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508F4" w14:textId="437492CA" w:rsidR="00043BBE" w:rsidRDefault="00E419F6" w:rsidP="00E419F6">
      <w:pPr>
        <w:pStyle w:val="NGSPageheader"/>
        <w:tabs>
          <w:tab w:val="left" w:pos="2970"/>
        </w:tabs>
        <w:rPr>
          <w:rStyle w:val="normaltextrun"/>
          <w:color w:val="000000"/>
          <w:sz w:val="22"/>
          <w:szCs w:val="22"/>
        </w:rPr>
      </w:pPr>
      <w:r>
        <w:tab/>
      </w:r>
      <w:r w:rsidR="00903374">
        <w:rPr>
          <w:noProof/>
        </w:rPr>
        <w:drawing>
          <wp:anchor distT="0" distB="0" distL="114300" distR="114300" simplePos="0" relativeHeight="251658240" behindDoc="1" locked="0" layoutInCell="1" allowOverlap="1" wp14:anchorId="2F4CA728" wp14:editId="61772CE2">
            <wp:simplePos x="0" y="0"/>
            <wp:positionH relativeFrom="margin">
              <wp:align>right</wp:align>
            </wp:positionH>
            <wp:positionV relativeFrom="margin">
              <wp:align>top</wp:align>
            </wp:positionV>
            <wp:extent cx="1227455" cy="9226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227455" cy="922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6DBE45" w14:textId="77777777" w:rsidR="0093245C" w:rsidRPr="0093245C" w:rsidRDefault="0093245C" w:rsidP="0093245C">
      <w:pPr>
        <w:pStyle w:val="Heading5"/>
        <w:tabs>
          <w:tab w:val="left" w:pos="540"/>
        </w:tabs>
        <w:rPr>
          <w:rFonts w:ascii="Arial" w:hAnsi="Arial"/>
          <w:bCs/>
          <w:sz w:val="28"/>
          <w:szCs w:val="28"/>
        </w:rPr>
      </w:pPr>
      <w:r w:rsidRPr="0093245C">
        <w:rPr>
          <w:rFonts w:ascii="Arial" w:hAnsi="Arial"/>
          <w:bCs/>
          <w:sz w:val="28"/>
          <w:szCs w:val="28"/>
        </w:rPr>
        <w:t>NATIONAL GALLERIES OF SCOTLAND</w:t>
      </w:r>
    </w:p>
    <w:p w14:paraId="58293F39" w14:textId="77777777" w:rsidR="0093245C" w:rsidRPr="0093245C" w:rsidRDefault="0093245C" w:rsidP="0093245C">
      <w:pPr>
        <w:tabs>
          <w:tab w:val="left" w:pos="540"/>
          <w:tab w:val="left" w:pos="4050"/>
        </w:tabs>
        <w:rPr>
          <w:rFonts w:ascii="Arial" w:hAnsi="Arial"/>
          <w:sz w:val="22"/>
          <w:szCs w:val="22"/>
        </w:rPr>
      </w:pPr>
      <w:r w:rsidRPr="0093245C">
        <w:rPr>
          <w:rFonts w:ascii="Arial" w:hAnsi="Arial"/>
          <w:sz w:val="22"/>
          <w:szCs w:val="22"/>
        </w:rPr>
        <w:t>SECURITY AND VISITOR SERVICES DEPARTMENT</w:t>
      </w:r>
    </w:p>
    <w:p w14:paraId="416B4599" w14:textId="27087532" w:rsidR="0093245C" w:rsidRDefault="0093245C" w:rsidP="0093245C">
      <w:pPr>
        <w:tabs>
          <w:tab w:val="left" w:pos="540"/>
          <w:tab w:val="left" w:pos="4050"/>
        </w:tabs>
        <w:rPr>
          <w:rFonts w:ascii="Arial" w:hAnsi="Arial"/>
          <w:b/>
        </w:rPr>
      </w:pPr>
    </w:p>
    <w:p w14:paraId="0A84BCD5" w14:textId="77777777" w:rsidR="0093245C" w:rsidRPr="00474E74" w:rsidRDefault="0093245C" w:rsidP="0093245C">
      <w:pPr>
        <w:tabs>
          <w:tab w:val="left" w:pos="540"/>
          <w:tab w:val="left" w:pos="4050"/>
        </w:tabs>
        <w:rPr>
          <w:rFonts w:ascii="Arial" w:hAnsi="Arial"/>
          <w:b/>
        </w:rPr>
      </w:pPr>
    </w:p>
    <w:p w14:paraId="53A15DC4" w14:textId="77777777" w:rsidR="0093245C" w:rsidRPr="0093245C" w:rsidRDefault="0093245C" w:rsidP="0093245C">
      <w:pPr>
        <w:tabs>
          <w:tab w:val="left" w:pos="540"/>
          <w:tab w:val="left" w:pos="4050"/>
        </w:tabs>
        <w:rPr>
          <w:rFonts w:ascii="Arial" w:hAnsi="Arial"/>
          <w:b/>
          <w:sz w:val="28"/>
          <w:szCs w:val="28"/>
        </w:rPr>
      </w:pPr>
      <w:r w:rsidRPr="0093245C">
        <w:rPr>
          <w:rFonts w:ascii="Arial" w:hAnsi="Arial"/>
          <w:b/>
          <w:sz w:val="28"/>
          <w:szCs w:val="28"/>
        </w:rPr>
        <w:t xml:space="preserve">VISITOR ASSISTANTS, </w:t>
      </w:r>
    </w:p>
    <w:p w14:paraId="512F54A3" w14:textId="67E1E2EB" w:rsidR="0093245C" w:rsidRPr="0093245C" w:rsidRDefault="0093245C" w:rsidP="0093245C">
      <w:pPr>
        <w:tabs>
          <w:tab w:val="left" w:pos="540"/>
          <w:tab w:val="left" w:pos="4050"/>
        </w:tabs>
        <w:rPr>
          <w:rFonts w:ascii="Arial" w:hAnsi="Arial"/>
          <w:bCs/>
          <w:sz w:val="22"/>
          <w:szCs w:val="22"/>
        </w:rPr>
      </w:pPr>
      <w:r w:rsidRPr="0093245C">
        <w:rPr>
          <w:rFonts w:ascii="Arial" w:hAnsi="Arial"/>
          <w:bCs/>
          <w:sz w:val="22"/>
          <w:szCs w:val="22"/>
        </w:rPr>
        <w:t>PART-TIM</w:t>
      </w:r>
      <w:r w:rsidR="001A1F45">
        <w:rPr>
          <w:rFonts w:ascii="Arial" w:hAnsi="Arial"/>
          <w:bCs/>
          <w:sz w:val="22"/>
          <w:szCs w:val="22"/>
        </w:rPr>
        <w:t>E</w:t>
      </w:r>
      <w:r w:rsidRPr="0093245C">
        <w:rPr>
          <w:rFonts w:ascii="Arial" w:hAnsi="Arial"/>
          <w:bCs/>
          <w:sz w:val="22"/>
          <w:szCs w:val="22"/>
        </w:rPr>
        <w:t>, PERMANENT (BAND 8)</w:t>
      </w:r>
    </w:p>
    <w:p w14:paraId="557C1F74" w14:textId="15CF9529" w:rsidR="00903374" w:rsidRDefault="00903374" w:rsidP="008E0049">
      <w:pPr>
        <w:pStyle w:val="paragraph"/>
        <w:spacing w:before="0" w:beforeAutospacing="0" w:after="0" w:afterAutospacing="0"/>
        <w:jc w:val="both"/>
        <w:textAlignment w:val="baseline"/>
        <w:rPr>
          <w:rStyle w:val="normaltextrun"/>
          <w:rFonts w:ascii="Arial" w:hAnsi="Arial" w:cs="Arial"/>
          <w:color w:val="000000"/>
          <w:sz w:val="22"/>
          <w:szCs w:val="22"/>
        </w:rPr>
      </w:pPr>
    </w:p>
    <w:p w14:paraId="21AC24C6" w14:textId="77777777" w:rsidR="0093245C" w:rsidRDefault="0093245C" w:rsidP="00FE26B9">
      <w:pPr>
        <w:pStyle w:val="PlainText"/>
      </w:pPr>
      <w:bookmarkStart w:id="0" w:name="_Hlk88223100"/>
    </w:p>
    <w:p w14:paraId="01281375" w14:textId="3F56237C" w:rsidR="00FE26B9" w:rsidRPr="00E419F6" w:rsidRDefault="00FE26B9" w:rsidP="00FE26B9">
      <w:pPr>
        <w:pStyle w:val="PlainText"/>
      </w:pPr>
      <w:r w:rsidRPr="00E419F6">
        <w:t xml:space="preserve">The National Galleries of Scotland (NGS) is home to one the world’s finest collections of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w:t>
      </w:r>
      <w:proofErr w:type="gramStart"/>
      <w:r w:rsidRPr="00E419F6">
        <w:t>Art</w:t>
      </w:r>
      <w:proofErr w:type="gramEnd"/>
      <w:r w:rsidRPr="00E419F6">
        <w:t xml:space="preserve"> and the Scottish National Portrait Gallery. The National Galleries of Scotland aims to preserve, </w:t>
      </w:r>
      <w:proofErr w:type="gramStart"/>
      <w:r w:rsidRPr="00E419F6">
        <w:t>display</w:t>
      </w:r>
      <w:proofErr w:type="gramEnd"/>
      <w:r w:rsidRPr="00E419F6">
        <w:t xml:space="preserve"> and augment the collections for the enjoyment and education of the widest possible public and to maintain NGS as a centre of excellence. </w:t>
      </w:r>
    </w:p>
    <w:p w14:paraId="797F2466" w14:textId="77777777" w:rsidR="00FE26B9" w:rsidRPr="00E419F6" w:rsidRDefault="00FE26B9" w:rsidP="00FE26B9">
      <w:pPr>
        <w:pStyle w:val="PlainText"/>
      </w:pPr>
    </w:p>
    <w:p w14:paraId="1DA46667" w14:textId="77777777" w:rsidR="00FE26B9" w:rsidRPr="00E419F6" w:rsidRDefault="00FE26B9" w:rsidP="00FE26B9">
      <w:pPr>
        <w:pStyle w:val="PlainText"/>
      </w:pPr>
      <w:r w:rsidRPr="00E419F6">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46F93A7C" w14:textId="77777777" w:rsidR="00FE26B9" w:rsidRPr="00E419F6" w:rsidRDefault="00FE26B9" w:rsidP="00FE26B9">
      <w:pPr>
        <w:pStyle w:val="PlainText"/>
      </w:pPr>
    </w:p>
    <w:p w14:paraId="6245824F" w14:textId="0CE2641C" w:rsidR="00FE26B9" w:rsidRPr="00E419F6" w:rsidRDefault="00FE26B9" w:rsidP="00FE26B9">
      <w:pPr>
        <w:pStyle w:val="PlainText"/>
      </w:pPr>
      <w:r w:rsidRPr="00E419F6">
        <w:t xml:space="preserve">‘Art for Scotland: Inspiration for the world’ is Our Vision. Inclusive, </w:t>
      </w:r>
      <w:proofErr w:type="gramStart"/>
      <w:r w:rsidRPr="00E419F6">
        <w:t>original</w:t>
      </w:r>
      <w:proofErr w:type="gramEnd"/>
      <w:r w:rsidRPr="00E419F6">
        <w:t xml:space="preserve"> and ambitious – we will make the national collection accessible to all and inspire curiosity across the world.</w:t>
      </w:r>
    </w:p>
    <w:p w14:paraId="1FA4F3AF" w14:textId="77777777" w:rsidR="00FE26B9" w:rsidRPr="00E419F6" w:rsidRDefault="00FE26B9" w:rsidP="00FE26B9">
      <w:pPr>
        <w:pStyle w:val="paragraph"/>
        <w:spacing w:before="0" w:beforeAutospacing="0" w:after="0" w:afterAutospacing="0"/>
        <w:jc w:val="both"/>
        <w:textAlignment w:val="baseline"/>
        <w:rPr>
          <w:rFonts w:ascii="Arial" w:hAnsi="Arial" w:cs="Arial"/>
          <w:sz w:val="22"/>
          <w:szCs w:val="22"/>
        </w:rPr>
      </w:pPr>
    </w:p>
    <w:p w14:paraId="16253208" w14:textId="77777777" w:rsidR="00FE26B9" w:rsidRPr="00E419F6" w:rsidRDefault="00FE26B9" w:rsidP="00FE26B9">
      <w:pPr>
        <w:pStyle w:val="paragraph"/>
        <w:spacing w:before="0" w:beforeAutospacing="0" w:after="0" w:afterAutospacing="0"/>
        <w:jc w:val="both"/>
        <w:textAlignment w:val="baseline"/>
        <w:rPr>
          <w:rFonts w:ascii="Arial" w:hAnsi="Arial" w:cs="Arial"/>
          <w:sz w:val="22"/>
          <w:szCs w:val="22"/>
        </w:rPr>
      </w:pPr>
      <w:r w:rsidRPr="00E419F6">
        <w:rPr>
          <w:rStyle w:val="normaltextrun"/>
          <w:rFonts w:ascii="Arial" w:hAnsi="Arial" w:cs="Arial"/>
          <w:color w:val="000000"/>
          <w:sz w:val="22"/>
          <w:szCs w:val="22"/>
          <w:lang w:val="en-US"/>
        </w:rPr>
        <w:t>We will embed Equality, </w:t>
      </w:r>
      <w:proofErr w:type="gramStart"/>
      <w:r w:rsidRPr="00E419F6">
        <w:rPr>
          <w:rStyle w:val="normaltextrun"/>
          <w:rFonts w:ascii="Arial" w:hAnsi="Arial" w:cs="Arial"/>
          <w:color w:val="000000"/>
          <w:sz w:val="22"/>
          <w:szCs w:val="22"/>
          <w:lang w:val="en-US"/>
        </w:rPr>
        <w:t>Diversity</w:t>
      </w:r>
      <w:proofErr w:type="gramEnd"/>
      <w:r w:rsidRPr="00E419F6">
        <w:rPr>
          <w:rStyle w:val="normaltextrun"/>
          <w:rFonts w:ascii="Arial" w:hAnsi="Arial" w:cs="Arial"/>
          <w:color w:val="000000"/>
          <w:sz w:val="22"/>
          <w:szCs w:val="22"/>
          <w:lang w:val="en-US"/>
        </w:rPr>
        <w:t> and Inclusion (EDI) into our culture, creating a safe and welcoming environment that is inclusive and equitable for all. Our culture will celebrate and represent the diverse society in which we live and work in, ensuring everyone feels a sense of belonging and can be themselves.</w:t>
      </w:r>
      <w:r w:rsidRPr="00E419F6">
        <w:rPr>
          <w:rStyle w:val="eop"/>
          <w:rFonts w:ascii="Arial" w:hAnsi="Arial" w:cs="Arial"/>
          <w:color w:val="000000"/>
          <w:sz w:val="22"/>
          <w:szCs w:val="22"/>
        </w:rPr>
        <w:t> </w:t>
      </w:r>
    </w:p>
    <w:p w14:paraId="2BFD0BE3" w14:textId="5026239D" w:rsidR="00FE26B9" w:rsidRPr="00E419F6" w:rsidRDefault="00FE26B9" w:rsidP="00FE26B9">
      <w:pPr>
        <w:pStyle w:val="paragraph"/>
        <w:spacing w:before="0" w:beforeAutospacing="0" w:after="0" w:afterAutospacing="0"/>
        <w:jc w:val="both"/>
        <w:textAlignment w:val="baseline"/>
        <w:rPr>
          <w:rFonts w:ascii="Arial" w:hAnsi="Arial" w:cs="Arial"/>
          <w:sz w:val="22"/>
          <w:szCs w:val="22"/>
        </w:rPr>
      </w:pPr>
    </w:p>
    <w:p w14:paraId="25BDD909" w14:textId="3C56464D" w:rsidR="00FE26B9" w:rsidRPr="00E419F6" w:rsidRDefault="00FE26B9" w:rsidP="00FE26B9">
      <w:pPr>
        <w:pStyle w:val="paragraph"/>
        <w:spacing w:before="0" w:beforeAutospacing="0" w:after="0" w:afterAutospacing="0"/>
        <w:jc w:val="both"/>
        <w:textAlignment w:val="baseline"/>
        <w:rPr>
          <w:rStyle w:val="normaltextrun"/>
          <w:rFonts w:ascii="Arial" w:hAnsi="Arial" w:cs="Arial"/>
          <w:color w:val="000000"/>
          <w:sz w:val="22"/>
          <w:szCs w:val="22"/>
          <w:lang w:val="en-US"/>
        </w:rPr>
      </w:pPr>
      <w:r w:rsidRPr="00E419F6">
        <w:rPr>
          <w:rStyle w:val="normaltextrun"/>
          <w:rFonts w:ascii="Arial" w:hAnsi="Arial" w:cs="Arial"/>
          <w:color w:val="000000"/>
          <w:sz w:val="22"/>
          <w:szCs w:val="22"/>
          <w:lang w:val="en-US"/>
        </w:rPr>
        <w:t xml:space="preserve">NGS are working towards reducing our environmental impact and aim to have net-zero carbon emissions before 2045. Our response to the Climate Emergency and EDI </w:t>
      </w:r>
      <w:proofErr w:type="gramStart"/>
      <w:r w:rsidRPr="00E419F6">
        <w:rPr>
          <w:rStyle w:val="normaltextrun"/>
          <w:rFonts w:ascii="Arial" w:hAnsi="Arial" w:cs="Arial"/>
          <w:color w:val="000000"/>
          <w:sz w:val="22"/>
          <w:szCs w:val="22"/>
          <w:lang w:val="en-US"/>
        </w:rPr>
        <w:t>are</w:t>
      </w:r>
      <w:proofErr w:type="gramEnd"/>
      <w:r w:rsidRPr="00E419F6">
        <w:rPr>
          <w:rStyle w:val="normaltextrun"/>
          <w:rFonts w:ascii="Arial" w:hAnsi="Arial" w:cs="Arial"/>
          <w:color w:val="000000"/>
          <w:sz w:val="22"/>
          <w:szCs w:val="22"/>
          <w:lang w:val="en-US"/>
        </w:rPr>
        <w:t xml:space="preserve"> integral to our work and all our colleagues and departments play a part in achieving this. Our primary Climate Emergency focus areas are engaging our communities, improving our </w:t>
      </w:r>
      <w:proofErr w:type="gramStart"/>
      <w:r w:rsidRPr="00E419F6">
        <w:rPr>
          <w:rStyle w:val="normaltextrun"/>
          <w:rFonts w:ascii="Arial" w:hAnsi="Arial" w:cs="Arial"/>
          <w:color w:val="000000"/>
          <w:sz w:val="22"/>
          <w:szCs w:val="22"/>
          <w:lang w:val="en-US"/>
        </w:rPr>
        <w:t>operations</w:t>
      </w:r>
      <w:proofErr w:type="gramEnd"/>
      <w:r w:rsidRPr="00E419F6">
        <w:rPr>
          <w:rStyle w:val="normaltextrun"/>
          <w:rFonts w:ascii="Arial" w:hAnsi="Arial" w:cs="Arial"/>
          <w:color w:val="000000"/>
          <w:sz w:val="22"/>
          <w:szCs w:val="22"/>
          <w:lang w:val="en-US"/>
        </w:rPr>
        <w:t xml:space="preserve"> and adapting to future climate changes. </w:t>
      </w:r>
    </w:p>
    <w:bookmarkEnd w:id="0"/>
    <w:p w14:paraId="231B0903" w14:textId="77777777" w:rsidR="00043BBE" w:rsidRPr="00E419F6" w:rsidRDefault="00043BBE" w:rsidP="008E0049">
      <w:pPr>
        <w:pStyle w:val="paragraph"/>
        <w:spacing w:before="0" w:beforeAutospacing="0" w:after="0" w:afterAutospacing="0"/>
        <w:jc w:val="both"/>
        <w:textAlignment w:val="baseline"/>
        <w:rPr>
          <w:rStyle w:val="normaltextrun"/>
          <w:rFonts w:ascii="Arial" w:hAnsi="Arial" w:cs="Arial"/>
          <w:color w:val="000000"/>
          <w:sz w:val="22"/>
          <w:szCs w:val="22"/>
        </w:rPr>
      </w:pPr>
    </w:p>
    <w:p w14:paraId="00B63DC1" w14:textId="77777777" w:rsidR="00C152A9" w:rsidRPr="00E419F6" w:rsidRDefault="00C152A9" w:rsidP="00A92C47">
      <w:pPr>
        <w:pStyle w:val="NGSPageheader"/>
        <w:rPr>
          <w:sz w:val="22"/>
          <w:szCs w:val="22"/>
        </w:rPr>
      </w:pPr>
    </w:p>
    <w:p w14:paraId="4D54A576" w14:textId="77777777" w:rsidR="00A92C47" w:rsidRPr="00E419F6" w:rsidRDefault="00A92C47" w:rsidP="00A92C47">
      <w:pPr>
        <w:jc w:val="both"/>
        <w:rPr>
          <w:rFonts w:ascii="Arial" w:hAnsi="Arial" w:cs="Arial"/>
          <w:b/>
          <w:sz w:val="22"/>
          <w:szCs w:val="22"/>
        </w:rPr>
      </w:pPr>
      <w:r w:rsidRPr="00E419F6">
        <w:rPr>
          <w:rFonts w:ascii="Arial" w:hAnsi="Arial" w:cs="Arial"/>
          <w:b/>
          <w:sz w:val="22"/>
          <w:szCs w:val="22"/>
        </w:rPr>
        <w:t xml:space="preserve">VISITOR ASSISTANT </w:t>
      </w:r>
    </w:p>
    <w:p w14:paraId="435C865F" w14:textId="77777777" w:rsidR="00A92C47" w:rsidRPr="00E419F6" w:rsidRDefault="00A92C47" w:rsidP="00A92C47">
      <w:pPr>
        <w:rPr>
          <w:rFonts w:ascii="Arial" w:hAnsi="Arial" w:cs="Arial"/>
          <w:b/>
          <w:bCs/>
          <w:sz w:val="22"/>
          <w:szCs w:val="22"/>
          <w:lang w:eastAsia="en-GB"/>
        </w:rPr>
      </w:pPr>
    </w:p>
    <w:p w14:paraId="4F9BB092" w14:textId="0385C3D9" w:rsidR="00A92C47" w:rsidRPr="00E419F6" w:rsidRDefault="00CE4043" w:rsidP="00A92C47">
      <w:pPr>
        <w:rPr>
          <w:rFonts w:ascii="Arial" w:hAnsi="Arial" w:cs="Arial"/>
          <w:b/>
          <w:bCs/>
          <w:sz w:val="22"/>
          <w:szCs w:val="22"/>
          <w:lang w:eastAsia="en-GB"/>
        </w:rPr>
      </w:pPr>
      <w:r w:rsidRPr="00E419F6">
        <w:rPr>
          <w:rFonts w:ascii="Arial" w:hAnsi="Arial" w:cs="Arial"/>
          <w:b/>
          <w:bCs/>
          <w:sz w:val="22"/>
          <w:szCs w:val="22"/>
          <w:lang w:eastAsia="en-GB"/>
        </w:rPr>
        <w:t>T</w:t>
      </w:r>
      <w:r w:rsidR="00A92C47" w:rsidRPr="00E419F6">
        <w:rPr>
          <w:rFonts w:ascii="Arial" w:hAnsi="Arial" w:cs="Arial"/>
          <w:b/>
          <w:bCs/>
          <w:sz w:val="22"/>
          <w:szCs w:val="22"/>
          <w:lang w:eastAsia="en-GB"/>
        </w:rPr>
        <w:t>he role</w:t>
      </w:r>
    </w:p>
    <w:p w14:paraId="740B215D" w14:textId="77777777" w:rsidR="00CD395E" w:rsidRPr="00E419F6" w:rsidRDefault="00CD395E" w:rsidP="00A92C47">
      <w:pPr>
        <w:rPr>
          <w:rFonts w:ascii="Arial" w:hAnsi="Arial" w:cs="Arial"/>
          <w:sz w:val="22"/>
          <w:szCs w:val="22"/>
          <w:lang w:eastAsia="en-GB"/>
        </w:rPr>
      </w:pPr>
    </w:p>
    <w:p w14:paraId="3A6D4304" w14:textId="62311F5E" w:rsidR="007A1A97" w:rsidRPr="00E419F6" w:rsidRDefault="00A92C47" w:rsidP="00A92C47">
      <w:pPr>
        <w:rPr>
          <w:rFonts w:ascii="Arial" w:hAnsi="Arial" w:cs="Arial"/>
          <w:sz w:val="22"/>
          <w:szCs w:val="22"/>
          <w:lang w:eastAsia="en-GB"/>
        </w:rPr>
      </w:pPr>
      <w:r w:rsidRPr="00E419F6">
        <w:rPr>
          <w:rFonts w:ascii="Arial" w:hAnsi="Arial" w:cs="Arial"/>
          <w:sz w:val="22"/>
          <w:szCs w:val="22"/>
          <w:lang w:eastAsia="en-GB"/>
        </w:rPr>
        <w:t xml:space="preserve">Working across the Galleries at each of the building’s entrances, and on the Switchboard, the Visitor Assistant is responsible for providing an excellent welcome and </w:t>
      </w:r>
      <w:r w:rsidR="007A1A97" w:rsidRPr="00E419F6">
        <w:rPr>
          <w:rFonts w:ascii="Arial" w:hAnsi="Arial" w:cs="Arial"/>
          <w:sz w:val="22"/>
          <w:szCs w:val="22"/>
          <w:lang w:eastAsia="en-GB"/>
        </w:rPr>
        <w:t>leaving</w:t>
      </w:r>
      <w:r w:rsidRPr="00E419F6">
        <w:rPr>
          <w:rFonts w:ascii="Arial" w:hAnsi="Arial" w:cs="Arial"/>
          <w:sz w:val="22"/>
          <w:szCs w:val="22"/>
          <w:lang w:eastAsia="en-GB"/>
        </w:rPr>
        <w:t xml:space="preserve"> experience </w:t>
      </w:r>
      <w:r w:rsidR="007A1A97" w:rsidRPr="00E419F6">
        <w:rPr>
          <w:rFonts w:ascii="Arial" w:hAnsi="Arial" w:cs="Arial"/>
          <w:sz w:val="22"/>
          <w:szCs w:val="22"/>
          <w:lang w:eastAsia="en-GB"/>
        </w:rPr>
        <w:t xml:space="preserve">for our visitors. </w:t>
      </w:r>
      <w:r w:rsidRPr="00E419F6">
        <w:rPr>
          <w:rFonts w:ascii="Arial" w:hAnsi="Arial" w:cs="Arial"/>
          <w:sz w:val="22"/>
          <w:szCs w:val="22"/>
          <w:lang w:eastAsia="en-GB"/>
        </w:rPr>
        <w:t>The role will provide outstanding service and information</w:t>
      </w:r>
      <w:r w:rsidR="007A1A97" w:rsidRPr="00E419F6">
        <w:rPr>
          <w:rFonts w:ascii="Arial" w:hAnsi="Arial" w:cs="Arial"/>
          <w:sz w:val="22"/>
          <w:szCs w:val="22"/>
          <w:lang w:eastAsia="en-GB"/>
        </w:rPr>
        <w:t>, answer queries,</w:t>
      </w:r>
      <w:r w:rsidRPr="00E419F6">
        <w:rPr>
          <w:rFonts w:ascii="Arial" w:hAnsi="Arial" w:cs="Arial"/>
          <w:sz w:val="22"/>
          <w:szCs w:val="22"/>
          <w:lang w:eastAsia="en-GB"/>
        </w:rPr>
        <w:t xml:space="preserve"> and will actively sign-up new Friends, encourage donations, sell tickets and other products. </w:t>
      </w:r>
    </w:p>
    <w:p w14:paraId="758B3E2C" w14:textId="77777777" w:rsidR="007A1A97" w:rsidRPr="00E419F6" w:rsidRDefault="007A1A97" w:rsidP="00A92C47">
      <w:pPr>
        <w:rPr>
          <w:rFonts w:ascii="Arial" w:hAnsi="Arial" w:cs="Arial"/>
          <w:sz w:val="22"/>
          <w:szCs w:val="22"/>
          <w:lang w:eastAsia="en-GB"/>
        </w:rPr>
      </w:pPr>
    </w:p>
    <w:p w14:paraId="5FA0F667" w14:textId="761C8EDB" w:rsidR="00A92C47" w:rsidRPr="00E419F6" w:rsidRDefault="00A92C47" w:rsidP="00A92C47">
      <w:pPr>
        <w:rPr>
          <w:rFonts w:ascii="Arial" w:hAnsi="Arial" w:cs="Arial"/>
          <w:sz w:val="22"/>
          <w:szCs w:val="22"/>
          <w:lang w:eastAsia="en-GB"/>
        </w:rPr>
      </w:pPr>
      <w:r w:rsidRPr="00E419F6">
        <w:rPr>
          <w:rFonts w:ascii="Arial" w:hAnsi="Arial" w:cs="Arial"/>
          <w:sz w:val="22"/>
          <w:szCs w:val="22"/>
          <w:lang w:eastAsia="en-GB"/>
        </w:rPr>
        <w:t>You will work at our three principal sites, the Scottish National Gallery, the Scottish National Gallery of Modern Art, and the Scottish National Portrait Gallery</w:t>
      </w:r>
      <w:r w:rsidR="001701C0" w:rsidRPr="00E419F6">
        <w:rPr>
          <w:rFonts w:ascii="Arial" w:hAnsi="Arial" w:cs="Arial"/>
          <w:sz w:val="22"/>
          <w:szCs w:val="22"/>
          <w:lang w:eastAsia="en-GB"/>
        </w:rPr>
        <w:t xml:space="preserve"> and flexibility will be required to work between our sites</w:t>
      </w:r>
      <w:r w:rsidRPr="00E419F6">
        <w:rPr>
          <w:rFonts w:ascii="Arial" w:hAnsi="Arial" w:cs="Arial"/>
          <w:sz w:val="22"/>
          <w:szCs w:val="22"/>
          <w:lang w:eastAsia="en-GB"/>
        </w:rPr>
        <w:t>.</w:t>
      </w:r>
    </w:p>
    <w:p w14:paraId="3D19ABD4" w14:textId="77777777" w:rsidR="00A92C47" w:rsidRPr="00E419F6" w:rsidRDefault="00A92C47" w:rsidP="00A92C47">
      <w:pPr>
        <w:rPr>
          <w:rFonts w:ascii="Arial" w:hAnsi="Arial" w:cs="Arial"/>
          <w:sz w:val="22"/>
          <w:szCs w:val="22"/>
          <w:lang w:eastAsia="en-GB"/>
        </w:rPr>
      </w:pPr>
    </w:p>
    <w:p w14:paraId="1CE1B8C3" w14:textId="51DCD0A3" w:rsidR="00A92C47" w:rsidRPr="00E419F6" w:rsidRDefault="00CE4043" w:rsidP="00A92C47">
      <w:pPr>
        <w:rPr>
          <w:rFonts w:ascii="Arial" w:hAnsi="Arial" w:cs="Arial"/>
          <w:b/>
          <w:bCs/>
          <w:sz w:val="22"/>
          <w:szCs w:val="22"/>
          <w:lang w:eastAsia="en-GB"/>
        </w:rPr>
      </w:pPr>
      <w:r w:rsidRPr="00E419F6">
        <w:rPr>
          <w:rFonts w:ascii="Arial" w:hAnsi="Arial" w:cs="Arial"/>
          <w:b/>
          <w:bCs/>
          <w:sz w:val="22"/>
          <w:szCs w:val="22"/>
          <w:lang w:eastAsia="en-GB"/>
        </w:rPr>
        <w:t>The</w:t>
      </w:r>
      <w:r w:rsidR="0093245C" w:rsidRPr="00E419F6">
        <w:rPr>
          <w:rFonts w:ascii="Arial" w:hAnsi="Arial" w:cs="Arial"/>
          <w:b/>
          <w:bCs/>
          <w:sz w:val="22"/>
          <w:szCs w:val="22"/>
          <w:lang w:eastAsia="en-GB"/>
        </w:rPr>
        <w:t xml:space="preserve"> t</w:t>
      </w:r>
      <w:r w:rsidR="00A92C47" w:rsidRPr="00E419F6">
        <w:rPr>
          <w:rFonts w:ascii="Arial" w:hAnsi="Arial" w:cs="Arial"/>
          <w:b/>
          <w:bCs/>
          <w:sz w:val="22"/>
          <w:szCs w:val="22"/>
          <w:lang w:eastAsia="en-GB"/>
        </w:rPr>
        <w:t>eam</w:t>
      </w:r>
    </w:p>
    <w:p w14:paraId="267C8CC6" w14:textId="77777777" w:rsidR="0093245C" w:rsidRPr="00E419F6" w:rsidRDefault="0093245C" w:rsidP="00A92C47">
      <w:pPr>
        <w:rPr>
          <w:rFonts w:ascii="Arial" w:hAnsi="Arial" w:cs="Arial"/>
          <w:b/>
          <w:bCs/>
          <w:sz w:val="22"/>
          <w:szCs w:val="22"/>
          <w:lang w:eastAsia="en-GB"/>
        </w:rPr>
      </w:pPr>
    </w:p>
    <w:p w14:paraId="4EEE2C42" w14:textId="33B42EB2" w:rsidR="00A92C47" w:rsidRPr="00E419F6" w:rsidRDefault="00A92C47" w:rsidP="00A92C47">
      <w:pPr>
        <w:rPr>
          <w:rFonts w:ascii="Arial" w:hAnsi="Arial" w:cs="Arial"/>
          <w:sz w:val="22"/>
          <w:szCs w:val="22"/>
          <w:lang w:eastAsia="en-GB"/>
        </w:rPr>
      </w:pPr>
      <w:r w:rsidRPr="00E419F6">
        <w:rPr>
          <w:rFonts w:ascii="Arial" w:hAnsi="Arial" w:cs="Arial"/>
          <w:sz w:val="22"/>
          <w:szCs w:val="22"/>
          <w:lang w:eastAsia="en-GB"/>
        </w:rPr>
        <w:t xml:space="preserve">You will be part of the Security and Visitor Services </w:t>
      </w:r>
      <w:r w:rsidR="00CE4043" w:rsidRPr="00E419F6">
        <w:rPr>
          <w:rFonts w:ascii="Arial" w:hAnsi="Arial" w:cs="Arial"/>
          <w:sz w:val="22"/>
          <w:szCs w:val="22"/>
          <w:lang w:eastAsia="en-GB"/>
        </w:rPr>
        <w:t xml:space="preserve">department </w:t>
      </w:r>
      <w:r w:rsidRPr="00E419F6">
        <w:rPr>
          <w:rFonts w:ascii="Arial" w:hAnsi="Arial" w:cs="Arial"/>
          <w:sz w:val="22"/>
          <w:szCs w:val="22"/>
          <w:lang w:eastAsia="en-GB"/>
        </w:rPr>
        <w:t>as it enters an exciting new phase focusing on providing the best possible experience every time we engage with our visitors and staff, while promoting a culture of continuous improvement in everything we do.</w:t>
      </w:r>
    </w:p>
    <w:p w14:paraId="2224BB17" w14:textId="77777777" w:rsidR="00A92C47" w:rsidRPr="00E419F6" w:rsidRDefault="00A92C47" w:rsidP="00A92C47">
      <w:pPr>
        <w:rPr>
          <w:rFonts w:ascii="Arial" w:hAnsi="Arial" w:cs="Arial"/>
          <w:sz w:val="22"/>
          <w:szCs w:val="22"/>
          <w:lang w:eastAsia="en-GB"/>
        </w:rPr>
      </w:pPr>
      <w:r w:rsidRPr="00E419F6">
        <w:rPr>
          <w:rFonts w:ascii="Arial" w:hAnsi="Arial" w:cs="Arial"/>
          <w:sz w:val="22"/>
          <w:szCs w:val="22"/>
          <w:lang w:eastAsia="en-GB"/>
        </w:rPr>
        <w:t xml:space="preserve"> </w:t>
      </w:r>
    </w:p>
    <w:p w14:paraId="762A3665" w14:textId="6A301823" w:rsidR="00A92C47" w:rsidRDefault="00A92C47" w:rsidP="00E419F6">
      <w:pPr>
        <w:rPr>
          <w:rFonts w:ascii="Arial" w:hAnsi="Arial" w:cs="Arial"/>
          <w:b/>
          <w:bCs/>
          <w:sz w:val="22"/>
          <w:szCs w:val="22"/>
          <w:lang w:eastAsia="en-GB"/>
        </w:rPr>
      </w:pPr>
      <w:r w:rsidRPr="00E419F6">
        <w:rPr>
          <w:rFonts w:ascii="Arial" w:hAnsi="Arial" w:cs="Arial"/>
          <w:b/>
          <w:bCs/>
          <w:sz w:val="22"/>
          <w:szCs w:val="22"/>
          <w:lang w:eastAsia="en-GB"/>
        </w:rPr>
        <w:t>Responsibilities</w:t>
      </w:r>
    </w:p>
    <w:p w14:paraId="521ADEDD" w14:textId="77777777" w:rsidR="00E419F6" w:rsidRPr="00E419F6" w:rsidRDefault="00E419F6" w:rsidP="00E419F6">
      <w:pPr>
        <w:rPr>
          <w:rFonts w:ascii="Arial" w:eastAsiaTheme="minorHAnsi" w:hAnsi="Arial" w:cs="Arial"/>
          <w:b/>
          <w:sz w:val="22"/>
          <w:szCs w:val="22"/>
        </w:rPr>
      </w:pPr>
    </w:p>
    <w:p w14:paraId="5D647847" w14:textId="16BFDC98" w:rsidR="00A92C47" w:rsidRDefault="00CE4043" w:rsidP="00E419F6">
      <w:pPr>
        <w:rPr>
          <w:rFonts w:ascii="Arial" w:hAnsi="Arial" w:cs="Arial"/>
          <w:sz w:val="22"/>
          <w:szCs w:val="22"/>
          <w:lang w:eastAsia="en-GB"/>
        </w:rPr>
      </w:pPr>
      <w:r w:rsidRPr="00E419F6">
        <w:rPr>
          <w:rFonts w:ascii="Arial" w:eastAsiaTheme="minorHAnsi" w:hAnsi="Arial" w:cs="Arial"/>
          <w:color w:val="000000"/>
          <w:sz w:val="22"/>
          <w:szCs w:val="22"/>
        </w:rPr>
        <w:t>A</w:t>
      </w:r>
      <w:r w:rsidR="00A92C47" w:rsidRPr="00E419F6">
        <w:rPr>
          <w:rFonts w:ascii="Arial" w:eastAsiaTheme="minorHAnsi" w:hAnsi="Arial" w:cs="Arial"/>
          <w:color w:val="000000"/>
          <w:sz w:val="22"/>
          <w:szCs w:val="22"/>
        </w:rPr>
        <w:t xml:space="preserve">s a </w:t>
      </w:r>
      <w:r w:rsidR="00A92C47" w:rsidRPr="00E419F6">
        <w:rPr>
          <w:rFonts w:ascii="Arial" w:hAnsi="Arial" w:cs="Arial"/>
          <w:sz w:val="22"/>
          <w:szCs w:val="22"/>
          <w:lang w:eastAsia="en-GB"/>
        </w:rPr>
        <w:t>Visitor Assistant you will:</w:t>
      </w:r>
    </w:p>
    <w:p w14:paraId="597E7A53" w14:textId="77777777" w:rsidR="00E419F6" w:rsidRPr="00E419F6" w:rsidRDefault="00E419F6" w:rsidP="00E419F6">
      <w:pPr>
        <w:rPr>
          <w:rFonts w:ascii="Arial" w:hAnsi="Arial" w:cs="Arial"/>
          <w:sz w:val="22"/>
          <w:szCs w:val="22"/>
          <w:lang w:eastAsia="en-GB"/>
        </w:rPr>
      </w:pPr>
    </w:p>
    <w:p w14:paraId="4CA180AB" w14:textId="326EF224" w:rsidR="000B66F3" w:rsidRPr="00E419F6" w:rsidRDefault="000B66F3" w:rsidP="003C3234">
      <w:pPr>
        <w:pStyle w:val="ListParagraph"/>
        <w:numPr>
          <w:ilvl w:val="0"/>
          <w:numId w:val="1"/>
        </w:numPr>
        <w:spacing w:after="120"/>
        <w:ind w:left="357" w:hanging="357"/>
        <w:rPr>
          <w:rFonts w:ascii="Arial" w:eastAsia="Times New Roman" w:hAnsi="Arial" w:cs="Arial"/>
        </w:rPr>
      </w:pPr>
      <w:r w:rsidRPr="00E419F6">
        <w:rPr>
          <w:rFonts w:ascii="Arial" w:eastAsia="Times New Roman" w:hAnsi="Arial" w:cs="Arial"/>
        </w:rPr>
        <w:t>Provide welcoming and engaging conversations with our visitors at the entrances, on the phone and via email giving advice and answering queries</w:t>
      </w:r>
    </w:p>
    <w:p w14:paraId="5370F636" w14:textId="059C18F4" w:rsidR="00A92C47" w:rsidRPr="00E419F6" w:rsidRDefault="00A92C47" w:rsidP="003C3234">
      <w:pPr>
        <w:pStyle w:val="ListParagraph"/>
        <w:numPr>
          <w:ilvl w:val="0"/>
          <w:numId w:val="1"/>
        </w:numPr>
        <w:spacing w:after="120"/>
        <w:ind w:left="357" w:hanging="357"/>
        <w:rPr>
          <w:rFonts w:ascii="Arial" w:eastAsia="Times New Roman" w:hAnsi="Arial" w:cs="Arial"/>
        </w:rPr>
      </w:pPr>
      <w:r w:rsidRPr="00E419F6">
        <w:rPr>
          <w:rFonts w:ascii="Arial" w:eastAsia="Times New Roman" w:hAnsi="Arial" w:cs="Arial"/>
        </w:rPr>
        <w:t>Actively promote our Friends scheme and convert visitors into Members.</w:t>
      </w:r>
    </w:p>
    <w:p w14:paraId="00C0ADD4" w14:textId="614B8D5A" w:rsidR="00A92C47" w:rsidRPr="00E419F6" w:rsidRDefault="00A92C47" w:rsidP="003C3234">
      <w:pPr>
        <w:pStyle w:val="ListParagraph"/>
        <w:numPr>
          <w:ilvl w:val="0"/>
          <w:numId w:val="1"/>
        </w:numPr>
        <w:spacing w:after="120"/>
        <w:ind w:left="357" w:hanging="357"/>
        <w:rPr>
          <w:rFonts w:ascii="Arial" w:eastAsia="Times New Roman" w:hAnsi="Arial" w:cs="Arial"/>
        </w:rPr>
      </w:pPr>
      <w:r w:rsidRPr="00E419F6">
        <w:rPr>
          <w:rFonts w:ascii="Arial" w:eastAsia="Times New Roman" w:hAnsi="Arial" w:cs="Arial"/>
        </w:rPr>
        <w:t>Drive satisfied visitors to make donations to our boxes situated at the entrance/exit to the Galleries.</w:t>
      </w:r>
    </w:p>
    <w:p w14:paraId="7B5D9FDF" w14:textId="60C2F7FC" w:rsidR="00A92C47" w:rsidRPr="00E419F6" w:rsidRDefault="00A92C47" w:rsidP="003C3234">
      <w:pPr>
        <w:pStyle w:val="ListParagraph"/>
        <w:numPr>
          <w:ilvl w:val="0"/>
          <w:numId w:val="1"/>
        </w:numPr>
        <w:spacing w:after="120"/>
        <w:ind w:left="357" w:hanging="357"/>
        <w:rPr>
          <w:rFonts w:ascii="Arial" w:eastAsia="Times New Roman" w:hAnsi="Arial" w:cs="Arial"/>
        </w:rPr>
      </w:pPr>
      <w:r w:rsidRPr="00E419F6">
        <w:rPr>
          <w:rFonts w:ascii="Arial" w:eastAsia="Times New Roman" w:hAnsi="Arial" w:cs="Arial"/>
        </w:rPr>
        <w:t>Sell tickets and other products.</w:t>
      </w:r>
    </w:p>
    <w:p w14:paraId="773DADD1" w14:textId="18A9C976" w:rsidR="00A92C47" w:rsidRPr="00E419F6" w:rsidRDefault="00A92C47" w:rsidP="003C3234">
      <w:pPr>
        <w:pStyle w:val="ListParagraph"/>
        <w:numPr>
          <w:ilvl w:val="0"/>
          <w:numId w:val="1"/>
        </w:numPr>
        <w:spacing w:after="120"/>
        <w:ind w:left="357" w:hanging="357"/>
        <w:rPr>
          <w:rFonts w:ascii="Arial" w:eastAsia="Times New Roman" w:hAnsi="Arial" w:cs="Arial"/>
        </w:rPr>
      </w:pPr>
      <w:r w:rsidRPr="00E419F6">
        <w:rPr>
          <w:rFonts w:ascii="Arial" w:eastAsia="Times New Roman" w:hAnsi="Arial" w:cs="Arial"/>
        </w:rPr>
        <w:t xml:space="preserve">Seek out all NGS related content gaining knowledge to act as an ambassador about our </w:t>
      </w:r>
      <w:r w:rsidR="00CE4043" w:rsidRPr="00E419F6">
        <w:rPr>
          <w:rFonts w:ascii="Arial" w:eastAsia="Times New Roman" w:hAnsi="Arial" w:cs="Arial"/>
        </w:rPr>
        <w:t>galleries, our</w:t>
      </w:r>
      <w:r w:rsidRPr="00E419F6">
        <w:rPr>
          <w:rFonts w:ascii="Arial" w:eastAsia="Times New Roman" w:hAnsi="Arial" w:cs="Arial"/>
        </w:rPr>
        <w:t xml:space="preserve"> collection and exhibitions, events, </w:t>
      </w:r>
      <w:r w:rsidR="00CE4043" w:rsidRPr="00E419F6">
        <w:rPr>
          <w:rFonts w:ascii="Arial" w:eastAsia="Times New Roman" w:hAnsi="Arial" w:cs="Arial"/>
        </w:rPr>
        <w:t xml:space="preserve">our </w:t>
      </w:r>
      <w:r w:rsidRPr="00E419F6">
        <w:rPr>
          <w:rFonts w:ascii="Arial" w:eastAsia="Times New Roman" w:hAnsi="Arial" w:cs="Arial"/>
        </w:rPr>
        <w:t>shops and cafes and other activities.</w:t>
      </w:r>
    </w:p>
    <w:p w14:paraId="467265B5" w14:textId="7D72B123" w:rsidR="00A92C47" w:rsidRPr="00E419F6" w:rsidRDefault="00A92C47" w:rsidP="003C3234">
      <w:pPr>
        <w:pStyle w:val="ListParagraph"/>
        <w:numPr>
          <w:ilvl w:val="0"/>
          <w:numId w:val="1"/>
        </w:numPr>
        <w:spacing w:after="120"/>
        <w:ind w:left="357" w:hanging="357"/>
        <w:rPr>
          <w:rFonts w:ascii="Arial" w:eastAsia="Times New Roman" w:hAnsi="Arial" w:cs="Arial"/>
        </w:rPr>
      </w:pPr>
      <w:r w:rsidRPr="00E419F6">
        <w:rPr>
          <w:rFonts w:ascii="Arial" w:eastAsia="Times New Roman" w:hAnsi="Arial" w:cs="Arial"/>
        </w:rPr>
        <w:t>Communicate with colleagues across departments to gather information to answer visitor enquiries</w:t>
      </w:r>
      <w:r w:rsidR="003C3234" w:rsidRPr="00E419F6">
        <w:rPr>
          <w:rFonts w:ascii="Arial" w:eastAsia="Times New Roman" w:hAnsi="Arial" w:cs="Arial"/>
        </w:rPr>
        <w:t>.</w:t>
      </w:r>
    </w:p>
    <w:p w14:paraId="0793F44C" w14:textId="66B63A29" w:rsidR="00A92C47" w:rsidRPr="00E419F6" w:rsidRDefault="00A92C47" w:rsidP="003C3234">
      <w:pPr>
        <w:pStyle w:val="ListParagraph"/>
        <w:numPr>
          <w:ilvl w:val="0"/>
          <w:numId w:val="1"/>
        </w:numPr>
        <w:spacing w:after="120"/>
        <w:ind w:left="357" w:hanging="357"/>
        <w:rPr>
          <w:rFonts w:ascii="Arial" w:eastAsia="Times New Roman" w:hAnsi="Arial" w:cs="Arial"/>
        </w:rPr>
      </w:pPr>
      <w:r w:rsidRPr="00E419F6">
        <w:rPr>
          <w:rFonts w:ascii="Arial" w:eastAsia="Times New Roman" w:hAnsi="Arial" w:cs="Arial"/>
        </w:rPr>
        <w:t>Share knowledge and expertise with team members to improve understanding across the department</w:t>
      </w:r>
      <w:r w:rsidR="003C3234" w:rsidRPr="00E419F6">
        <w:rPr>
          <w:rFonts w:ascii="Arial" w:eastAsia="Times New Roman" w:hAnsi="Arial" w:cs="Arial"/>
        </w:rPr>
        <w:t>.</w:t>
      </w:r>
    </w:p>
    <w:p w14:paraId="1E10DBE8" w14:textId="082C1723" w:rsidR="00CE4043" w:rsidRPr="00E419F6" w:rsidRDefault="00CE4043" w:rsidP="003C3234">
      <w:pPr>
        <w:pStyle w:val="ListParagraph"/>
        <w:numPr>
          <w:ilvl w:val="0"/>
          <w:numId w:val="1"/>
        </w:numPr>
        <w:spacing w:after="120"/>
        <w:ind w:left="357" w:hanging="357"/>
        <w:rPr>
          <w:rFonts w:ascii="Arial" w:eastAsia="Times New Roman" w:hAnsi="Arial" w:cs="Arial"/>
        </w:rPr>
      </w:pPr>
      <w:r w:rsidRPr="00E419F6">
        <w:rPr>
          <w:rFonts w:ascii="Arial" w:eastAsia="Times New Roman" w:hAnsi="Arial" w:cs="Arial"/>
        </w:rPr>
        <w:t>Accurately collect all customer data in line with GPDR and NGS guidelines.</w:t>
      </w:r>
    </w:p>
    <w:p w14:paraId="5294D7F3" w14:textId="0AE24A17" w:rsidR="00A92C47" w:rsidRPr="00E419F6" w:rsidRDefault="00A92C47" w:rsidP="003C3234">
      <w:pPr>
        <w:pStyle w:val="ListParagraph"/>
        <w:numPr>
          <w:ilvl w:val="0"/>
          <w:numId w:val="1"/>
        </w:numPr>
        <w:spacing w:after="120"/>
        <w:ind w:left="357" w:hanging="357"/>
        <w:rPr>
          <w:rFonts w:ascii="Arial" w:eastAsia="Times New Roman" w:hAnsi="Arial" w:cs="Arial"/>
        </w:rPr>
      </w:pPr>
      <w:r w:rsidRPr="00E419F6">
        <w:rPr>
          <w:rFonts w:ascii="Arial" w:eastAsia="Times New Roman" w:hAnsi="Arial" w:cs="Arial"/>
        </w:rPr>
        <w:t>Follow departmental cash handling procedures performing accurate reconciliations</w:t>
      </w:r>
      <w:r w:rsidR="003C3234" w:rsidRPr="00E419F6">
        <w:rPr>
          <w:rFonts w:ascii="Arial" w:eastAsia="Times New Roman" w:hAnsi="Arial" w:cs="Arial"/>
        </w:rPr>
        <w:t>.</w:t>
      </w:r>
    </w:p>
    <w:p w14:paraId="332D78F8" w14:textId="2641012A" w:rsidR="00A92C47" w:rsidRPr="00E419F6" w:rsidRDefault="00A92C47" w:rsidP="0093245C">
      <w:pPr>
        <w:pStyle w:val="ListParagraph"/>
        <w:numPr>
          <w:ilvl w:val="0"/>
          <w:numId w:val="1"/>
        </w:numPr>
        <w:ind w:left="360"/>
        <w:rPr>
          <w:rFonts w:ascii="Arial" w:eastAsia="Times New Roman" w:hAnsi="Arial" w:cs="Arial"/>
        </w:rPr>
      </w:pPr>
      <w:r w:rsidRPr="00E419F6">
        <w:rPr>
          <w:rFonts w:ascii="Arial" w:eastAsia="Times New Roman" w:hAnsi="Arial" w:cs="Arial"/>
        </w:rPr>
        <w:t>Help Security and Visitor Services colleagues as required</w:t>
      </w:r>
      <w:r w:rsidR="003C3234" w:rsidRPr="00E419F6">
        <w:rPr>
          <w:rFonts w:ascii="Arial" w:eastAsia="Times New Roman" w:hAnsi="Arial" w:cs="Arial"/>
        </w:rPr>
        <w:t>.</w:t>
      </w:r>
    </w:p>
    <w:p w14:paraId="160751AD" w14:textId="77777777" w:rsidR="000B66F3" w:rsidRPr="00E419F6" w:rsidRDefault="000B66F3" w:rsidP="00A92C47">
      <w:pPr>
        <w:jc w:val="both"/>
        <w:rPr>
          <w:rFonts w:ascii="Arial" w:hAnsi="Arial" w:cs="Arial"/>
          <w:b/>
          <w:snapToGrid w:val="0"/>
          <w:sz w:val="22"/>
          <w:szCs w:val="22"/>
        </w:rPr>
      </w:pPr>
    </w:p>
    <w:p w14:paraId="59A5CA32" w14:textId="77777777" w:rsidR="000B66F3" w:rsidRPr="00E419F6" w:rsidRDefault="000B66F3" w:rsidP="00A92C47">
      <w:pPr>
        <w:jc w:val="both"/>
        <w:rPr>
          <w:rFonts w:ascii="Arial" w:hAnsi="Arial" w:cs="Arial"/>
          <w:b/>
          <w:snapToGrid w:val="0"/>
          <w:sz w:val="22"/>
          <w:szCs w:val="22"/>
        </w:rPr>
      </w:pPr>
    </w:p>
    <w:p w14:paraId="777F9307" w14:textId="7F323309" w:rsidR="00A92C47" w:rsidRPr="00E419F6" w:rsidRDefault="00A92C47" w:rsidP="00A92C47">
      <w:pPr>
        <w:jc w:val="both"/>
        <w:rPr>
          <w:rFonts w:ascii="Arial" w:hAnsi="Arial" w:cs="Arial"/>
          <w:b/>
          <w:snapToGrid w:val="0"/>
          <w:sz w:val="22"/>
          <w:szCs w:val="22"/>
        </w:rPr>
      </w:pPr>
      <w:r w:rsidRPr="00E419F6">
        <w:rPr>
          <w:rFonts w:ascii="Arial" w:hAnsi="Arial" w:cs="Arial"/>
          <w:b/>
          <w:snapToGrid w:val="0"/>
          <w:sz w:val="22"/>
          <w:szCs w:val="22"/>
        </w:rPr>
        <w:t>KNOWLEDGE, SKILLS AND EXPERIENCE</w:t>
      </w:r>
    </w:p>
    <w:p w14:paraId="74385C84" w14:textId="77777777" w:rsidR="00A92C47" w:rsidRPr="00E419F6" w:rsidRDefault="00A92C47" w:rsidP="00A92C47">
      <w:pPr>
        <w:jc w:val="both"/>
        <w:rPr>
          <w:rFonts w:ascii="Arial" w:hAnsi="Arial" w:cs="Arial"/>
          <w:b/>
          <w:snapToGrid w:val="0"/>
          <w:sz w:val="22"/>
          <w:szCs w:val="22"/>
        </w:rPr>
      </w:pPr>
    </w:p>
    <w:p w14:paraId="3142203A" w14:textId="6BE4B08E" w:rsidR="00A92C47" w:rsidRPr="00E419F6" w:rsidRDefault="00A92C47" w:rsidP="003C3234">
      <w:pPr>
        <w:jc w:val="both"/>
        <w:rPr>
          <w:rFonts w:ascii="Arial" w:hAnsi="Arial" w:cs="Arial"/>
          <w:sz w:val="22"/>
          <w:szCs w:val="22"/>
          <w:lang w:val="en-US"/>
        </w:rPr>
      </w:pPr>
      <w:r w:rsidRPr="00E419F6">
        <w:rPr>
          <w:rFonts w:ascii="Arial" w:hAnsi="Arial" w:cs="Arial"/>
          <w:sz w:val="22"/>
          <w:szCs w:val="22"/>
          <w:lang w:val="en-US"/>
        </w:rPr>
        <w:t>The following range of knowledge skills and experience are required. Please ensure these are reflected in your application. Short listing for interview will be based on meeting these requirements.</w:t>
      </w:r>
    </w:p>
    <w:p w14:paraId="2F1F2C4C" w14:textId="77777777" w:rsidR="003C3234" w:rsidRPr="00E419F6" w:rsidRDefault="003C3234" w:rsidP="003C3234">
      <w:pPr>
        <w:rPr>
          <w:rFonts w:ascii="Arial" w:eastAsiaTheme="minorHAnsi" w:hAnsi="Arial" w:cs="Arial"/>
          <w:b/>
          <w:sz w:val="22"/>
          <w:szCs w:val="22"/>
        </w:rPr>
      </w:pPr>
    </w:p>
    <w:p w14:paraId="0001E13D" w14:textId="62E1CC1B" w:rsidR="00A92C47" w:rsidRPr="00E419F6" w:rsidRDefault="003C3234" w:rsidP="00A92C47">
      <w:pPr>
        <w:spacing w:after="200" w:line="276" w:lineRule="auto"/>
        <w:rPr>
          <w:rFonts w:ascii="Arial" w:eastAsiaTheme="minorHAnsi" w:hAnsi="Arial" w:cs="Arial"/>
          <w:b/>
          <w:sz w:val="22"/>
          <w:szCs w:val="22"/>
        </w:rPr>
      </w:pPr>
      <w:r w:rsidRPr="00E419F6">
        <w:rPr>
          <w:rFonts w:ascii="Arial" w:eastAsiaTheme="minorHAnsi" w:hAnsi="Arial" w:cs="Arial"/>
          <w:b/>
          <w:sz w:val="22"/>
          <w:szCs w:val="22"/>
        </w:rPr>
        <w:t>E</w:t>
      </w:r>
      <w:r w:rsidR="00A92C47" w:rsidRPr="00E419F6">
        <w:rPr>
          <w:rFonts w:ascii="Arial" w:eastAsiaTheme="minorHAnsi" w:hAnsi="Arial" w:cs="Arial"/>
          <w:b/>
          <w:sz w:val="22"/>
          <w:szCs w:val="22"/>
        </w:rPr>
        <w:t>ssential</w:t>
      </w:r>
    </w:p>
    <w:p w14:paraId="632A9456" w14:textId="77777777" w:rsidR="00A92C47" w:rsidRPr="00E419F6" w:rsidRDefault="00A92C47" w:rsidP="0093245C">
      <w:pPr>
        <w:numPr>
          <w:ilvl w:val="0"/>
          <w:numId w:val="2"/>
        </w:numPr>
        <w:tabs>
          <w:tab w:val="clear" w:pos="720"/>
          <w:tab w:val="num" w:pos="360"/>
        </w:tabs>
        <w:spacing w:after="120"/>
        <w:ind w:left="357" w:hanging="357"/>
        <w:jc w:val="both"/>
        <w:rPr>
          <w:rFonts w:ascii="Arial" w:hAnsi="Arial" w:cs="Arial"/>
          <w:sz w:val="22"/>
          <w:szCs w:val="22"/>
          <w:lang w:eastAsia="en-GB"/>
        </w:rPr>
      </w:pPr>
      <w:r w:rsidRPr="00E419F6">
        <w:rPr>
          <w:rFonts w:ascii="Arial" w:hAnsi="Arial" w:cs="Arial"/>
          <w:sz w:val="22"/>
          <w:szCs w:val="22"/>
          <w:lang w:eastAsia="en-GB"/>
        </w:rPr>
        <w:t>Outstanding interpersonal skills enabling you to engage with people to provide information and deliver sales</w:t>
      </w:r>
    </w:p>
    <w:p w14:paraId="73898367" w14:textId="77777777" w:rsidR="00A92C47" w:rsidRPr="00E419F6" w:rsidRDefault="00A92C47" w:rsidP="0093245C">
      <w:pPr>
        <w:numPr>
          <w:ilvl w:val="0"/>
          <w:numId w:val="2"/>
        </w:numPr>
        <w:tabs>
          <w:tab w:val="clear" w:pos="720"/>
          <w:tab w:val="num" w:pos="360"/>
        </w:tabs>
        <w:spacing w:after="120"/>
        <w:ind w:left="357" w:hanging="357"/>
        <w:jc w:val="both"/>
        <w:rPr>
          <w:rFonts w:ascii="Arial" w:hAnsi="Arial" w:cs="Arial"/>
          <w:sz w:val="22"/>
          <w:szCs w:val="22"/>
          <w:lang w:eastAsia="en-GB"/>
        </w:rPr>
      </w:pPr>
      <w:r w:rsidRPr="00E419F6">
        <w:rPr>
          <w:rFonts w:ascii="Arial" w:hAnsi="Arial" w:cs="Arial"/>
          <w:sz w:val="22"/>
          <w:szCs w:val="22"/>
          <w:lang w:eastAsia="en-GB"/>
        </w:rPr>
        <w:t>Previous experience of working within a front-line, retail, sales-focused or customer services environment</w:t>
      </w:r>
    </w:p>
    <w:p w14:paraId="7D82FE26" w14:textId="39CE5159" w:rsidR="00A92C47" w:rsidRPr="00E419F6" w:rsidRDefault="00A92C47" w:rsidP="0093245C">
      <w:pPr>
        <w:numPr>
          <w:ilvl w:val="0"/>
          <w:numId w:val="2"/>
        </w:numPr>
        <w:tabs>
          <w:tab w:val="clear" w:pos="720"/>
          <w:tab w:val="num" w:pos="360"/>
        </w:tabs>
        <w:spacing w:after="120"/>
        <w:ind w:left="357" w:hanging="357"/>
        <w:jc w:val="both"/>
        <w:rPr>
          <w:rFonts w:ascii="Arial" w:hAnsi="Arial" w:cs="Arial"/>
          <w:sz w:val="22"/>
          <w:szCs w:val="22"/>
          <w:lang w:eastAsia="en-GB"/>
        </w:rPr>
      </w:pPr>
      <w:r w:rsidRPr="00E419F6">
        <w:rPr>
          <w:rFonts w:ascii="Arial" w:hAnsi="Arial" w:cs="Arial"/>
          <w:sz w:val="22"/>
          <w:szCs w:val="22"/>
          <w:lang w:eastAsia="en-GB"/>
        </w:rPr>
        <w:t xml:space="preserve">Be a strong communicator in person, in writing and over the telephone </w:t>
      </w:r>
    </w:p>
    <w:p w14:paraId="66C0836D" w14:textId="6FF835E6" w:rsidR="00C13A6B" w:rsidRPr="00E419F6" w:rsidRDefault="00C13A6B" w:rsidP="0093245C">
      <w:pPr>
        <w:numPr>
          <w:ilvl w:val="0"/>
          <w:numId w:val="2"/>
        </w:numPr>
        <w:tabs>
          <w:tab w:val="clear" w:pos="720"/>
          <w:tab w:val="num" w:pos="360"/>
        </w:tabs>
        <w:spacing w:after="120"/>
        <w:ind w:left="357" w:hanging="357"/>
        <w:jc w:val="both"/>
        <w:rPr>
          <w:rFonts w:ascii="Arial" w:hAnsi="Arial" w:cs="Arial"/>
          <w:sz w:val="22"/>
          <w:szCs w:val="22"/>
          <w:lang w:eastAsia="en-GB"/>
        </w:rPr>
      </w:pPr>
      <w:r w:rsidRPr="00E419F6">
        <w:rPr>
          <w:rFonts w:ascii="Arial" w:hAnsi="Arial" w:cs="Arial"/>
          <w:sz w:val="22"/>
          <w:szCs w:val="22"/>
          <w:lang w:eastAsia="en-GB"/>
        </w:rPr>
        <w:t xml:space="preserve">Competent at using office systems such as Office 365 </w:t>
      </w:r>
    </w:p>
    <w:p w14:paraId="255D0233" w14:textId="0AE0E96C" w:rsidR="00A92C47" w:rsidRPr="00E419F6" w:rsidRDefault="00C13A6B" w:rsidP="0093245C">
      <w:pPr>
        <w:numPr>
          <w:ilvl w:val="0"/>
          <w:numId w:val="2"/>
        </w:numPr>
        <w:tabs>
          <w:tab w:val="clear" w:pos="720"/>
          <w:tab w:val="num" w:pos="360"/>
        </w:tabs>
        <w:spacing w:after="120"/>
        <w:ind w:left="357" w:hanging="357"/>
        <w:jc w:val="both"/>
        <w:rPr>
          <w:rFonts w:ascii="Arial" w:hAnsi="Arial" w:cs="Arial"/>
          <w:sz w:val="22"/>
          <w:szCs w:val="22"/>
          <w:lang w:eastAsia="en-GB"/>
        </w:rPr>
      </w:pPr>
      <w:r w:rsidRPr="00E419F6">
        <w:rPr>
          <w:rFonts w:ascii="Arial" w:hAnsi="Arial" w:cs="Arial"/>
          <w:sz w:val="22"/>
          <w:szCs w:val="22"/>
          <w:lang w:eastAsia="en-GB"/>
        </w:rPr>
        <w:t>Have the resilience to positively respond to challenges</w:t>
      </w:r>
      <w:r w:rsidR="06CA42B4" w:rsidRPr="00E419F6">
        <w:rPr>
          <w:rFonts w:ascii="Arial" w:hAnsi="Arial" w:cs="Arial"/>
          <w:sz w:val="22"/>
          <w:szCs w:val="22"/>
          <w:lang w:eastAsia="en-GB"/>
        </w:rPr>
        <w:t xml:space="preserve"> and prioritise operational demands</w:t>
      </w:r>
    </w:p>
    <w:p w14:paraId="0CB09247" w14:textId="75285D79" w:rsidR="00CE4043" w:rsidRPr="00E419F6" w:rsidRDefault="00A92C47" w:rsidP="0093245C">
      <w:pPr>
        <w:numPr>
          <w:ilvl w:val="0"/>
          <w:numId w:val="2"/>
        </w:numPr>
        <w:tabs>
          <w:tab w:val="clear" w:pos="720"/>
          <w:tab w:val="num" w:pos="360"/>
        </w:tabs>
        <w:spacing w:after="120"/>
        <w:ind w:left="357" w:hanging="357"/>
        <w:jc w:val="both"/>
        <w:rPr>
          <w:rFonts w:ascii="Arial" w:hAnsi="Arial" w:cs="Arial"/>
          <w:sz w:val="22"/>
          <w:szCs w:val="22"/>
          <w:lang w:eastAsia="en-GB"/>
        </w:rPr>
      </w:pPr>
      <w:r w:rsidRPr="00E419F6">
        <w:rPr>
          <w:rFonts w:ascii="Arial" w:hAnsi="Arial" w:cs="Arial"/>
          <w:sz w:val="22"/>
          <w:szCs w:val="22"/>
          <w:lang w:eastAsia="en-GB"/>
        </w:rPr>
        <w:t xml:space="preserve">Work well </w:t>
      </w:r>
      <w:r w:rsidR="00CE4043" w:rsidRPr="00E419F6">
        <w:rPr>
          <w:rFonts w:ascii="Arial" w:hAnsi="Arial" w:cs="Arial"/>
          <w:sz w:val="22"/>
          <w:szCs w:val="22"/>
          <w:lang w:eastAsia="en-GB"/>
        </w:rPr>
        <w:t>in a busy environment with strong organisational skills</w:t>
      </w:r>
    </w:p>
    <w:p w14:paraId="2896EF6F" w14:textId="3B324381" w:rsidR="00C13A6B" w:rsidRPr="00E419F6" w:rsidRDefault="00A04797" w:rsidP="0093245C">
      <w:pPr>
        <w:numPr>
          <w:ilvl w:val="0"/>
          <w:numId w:val="2"/>
        </w:numPr>
        <w:tabs>
          <w:tab w:val="clear" w:pos="720"/>
          <w:tab w:val="num" w:pos="360"/>
        </w:tabs>
        <w:spacing w:after="120"/>
        <w:ind w:left="357" w:hanging="357"/>
        <w:jc w:val="both"/>
        <w:rPr>
          <w:rFonts w:ascii="Arial" w:hAnsi="Arial" w:cs="Arial"/>
          <w:sz w:val="22"/>
          <w:szCs w:val="22"/>
          <w:lang w:eastAsia="en-GB"/>
        </w:rPr>
      </w:pPr>
      <w:r w:rsidRPr="00E419F6">
        <w:rPr>
          <w:rFonts w:ascii="Arial" w:hAnsi="Arial" w:cs="Arial"/>
          <w:sz w:val="22"/>
          <w:szCs w:val="22"/>
          <w:lang w:eastAsia="en-GB"/>
        </w:rPr>
        <w:t xml:space="preserve">Accurate with figures and </w:t>
      </w:r>
      <w:r w:rsidR="3B1DB84B" w:rsidRPr="00E419F6">
        <w:rPr>
          <w:rFonts w:ascii="Arial" w:hAnsi="Arial" w:cs="Arial"/>
          <w:sz w:val="22"/>
          <w:szCs w:val="22"/>
          <w:lang w:eastAsia="en-GB"/>
        </w:rPr>
        <w:t>experience of cash handling and other methods of payment</w:t>
      </w:r>
    </w:p>
    <w:p w14:paraId="77D5E171" w14:textId="335A58F0" w:rsidR="00A92C47" w:rsidRPr="00E419F6" w:rsidRDefault="00A92C47" w:rsidP="0093245C">
      <w:pPr>
        <w:numPr>
          <w:ilvl w:val="0"/>
          <w:numId w:val="2"/>
        </w:numPr>
        <w:tabs>
          <w:tab w:val="clear" w:pos="720"/>
          <w:tab w:val="num" w:pos="360"/>
        </w:tabs>
        <w:spacing w:after="120"/>
        <w:ind w:left="357" w:hanging="357"/>
        <w:jc w:val="both"/>
        <w:rPr>
          <w:rFonts w:ascii="Arial" w:hAnsi="Arial" w:cs="Arial"/>
          <w:sz w:val="22"/>
          <w:szCs w:val="22"/>
          <w:lang w:eastAsia="en-GB"/>
        </w:rPr>
      </w:pPr>
      <w:r w:rsidRPr="00E419F6">
        <w:rPr>
          <w:rFonts w:ascii="Arial" w:hAnsi="Arial" w:cs="Arial"/>
          <w:sz w:val="22"/>
          <w:szCs w:val="22"/>
          <w:lang w:eastAsia="en-GB"/>
        </w:rPr>
        <w:t xml:space="preserve">Enjoy working </w:t>
      </w:r>
      <w:r w:rsidR="00C13A6B" w:rsidRPr="00E419F6">
        <w:rPr>
          <w:rFonts w:ascii="Arial" w:hAnsi="Arial" w:cs="Arial"/>
          <w:sz w:val="22"/>
          <w:szCs w:val="22"/>
          <w:lang w:eastAsia="en-GB"/>
        </w:rPr>
        <w:t xml:space="preserve">as part of a team and </w:t>
      </w:r>
      <w:r w:rsidRPr="00E419F6">
        <w:rPr>
          <w:rFonts w:ascii="Arial" w:hAnsi="Arial" w:cs="Arial"/>
          <w:sz w:val="22"/>
          <w:szCs w:val="22"/>
          <w:lang w:eastAsia="en-GB"/>
        </w:rPr>
        <w:t>with the public</w:t>
      </w:r>
    </w:p>
    <w:p w14:paraId="6336A941" w14:textId="556DECF5" w:rsidR="00A92C47" w:rsidRPr="00E419F6" w:rsidRDefault="00A92C47" w:rsidP="0093245C">
      <w:pPr>
        <w:numPr>
          <w:ilvl w:val="0"/>
          <w:numId w:val="2"/>
        </w:numPr>
        <w:tabs>
          <w:tab w:val="clear" w:pos="720"/>
          <w:tab w:val="num" w:pos="360"/>
        </w:tabs>
        <w:ind w:left="360"/>
        <w:jc w:val="both"/>
        <w:rPr>
          <w:rFonts w:ascii="Arial" w:hAnsi="Arial" w:cs="Arial"/>
          <w:sz w:val="22"/>
          <w:szCs w:val="22"/>
          <w:lang w:eastAsia="en-GB"/>
        </w:rPr>
      </w:pPr>
      <w:r w:rsidRPr="00E419F6">
        <w:rPr>
          <w:rFonts w:ascii="Arial" w:hAnsi="Arial" w:cs="Arial"/>
          <w:sz w:val="22"/>
          <w:szCs w:val="22"/>
          <w:lang w:eastAsia="en-GB"/>
        </w:rPr>
        <w:lastRenderedPageBreak/>
        <w:t xml:space="preserve">Flexible approach to the job and be able </w:t>
      </w:r>
      <w:r w:rsidR="00C13A6B" w:rsidRPr="00E419F6">
        <w:rPr>
          <w:rFonts w:ascii="Arial" w:hAnsi="Arial" w:cs="Arial"/>
          <w:sz w:val="22"/>
          <w:szCs w:val="22"/>
          <w:lang w:eastAsia="en-GB"/>
        </w:rPr>
        <w:t xml:space="preserve">and willing </w:t>
      </w:r>
      <w:r w:rsidRPr="00E419F6">
        <w:rPr>
          <w:rFonts w:ascii="Arial" w:hAnsi="Arial" w:cs="Arial"/>
          <w:sz w:val="22"/>
          <w:szCs w:val="22"/>
          <w:lang w:eastAsia="en-GB"/>
        </w:rPr>
        <w:t xml:space="preserve">to work </w:t>
      </w:r>
      <w:r w:rsidR="00CE4043" w:rsidRPr="00E419F6">
        <w:rPr>
          <w:rFonts w:ascii="Arial" w:hAnsi="Arial" w:cs="Arial"/>
          <w:sz w:val="22"/>
          <w:szCs w:val="22"/>
          <w:lang w:eastAsia="en-GB"/>
        </w:rPr>
        <w:t xml:space="preserve">weekends, </w:t>
      </w:r>
      <w:proofErr w:type="gramStart"/>
      <w:r w:rsidRPr="00E419F6">
        <w:rPr>
          <w:rFonts w:ascii="Arial" w:hAnsi="Arial" w:cs="Arial"/>
          <w:sz w:val="22"/>
          <w:szCs w:val="22"/>
          <w:lang w:eastAsia="en-GB"/>
        </w:rPr>
        <w:t>evenings</w:t>
      </w:r>
      <w:proofErr w:type="gramEnd"/>
      <w:r w:rsidRPr="00E419F6">
        <w:rPr>
          <w:rFonts w:ascii="Arial" w:hAnsi="Arial" w:cs="Arial"/>
          <w:sz w:val="22"/>
          <w:szCs w:val="22"/>
          <w:lang w:eastAsia="en-GB"/>
        </w:rPr>
        <w:t xml:space="preserve"> and </w:t>
      </w:r>
      <w:r w:rsidR="00CE4043" w:rsidRPr="00E419F6">
        <w:rPr>
          <w:rFonts w:ascii="Arial" w:hAnsi="Arial" w:cs="Arial"/>
          <w:sz w:val="22"/>
          <w:szCs w:val="22"/>
          <w:lang w:eastAsia="en-GB"/>
        </w:rPr>
        <w:t xml:space="preserve">any </w:t>
      </w:r>
      <w:r w:rsidRPr="00E419F6">
        <w:rPr>
          <w:rFonts w:ascii="Arial" w:hAnsi="Arial" w:cs="Arial"/>
          <w:sz w:val="22"/>
          <w:szCs w:val="22"/>
          <w:lang w:eastAsia="en-GB"/>
        </w:rPr>
        <w:t>required overtime.</w:t>
      </w:r>
    </w:p>
    <w:p w14:paraId="43081089" w14:textId="77777777" w:rsidR="00A92C47" w:rsidRPr="00E419F6" w:rsidRDefault="00A92C47" w:rsidP="0093245C">
      <w:pPr>
        <w:jc w:val="both"/>
        <w:rPr>
          <w:rFonts w:ascii="Arial" w:hAnsi="Arial" w:cs="Arial"/>
          <w:sz w:val="22"/>
          <w:szCs w:val="22"/>
          <w:lang w:eastAsia="en-GB"/>
        </w:rPr>
      </w:pPr>
    </w:p>
    <w:p w14:paraId="276F1D28" w14:textId="77777777" w:rsidR="00A92C47" w:rsidRPr="00E419F6" w:rsidRDefault="00A92C47" w:rsidP="00A92C47">
      <w:pPr>
        <w:spacing w:after="200" w:line="276" w:lineRule="auto"/>
        <w:ind w:left="405" w:hanging="405"/>
        <w:contextualSpacing/>
        <w:jc w:val="both"/>
        <w:rPr>
          <w:rFonts w:ascii="Arial" w:eastAsiaTheme="minorHAnsi" w:hAnsi="Arial" w:cs="Arial"/>
          <w:b/>
          <w:sz w:val="22"/>
          <w:szCs w:val="22"/>
        </w:rPr>
      </w:pPr>
      <w:r w:rsidRPr="00E419F6">
        <w:rPr>
          <w:rFonts w:ascii="Arial" w:eastAsiaTheme="minorHAnsi" w:hAnsi="Arial" w:cs="Arial"/>
          <w:b/>
          <w:sz w:val="22"/>
          <w:szCs w:val="22"/>
        </w:rPr>
        <w:t>Desirable</w:t>
      </w:r>
    </w:p>
    <w:p w14:paraId="6CBE42A6" w14:textId="77777777" w:rsidR="00A92C47" w:rsidRPr="00E419F6" w:rsidRDefault="00A92C47" w:rsidP="00A92C47">
      <w:pPr>
        <w:jc w:val="both"/>
        <w:rPr>
          <w:rFonts w:ascii="Arial" w:hAnsi="Arial" w:cs="Arial"/>
          <w:b/>
          <w:bCs/>
          <w:sz w:val="22"/>
          <w:szCs w:val="22"/>
        </w:rPr>
      </w:pPr>
    </w:p>
    <w:p w14:paraId="294D8C4B" w14:textId="77777777" w:rsidR="00A92C47" w:rsidRPr="00E419F6" w:rsidRDefault="00A92C47" w:rsidP="003C3234">
      <w:pPr>
        <w:numPr>
          <w:ilvl w:val="0"/>
          <w:numId w:val="4"/>
        </w:numPr>
        <w:spacing w:after="120"/>
        <w:ind w:left="357" w:hanging="357"/>
        <w:jc w:val="both"/>
        <w:rPr>
          <w:rFonts w:ascii="Arial" w:hAnsi="Arial" w:cs="Arial"/>
          <w:sz w:val="22"/>
          <w:szCs w:val="22"/>
          <w:lang w:eastAsia="en-GB"/>
        </w:rPr>
      </w:pPr>
      <w:r w:rsidRPr="00E419F6">
        <w:rPr>
          <w:rFonts w:ascii="Arial" w:hAnsi="Arial" w:cs="Arial"/>
          <w:sz w:val="22"/>
          <w:szCs w:val="22"/>
          <w:lang w:eastAsia="en-GB"/>
        </w:rPr>
        <w:t>Knowledge of Gaelic and/or other languages.</w:t>
      </w:r>
    </w:p>
    <w:p w14:paraId="1F0BE753" w14:textId="20389B9D" w:rsidR="00A92C47" w:rsidRPr="00E419F6" w:rsidRDefault="00A92C47" w:rsidP="00A92C47">
      <w:pPr>
        <w:numPr>
          <w:ilvl w:val="0"/>
          <w:numId w:val="3"/>
        </w:numPr>
        <w:jc w:val="both"/>
        <w:rPr>
          <w:rFonts w:ascii="Arial" w:hAnsi="Arial" w:cs="Arial"/>
          <w:sz w:val="22"/>
          <w:szCs w:val="22"/>
          <w:lang w:eastAsia="en-GB"/>
        </w:rPr>
      </w:pPr>
      <w:r w:rsidRPr="00E419F6">
        <w:rPr>
          <w:rFonts w:ascii="Arial" w:hAnsi="Arial" w:cs="Arial"/>
          <w:sz w:val="22"/>
          <w:szCs w:val="22"/>
          <w:lang w:eastAsia="en-GB"/>
        </w:rPr>
        <w:t>Knowledge and appreciation of art</w:t>
      </w:r>
    </w:p>
    <w:p w14:paraId="36B68E9B" w14:textId="77777777" w:rsidR="00C13A6B" w:rsidRPr="00E419F6" w:rsidRDefault="00C13A6B" w:rsidP="00C13A6B">
      <w:pPr>
        <w:ind w:left="360"/>
        <w:jc w:val="both"/>
        <w:rPr>
          <w:rFonts w:ascii="Arial" w:hAnsi="Arial" w:cs="Arial"/>
          <w:sz w:val="22"/>
          <w:szCs w:val="22"/>
          <w:lang w:eastAsia="en-GB"/>
        </w:rPr>
      </w:pPr>
    </w:p>
    <w:p w14:paraId="23D302C6" w14:textId="59DC429D" w:rsidR="0071788B" w:rsidRPr="00E419F6" w:rsidRDefault="0071788B">
      <w:pPr>
        <w:rPr>
          <w:rFonts w:ascii="Arial" w:hAnsi="Arial" w:cs="Arial"/>
          <w:sz w:val="22"/>
          <w:szCs w:val="22"/>
        </w:rPr>
      </w:pPr>
    </w:p>
    <w:p w14:paraId="4FECD93F" w14:textId="77777777" w:rsidR="003C3234" w:rsidRPr="00E419F6" w:rsidRDefault="003C3234" w:rsidP="003C3234">
      <w:pPr>
        <w:jc w:val="both"/>
        <w:rPr>
          <w:rFonts w:ascii="Arial" w:hAnsi="Arial" w:cs="Arial"/>
          <w:b/>
          <w:color w:val="FF0000"/>
          <w:sz w:val="22"/>
          <w:szCs w:val="22"/>
          <w:lang w:val="en-US"/>
        </w:rPr>
      </w:pPr>
      <w:r w:rsidRPr="00E419F6">
        <w:rPr>
          <w:rFonts w:ascii="Arial" w:hAnsi="Arial" w:cs="Arial"/>
          <w:b/>
          <w:sz w:val="22"/>
          <w:szCs w:val="22"/>
          <w:lang w:val="en-US"/>
        </w:rPr>
        <w:t>SUMMARY TERMS AND CONDITIONS</w:t>
      </w:r>
      <w:r w:rsidRPr="00E419F6">
        <w:rPr>
          <w:rFonts w:ascii="Arial" w:hAnsi="Arial" w:cs="Arial"/>
          <w:b/>
          <w:color w:val="FF0000"/>
          <w:sz w:val="22"/>
          <w:szCs w:val="22"/>
          <w:lang w:val="en-US"/>
        </w:rPr>
        <w:t xml:space="preserve"> </w:t>
      </w:r>
    </w:p>
    <w:p w14:paraId="4C572C63" w14:textId="77777777" w:rsidR="003C3234" w:rsidRPr="00E419F6" w:rsidRDefault="003C3234" w:rsidP="003C3234">
      <w:pPr>
        <w:ind w:left="2880" w:hanging="2880"/>
        <w:jc w:val="both"/>
        <w:rPr>
          <w:rFonts w:ascii="Arial" w:hAnsi="Arial" w:cs="Arial"/>
          <w:b/>
          <w:sz w:val="22"/>
          <w:szCs w:val="22"/>
          <w:lang w:val="en-US"/>
        </w:rPr>
      </w:pPr>
    </w:p>
    <w:p w14:paraId="750BBADC" w14:textId="77777777" w:rsidR="0036567D" w:rsidRDefault="003C3234" w:rsidP="0036567D">
      <w:pPr>
        <w:ind w:left="2127" w:hanging="2127"/>
        <w:jc w:val="both"/>
        <w:rPr>
          <w:rFonts w:ascii="Arial" w:hAnsi="Arial" w:cs="Arial"/>
          <w:sz w:val="22"/>
          <w:szCs w:val="22"/>
          <w:lang w:eastAsia="en-GB"/>
        </w:rPr>
      </w:pPr>
      <w:r w:rsidRPr="00E419F6">
        <w:rPr>
          <w:rFonts w:ascii="Arial" w:hAnsi="Arial" w:cs="Arial"/>
          <w:b/>
          <w:bCs/>
          <w:sz w:val="22"/>
          <w:szCs w:val="22"/>
          <w:lang w:val="en-US"/>
        </w:rPr>
        <w:t>HOURS</w:t>
      </w:r>
      <w:r w:rsidRPr="00E419F6">
        <w:rPr>
          <w:rFonts w:ascii="Arial" w:hAnsi="Arial" w:cs="Arial"/>
          <w:sz w:val="22"/>
          <w:szCs w:val="22"/>
          <w:lang w:val="en-US"/>
        </w:rPr>
        <w:t>:</w:t>
      </w:r>
      <w:r w:rsidRPr="00E419F6">
        <w:rPr>
          <w:rFonts w:ascii="Arial" w:hAnsi="Arial" w:cs="Arial"/>
          <w:sz w:val="22"/>
          <w:szCs w:val="22"/>
          <w:lang w:val="en-US"/>
        </w:rPr>
        <w:tab/>
      </w:r>
      <w:r w:rsidR="0036567D">
        <w:rPr>
          <w:rFonts w:ascii="Arial" w:hAnsi="Arial" w:cs="Arial"/>
          <w:sz w:val="22"/>
          <w:szCs w:val="22"/>
          <w:lang w:val="en-US"/>
        </w:rPr>
        <w:t xml:space="preserve">Working </w:t>
      </w:r>
      <w:r w:rsidR="00E419F6" w:rsidRPr="00E419F6">
        <w:rPr>
          <w:rFonts w:ascii="Arial" w:hAnsi="Arial" w:cs="Arial"/>
          <w:sz w:val="22"/>
          <w:szCs w:val="22"/>
          <w:lang w:eastAsia="en-GB"/>
        </w:rPr>
        <w:t>from a choice of either 2 days, 3 days, 4 days, or 5 days a week (between 13 and 32 hours per week)</w:t>
      </w:r>
      <w:r w:rsidR="0036567D">
        <w:rPr>
          <w:rFonts w:ascii="Arial" w:hAnsi="Arial" w:cs="Arial"/>
          <w:sz w:val="22"/>
          <w:szCs w:val="22"/>
          <w:lang w:eastAsia="en-GB"/>
        </w:rPr>
        <w:t>. Please note this role involves</w:t>
      </w:r>
      <w:r w:rsidR="00E419F6" w:rsidRPr="00E419F6">
        <w:rPr>
          <w:rFonts w:ascii="Arial" w:hAnsi="Arial" w:cs="Arial"/>
          <w:sz w:val="22"/>
          <w:szCs w:val="22"/>
          <w:lang w:eastAsia="en-GB"/>
        </w:rPr>
        <w:t xml:space="preserve"> work</w:t>
      </w:r>
      <w:r w:rsidR="0036567D">
        <w:rPr>
          <w:rFonts w:ascii="Arial" w:hAnsi="Arial" w:cs="Arial"/>
          <w:sz w:val="22"/>
          <w:szCs w:val="22"/>
          <w:lang w:eastAsia="en-GB"/>
        </w:rPr>
        <w:t>ing</w:t>
      </w:r>
      <w:r w:rsidR="00E419F6" w:rsidRPr="00E419F6">
        <w:rPr>
          <w:rFonts w:ascii="Arial" w:hAnsi="Arial" w:cs="Arial"/>
          <w:sz w:val="22"/>
          <w:szCs w:val="22"/>
          <w:lang w:eastAsia="en-GB"/>
        </w:rPr>
        <w:t xml:space="preserve"> weekends on a regular basis. </w:t>
      </w:r>
    </w:p>
    <w:p w14:paraId="4E7B007C" w14:textId="5E0C6FE6" w:rsidR="00E419F6" w:rsidRPr="00E419F6" w:rsidRDefault="00E419F6" w:rsidP="0036567D">
      <w:pPr>
        <w:ind w:left="2127"/>
        <w:jc w:val="both"/>
        <w:rPr>
          <w:rFonts w:ascii="Arial" w:hAnsi="Arial" w:cs="Arial"/>
          <w:sz w:val="22"/>
          <w:szCs w:val="22"/>
          <w:lang w:val="en-US"/>
        </w:rPr>
      </w:pPr>
      <w:r w:rsidRPr="00E419F6">
        <w:rPr>
          <w:rFonts w:ascii="Arial" w:hAnsi="Arial" w:cs="Arial"/>
          <w:sz w:val="22"/>
          <w:szCs w:val="22"/>
          <w:lang w:eastAsia="en-GB"/>
        </w:rPr>
        <w:t xml:space="preserve">Hours will be 09.45 a.m. to 5.15 p.m. with some days starting at </w:t>
      </w:r>
      <w:r w:rsidR="0036567D">
        <w:rPr>
          <w:rFonts w:ascii="Arial" w:hAnsi="Arial" w:cs="Arial"/>
          <w:sz w:val="22"/>
          <w:szCs w:val="22"/>
          <w:lang w:eastAsia="en-GB"/>
        </w:rPr>
        <w:br/>
      </w:r>
      <w:r w:rsidRPr="00E419F6">
        <w:rPr>
          <w:rFonts w:ascii="Arial" w:hAnsi="Arial" w:cs="Arial"/>
          <w:sz w:val="22"/>
          <w:szCs w:val="22"/>
          <w:lang w:eastAsia="en-GB"/>
        </w:rPr>
        <w:t>08.45 a.m. to provide switchboard cover. </w:t>
      </w:r>
    </w:p>
    <w:p w14:paraId="5FCE7268" w14:textId="77777777" w:rsidR="00E419F6" w:rsidRPr="00E419F6" w:rsidRDefault="00E419F6" w:rsidP="00E419F6">
      <w:pPr>
        <w:ind w:left="1440" w:hanging="1440"/>
        <w:textAlignment w:val="baseline"/>
        <w:rPr>
          <w:rFonts w:ascii="Segoe UI" w:hAnsi="Segoe UI" w:cs="Segoe UI"/>
          <w:sz w:val="18"/>
          <w:szCs w:val="18"/>
          <w:lang w:eastAsia="en-GB"/>
        </w:rPr>
      </w:pPr>
      <w:r w:rsidRPr="00E419F6">
        <w:rPr>
          <w:rFonts w:ascii="Calibri" w:hAnsi="Calibri" w:cs="Calibri"/>
          <w:sz w:val="22"/>
          <w:szCs w:val="22"/>
          <w:lang w:eastAsia="en-GB"/>
        </w:rPr>
        <w:t> </w:t>
      </w:r>
    </w:p>
    <w:p w14:paraId="70591C7F" w14:textId="393DDF43" w:rsidR="003C3234" w:rsidRPr="00E419F6" w:rsidRDefault="003C3234" w:rsidP="003C3234">
      <w:pPr>
        <w:ind w:left="2127" w:hanging="2127"/>
        <w:jc w:val="both"/>
        <w:rPr>
          <w:rFonts w:ascii="Arial" w:hAnsi="Arial" w:cs="Arial"/>
          <w:sz w:val="22"/>
          <w:szCs w:val="22"/>
          <w:lang w:eastAsia="en-GB"/>
        </w:rPr>
      </w:pPr>
      <w:r w:rsidRPr="00E419F6">
        <w:rPr>
          <w:rFonts w:ascii="Arial" w:hAnsi="Arial" w:cs="Arial"/>
          <w:b/>
          <w:bCs/>
          <w:sz w:val="22"/>
          <w:szCs w:val="22"/>
          <w:lang w:val="en-US"/>
        </w:rPr>
        <w:t>PAY</w:t>
      </w:r>
      <w:r w:rsidRPr="00E419F6">
        <w:rPr>
          <w:rFonts w:ascii="Arial" w:hAnsi="Arial" w:cs="Arial"/>
          <w:sz w:val="22"/>
          <w:szCs w:val="22"/>
          <w:lang w:val="en-US"/>
        </w:rPr>
        <w:t>:</w:t>
      </w:r>
      <w:r w:rsidRPr="00E419F6">
        <w:rPr>
          <w:rFonts w:ascii="Arial" w:hAnsi="Arial" w:cs="Arial"/>
          <w:sz w:val="22"/>
          <w:szCs w:val="22"/>
          <w:lang w:val="en-US"/>
        </w:rPr>
        <w:tab/>
      </w:r>
      <w:r w:rsidRPr="00E419F6">
        <w:rPr>
          <w:rFonts w:ascii="Arial" w:hAnsi="Arial" w:cs="Arial"/>
          <w:sz w:val="22"/>
          <w:szCs w:val="22"/>
          <w:lang w:eastAsia="en-GB"/>
        </w:rPr>
        <w:t>£</w:t>
      </w:r>
      <w:r w:rsidR="0036567D" w:rsidRPr="00E419F6">
        <w:rPr>
          <w:rFonts w:ascii="Arial" w:hAnsi="Arial" w:cs="Arial"/>
          <w:sz w:val="22"/>
          <w:szCs w:val="22"/>
          <w:lang w:eastAsia="en-GB"/>
        </w:rPr>
        <w:t xml:space="preserve">19,976 </w:t>
      </w:r>
      <w:r w:rsidRPr="00E419F6">
        <w:rPr>
          <w:rFonts w:ascii="Arial" w:hAnsi="Arial" w:cs="Arial"/>
          <w:sz w:val="22"/>
          <w:szCs w:val="22"/>
          <w:lang w:eastAsia="en-GB"/>
        </w:rPr>
        <w:t>per annum pro rata</w:t>
      </w:r>
    </w:p>
    <w:p w14:paraId="25A738E9" w14:textId="77777777" w:rsidR="003C3234" w:rsidRPr="00E419F6" w:rsidRDefault="003C3234" w:rsidP="003C3234">
      <w:pPr>
        <w:ind w:left="2127" w:hanging="2127"/>
        <w:jc w:val="both"/>
        <w:rPr>
          <w:rFonts w:ascii="Arial" w:hAnsi="Arial" w:cs="Arial"/>
          <w:sz w:val="22"/>
          <w:szCs w:val="22"/>
        </w:rPr>
      </w:pPr>
      <w:r w:rsidRPr="00E419F6">
        <w:rPr>
          <w:rFonts w:ascii="Arial" w:hAnsi="Arial" w:cs="Arial"/>
          <w:b/>
          <w:bCs/>
          <w:sz w:val="22"/>
          <w:szCs w:val="22"/>
          <w:lang w:val="en-US"/>
        </w:rPr>
        <w:tab/>
      </w:r>
    </w:p>
    <w:p w14:paraId="343955AB" w14:textId="77777777" w:rsidR="003C3234" w:rsidRPr="00E419F6" w:rsidRDefault="003C3234" w:rsidP="003C3234">
      <w:pPr>
        <w:ind w:left="2127" w:hanging="2127"/>
        <w:jc w:val="both"/>
        <w:rPr>
          <w:rFonts w:ascii="Arial" w:hAnsi="Arial" w:cs="Arial"/>
          <w:sz w:val="22"/>
          <w:szCs w:val="22"/>
          <w:lang w:val="en-US"/>
        </w:rPr>
      </w:pPr>
      <w:r w:rsidRPr="00E419F6">
        <w:rPr>
          <w:rFonts w:ascii="Arial" w:hAnsi="Arial" w:cs="Arial"/>
          <w:b/>
          <w:bCs/>
          <w:sz w:val="22"/>
          <w:szCs w:val="22"/>
          <w:lang w:val="en-US"/>
        </w:rPr>
        <w:t>ANNUAL LEAVE</w:t>
      </w:r>
      <w:r w:rsidRPr="00E419F6">
        <w:rPr>
          <w:rFonts w:ascii="Arial" w:hAnsi="Arial" w:cs="Arial"/>
          <w:sz w:val="22"/>
          <w:szCs w:val="22"/>
          <w:lang w:val="en-US"/>
        </w:rPr>
        <w:t>:</w:t>
      </w:r>
      <w:r w:rsidRPr="00E419F6">
        <w:rPr>
          <w:rFonts w:ascii="Arial" w:hAnsi="Arial" w:cs="Arial"/>
          <w:sz w:val="22"/>
          <w:szCs w:val="22"/>
          <w:lang w:val="en-US"/>
        </w:rPr>
        <w:tab/>
        <w:t xml:space="preserve">25 days per annum pro-rata. Staff also receive 11.5 public and privilege holidays per annum pro-rata. </w:t>
      </w:r>
    </w:p>
    <w:p w14:paraId="16985C3D" w14:textId="77777777" w:rsidR="003C3234" w:rsidRPr="00E419F6" w:rsidRDefault="003C3234" w:rsidP="003C3234">
      <w:pPr>
        <w:ind w:left="2127" w:hanging="2127"/>
        <w:jc w:val="both"/>
        <w:rPr>
          <w:rFonts w:ascii="Arial" w:hAnsi="Arial" w:cs="Arial"/>
          <w:sz w:val="22"/>
          <w:szCs w:val="22"/>
          <w:lang w:val="en-US"/>
        </w:rPr>
      </w:pPr>
    </w:p>
    <w:p w14:paraId="6E173ED7" w14:textId="77777777" w:rsidR="003C3234" w:rsidRPr="00E419F6" w:rsidRDefault="003C3234" w:rsidP="003C3234">
      <w:pPr>
        <w:ind w:left="2127" w:hanging="2127"/>
        <w:jc w:val="both"/>
        <w:rPr>
          <w:rFonts w:ascii="Arial" w:hAnsi="Arial" w:cs="Arial"/>
          <w:sz w:val="22"/>
          <w:szCs w:val="22"/>
          <w:lang w:val="en-US"/>
        </w:rPr>
      </w:pPr>
      <w:r w:rsidRPr="00E419F6">
        <w:rPr>
          <w:rFonts w:ascii="Arial" w:hAnsi="Arial" w:cs="Arial"/>
          <w:b/>
          <w:bCs/>
          <w:sz w:val="22"/>
          <w:szCs w:val="22"/>
          <w:lang w:val="en-US"/>
        </w:rPr>
        <w:t>PENSION</w:t>
      </w:r>
      <w:r w:rsidRPr="00E419F6">
        <w:rPr>
          <w:rFonts w:ascii="Arial" w:hAnsi="Arial" w:cs="Arial"/>
          <w:sz w:val="22"/>
          <w:szCs w:val="22"/>
          <w:lang w:val="en-US"/>
        </w:rPr>
        <w:t>:</w:t>
      </w:r>
      <w:r w:rsidRPr="00E419F6">
        <w:rPr>
          <w:rFonts w:ascii="Arial" w:hAnsi="Arial" w:cs="Arial"/>
          <w:sz w:val="22"/>
          <w:szCs w:val="22"/>
          <w:lang w:val="en-US"/>
        </w:rPr>
        <w:tab/>
        <w:t>Civil Service pension provisions enables the National Galleries of Scotland to offer a choice of pensions, giving you the flexibility to choose the pension that suits you best.</w:t>
      </w:r>
    </w:p>
    <w:p w14:paraId="0CD29E2B" w14:textId="77777777" w:rsidR="003C3234" w:rsidRPr="00E419F6" w:rsidRDefault="003C3234" w:rsidP="003C3234">
      <w:pPr>
        <w:ind w:right="708"/>
        <w:rPr>
          <w:rFonts w:ascii="Arial" w:hAnsi="Arial" w:cs="Arial"/>
          <w:b/>
          <w:sz w:val="22"/>
          <w:szCs w:val="22"/>
          <w:lang w:eastAsia="en-GB"/>
        </w:rPr>
      </w:pPr>
    </w:p>
    <w:p w14:paraId="070A8601" w14:textId="77777777" w:rsidR="003C3234" w:rsidRPr="00E419F6" w:rsidRDefault="003C3234" w:rsidP="003C3234">
      <w:pPr>
        <w:pStyle w:val="NGSBodytext"/>
        <w:spacing w:line="240" w:lineRule="auto"/>
        <w:jc w:val="both"/>
        <w:rPr>
          <w:b/>
          <w:bCs/>
          <w:spacing w:val="-6"/>
          <w:szCs w:val="22"/>
        </w:rPr>
      </w:pPr>
    </w:p>
    <w:p w14:paraId="39C3988C" w14:textId="77777777" w:rsidR="003C3234" w:rsidRPr="00E419F6" w:rsidRDefault="003C3234" w:rsidP="003C3234">
      <w:pPr>
        <w:pStyle w:val="NGSBodytext"/>
        <w:spacing w:line="240" w:lineRule="auto"/>
        <w:jc w:val="both"/>
        <w:rPr>
          <w:b/>
          <w:bCs/>
          <w:spacing w:val="-6"/>
          <w:szCs w:val="22"/>
        </w:rPr>
      </w:pPr>
      <w:r w:rsidRPr="00E419F6">
        <w:rPr>
          <w:b/>
          <w:bCs/>
          <w:spacing w:val="-6"/>
          <w:szCs w:val="22"/>
        </w:rPr>
        <w:t>The closing date for all applications is Sunday, 27 February 2022.</w:t>
      </w:r>
    </w:p>
    <w:p w14:paraId="1FC017F1" w14:textId="77777777" w:rsidR="003C3234" w:rsidRPr="00E419F6" w:rsidRDefault="003C3234" w:rsidP="003C3234">
      <w:pPr>
        <w:ind w:right="708"/>
        <w:rPr>
          <w:rFonts w:ascii="Arial" w:hAnsi="Arial" w:cs="Arial"/>
          <w:i/>
          <w:sz w:val="22"/>
          <w:szCs w:val="22"/>
        </w:rPr>
      </w:pPr>
    </w:p>
    <w:p w14:paraId="27632D4D" w14:textId="77777777" w:rsidR="003C3234" w:rsidRPr="00E419F6" w:rsidRDefault="003C3234" w:rsidP="003C3234">
      <w:pPr>
        <w:ind w:right="708"/>
        <w:rPr>
          <w:rFonts w:ascii="Arial" w:hAnsi="Arial" w:cs="Arial"/>
          <w:i/>
          <w:sz w:val="22"/>
          <w:szCs w:val="22"/>
        </w:rPr>
      </w:pPr>
    </w:p>
    <w:p w14:paraId="22CDB805" w14:textId="06B64F94" w:rsidR="003C3234" w:rsidRPr="00E419F6" w:rsidRDefault="003C3234" w:rsidP="003C3234">
      <w:pPr>
        <w:ind w:right="-46"/>
        <w:rPr>
          <w:rFonts w:ascii="Arial" w:hAnsi="Arial" w:cs="Arial"/>
          <w:i/>
          <w:sz w:val="22"/>
          <w:szCs w:val="22"/>
        </w:rPr>
      </w:pPr>
      <w:r w:rsidRPr="00E419F6">
        <w:rPr>
          <w:rFonts w:ascii="Arial" w:hAnsi="Arial" w:cs="Arial"/>
          <w:i/>
          <w:sz w:val="22"/>
          <w:szCs w:val="22"/>
        </w:rPr>
        <w:t>Please note that the successful candidate will be subject to Basic Disclosure Scotland security clearance.</w:t>
      </w:r>
    </w:p>
    <w:p w14:paraId="49195183" w14:textId="77777777" w:rsidR="003C3234" w:rsidRPr="00E419F6" w:rsidRDefault="003C3234" w:rsidP="003C3234">
      <w:pPr>
        <w:ind w:right="708"/>
        <w:rPr>
          <w:rFonts w:ascii="Arial" w:hAnsi="Arial" w:cs="Arial"/>
          <w:i/>
          <w:sz w:val="22"/>
          <w:szCs w:val="22"/>
        </w:rPr>
      </w:pPr>
    </w:p>
    <w:p w14:paraId="6B58E32E" w14:textId="77777777" w:rsidR="003C3234" w:rsidRPr="00E419F6" w:rsidRDefault="003C3234" w:rsidP="003C3234">
      <w:pPr>
        <w:tabs>
          <w:tab w:val="center" w:pos="4320"/>
          <w:tab w:val="right" w:pos="8640"/>
        </w:tabs>
        <w:ind w:right="708"/>
        <w:rPr>
          <w:rFonts w:ascii="Arial" w:hAnsi="Arial" w:cs="Arial"/>
          <w:sz w:val="22"/>
          <w:szCs w:val="22"/>
        </w:rPr>
      </w:pPr>
      <w:r w:rsidRPr="00E419F6">
        <w:rPr>
          <w:rFonts w:ascii="Arial" w:hAnsi="Arial" w:cs="Arial"/>
          <w:bCs/>
          <w:i/>
          <w:sz w:val="22"/>
          <w:szCs w:val="22"/>
        </w:rPr>
        <w:t>National Galleries of Scotland is a charity registered in Scotland (No. SC003728)</w:t>
      </w:r>
    </w:p>
    <w:p w14:paraId="4C105EAF" w14:textId="77777777" w:rsidR="003C3234" w:rsidRPr="00E419F6" w:rsidRDefault="003C3234" w:rsidP="003C3234">
      <w:pPr>
        <w:pStyle w:val="NGSBodytext"/>
        <w:rPr>
          <w:szCs w:val="22"/>
        </w:rPr>
      </w:pPr>
    </w:p>
    <w:p w14:paraId="66B50F06" w14:textId="22703949" w:rsidR="00A92C47" w:rsidRDefault="003C3234" w:rsidP="00E419F6">
      <w:pPr>
        <w:pStyle w:val="NGSBodytext"/>
      </w:pPr>
      <w:r>
        <w:rPr>
          <w:noProof/>
        </w:rPr>
        <w:drawing>
          <wp:anchor distT="0" distB="0" distL="114300" distR="114300" simplePos="0" relativeHeight="251660288" behindDoc="0" locked="0" layoutInCell="1" allowOverlap="1" wp14:anchorId="5BCFDA0C" wp14:editId="21534B76">
            <wp:simplePos x="0" y="0"/>
            <wp:positionH relativeFrom="margin">
              <wp:align>right</wp:align>
            </wp:positionH>
            <wp:positionV relativeFrom="paragraph">
              <wp:posOffset>22860</wp:posOffset>
            </wp:positionV>
            <wp:extent cx="5727700" cy="17081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92C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F6C87"/>
    <w:multiLevelType w:val="hybridMultilevel"/>
    <w:tmpl w:val="FFF04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BE771B"/>
    <w:multiLevelType w:val="hybridMultilevel"/>
    <w:tmpl w:val="F182B7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6DE23929"/>
    <w:multiLevelType w:val="hybridMultilevel"/>
    <w:tmpl w:val="56964E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2F61110"/>
    <w:multiLevelType w:val="hybridMultilevel"/>
    <w:tmpl w:val="90F8E6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47"/>
    <w:rsid w:val="00043BBE"/>
    <w:rsid w:val="000B66F3"/>
    <w:rsid w:val="001701C0"/>
    <w:rsid w:val="00182409"/>
    <w:rsid w:val="001A1F45"/>
    <w:rsid w:val="00227C34"/>
    <w:rsid w:val="00232F33"/>
    <w:rsid w:val="00306AAC"/>
    <w:rsid w:val="00346624"/>
    <w:rsid w:val="00360C9F"/>
    <w:rsid w:val="0036567D"/>
    <w:rsid w:val="00383FFC"/>
    <w:rsid w:val="003A20EF"/>
    <w:rsid w:val="003C3234"/>
    <w:rsid w:val="006A0AC0"/>
    <w:rsid w:val="006C4DD3"/>
    <w:rsid w:val="006E19F8"/>
    <w:rsid w:val="0071788B"/>
    <w:rsid w:val="007A1A97"/>
    <w:rsid w:val="00854F1E"/>
    <w:rsid w:val="008E0049"/>
    <w:rsid w:val="00903374"/>
    <w:rsid w:val="0093245C"/>
    <w:rsid w:val="00952665"/>
    <w:rsid w:val="009652E2"/>
    <w:rsid w:val="00A04797"/>
    <w:rsid w:val="00A92C47"/>
    <w:rsid w:val="00AA7C69"/>
    <w:rsid w:val="00B669F8"/>
    <w:rsid w:val="00B85769"/>
    <w:rsid w:val="00C13A6B"/>
    <w:rsid w:val="00C152A9"/>
    <w:rsid w:val="00C50C73"/>
    <w:rsid w:val="00C7113A"/>
    <w:rsid w:val="00CD395E"/>
    <w:rsid w:val="00CE4043"/>
    <w:rsid w:val="00D96BD9"/>
    <w:rsid w:val="00DE2858"/>
    <w:rsid w:val="00E419F6"/>
    <w:rsid w:val="00E41CE4"/>
    <w:rsid w:val="00EC6F11"/>
    <w:rsid w:val="00ED3906"/>
    <w:rsid w:val="00EF791A"/>
    <w:rsid w:val="00FE26B9"/>
    <w:rsid w:val="06CA42B4"/>
    <w:rsid w:val="14E20C7E"/>
    <w:rsid w:val="1B0BBF9B"/>
    <w:rsid w:val="2B29DB83"/>
    <w:rsid w:val="3B1DB84B"/>
    <w:rsid w:val="5EA5D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AC835"/>
  <w15:chartTrackingRefBased/>
  <w15:docId w15:val="{99CAC689-FDDE-4D7A-9A69-93EC676A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47"/>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3245C"/>
    <w:pPr>
      <w:keepNext/>
      <w:jc w:val="both"/>
      <w:outlineLvl w:val="4"/>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Pageheader">
    <w:name w:val="NGS Page header"/>
    <w:basedOn w:val="Normal"/>
    <w:rsid w:val="00A92C47"/>
    <w:pPr>
      <w:spacing w:line="340" w:lineRule="exact"/>
    </w:pPr>
    <w:rPr>
      <w:rFonts w:ascii="Arial" w:hAnsi="Arial" w:cs="Arial"/>
      <w:sz w:val="28"/>
      <w:szCs w:val="28"/>
    </w:rPr>
  </w:style>
  <w:style w:type="paragraph" w:styleId="ListParagraph">
    <w:name w:val="List Paragraph"/>
    <w:basedOn w:val="Normal"/>
    <w:uiPriority w:val="34"/>
    <w:qFormat/>
    <w:rsid w:val="00A92C47"/>
    <w:pPr>
      <w:ind w:left="720"/>
    </w:pPr>
    <w:rPr>
      <w:rFonts w:ascii="Calibri" w:eastAsia="Calibri" w:hAnsi="Calibri" w:cs="Calibri"/>
      <w:sz w:val="22"/>
      <w:szCs w:val="22"/>
    </w:rPr>
  </w:style>
  <w:style w:type="paragraph" w:customStyle="1" w:styleId="paragraph">
    <w:name w:val="paragraph"/>
    <w:basedOn w:val="Normal"/>
    <w:rsid w:val="008E0049"/>
    <w:pPr>
      <w:spacing w:before="100" w:beforeAutospacing="1" w:after="100" w:afterAutospacing="1"/>
    </w:pPr>
    <w:rPr>
      <w:szCs w:val="24"/>
      <w:lang w:eastAsia="en-GB"/>
    </w:rPr>
  </w:style>
  <w:style w:type="character" w:customStyle="1" w:styleId="eop">
    <w:name w:val="eop"/>
    <w:basedOn w:val="DefaultParagraphFont"/>
    <w:rsid w:val="008E0049"/>
  </w:style>
  <w:style w:type="character" w:customStyle="1" w:styleId="normaltextrun">
    <w:name w:val="normaltextrun"/>
    <w:basedOn w:val="DefaultParagraphFont"/>
    <w:rsid w:val="008E0049"/>
  </w:style>
  <w:style w:type="paragraph" w:styleId="PlainText">
    <w:name w:val="Plain Text"/>
    <w:basedOn w:val="Normal"/>
    <w:link w:val="PlainTextChar"/>
    <w:uiPriority w:val="99"/>
    <w:semiHidden/>
    <w:unhideWhenUsed/>
    <w:rsid w:val="00227C34"/>
    <w:rPr>
      <w:rFonts w:ascii="Arial" w:eastAsiaTheme="minorHAnsi" w:hAnsi="Arial" w:cs="Arial"/>
      <w:sz w:val="22"/>
      <w:szCs w:val="22"/>
    </w:rPr>
  </w:style>
  <w:style w:type="character" w:customStyle="1" w:styleId="PlainTextChar">
    <w:name w:val="Plain Text Char"/>
    <w:basedOn w:val="DefaultParagraphFont"/>
    <w:link w:val="PlainText"/>
    <w:uiPriority w:val="99"/>
    <w:semiHidden/>
    <w:rsid w:val="00227C34"/>
    <w:rPr>
      <w:rFonts w:ascii="Arial" w:hAnsi="Arial" w:cs="Arial"/>
    </w:rPr>
  </w:style>
  <w:style w:type="character" w:customStyle="1" w:styleId="Heading5Char">
    <w:name w:val="Heading 5 Char"/>
    <w:basedOn w:val="DefaultParagraphFont"/>
    <w:link w:val="Heading5"/>
    <w:rsid w:val="0093245C"/>
    <w:rPr>
      <w:rFonts w:ascii="Times New Roman" w:eastAsia="Times New Roman" w:hAnsi="Times New Roman" w:cs="Times New Roman"/>
      <w:b/>
      <w:sz w:val="24"/>
      <w:szCs w:val="20"/>
      <w:lang w:eastAsia="en-GB"/>
    </w:rPr>
  </w:style>
  <w:style w:type="paragraph" w:customStyle="1" w:styleId="NGSBodytext">
    <w:name w:val="NGS Body text"/>
    <w:basedOn w:val="Normal"/>
    <w:rsid w:val="003C3234"/>
    <w:pPr>
      <w:spacing w:line="260" w:lineRule="exact"/>
    </w:pPr>
    <w:rPr>
      <w:rFonts w:ascii="Arial" w:hAnsi="Arial" w:cs="Arial"/>
      <w:sz w:val="22"/>
    </w:rPr>
  </w:style>
  <w:style w:type="paragraph" w:styleId="BodyTextIndent3">
    <w:name w:val="Body Text Indent 3"/>
    <w:basedOn w:val="Normal"/>
    <w:link w:val="BodyTextIndent3Char"/>
    <w:uiPriority w:val="99"/>
    <w:semiHidden/>
    <w:unhideWhenUsed/>
    <w:rsid w:val="003C323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C3234"/>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928600">
      <w:bodyDiv w:val="1"/>
      <w:marLeft w:val="0"/>
      <w:marRight w:val="0"/>
      <w:marTop w:val="0"/>
      <w:marBottom w:val="0"/>
      <w:divBdr>
        <w:top w:val="none" w:sz="0" w:space="0" w:color="auto"/>
        <w:left w:val="none" w:sz="0" w:space="0" w:color="auto"/>
        <w:bottom w:val="none" w:sz="0" w:space="0" w:color="auto"/>
        <w:right w:val="none" w:sz="0" w:space="0" w:color="auto"/>
      </w:divBdr>
      <w:divsChild>
        <w:div w:id="404843453">
          <w:marLeft w:val="0"/>
          <w:marRight w:val="0"/>
          <w:marTop w:val="0"/>
          <w:marBottom w:val="0"/>
          <w:divBdr>
            <w:top w:val="none" w:sz="0" w:space="0" w:color="auto"/>
            <w:left w:val="none" w:sz="0" w:space="0" w:color="auto"/>
            <w:bottom w:val="none" w:sz="0" w:space="0" w:color="auto"/>
            <w:right w:val="none" w:sz="0" w:space="0" w:color="auto"/>
          </w:divBdr>
        </w:div>
        <w:div w:id="418139723">
          <w:marLeft w:val="0"/>
          <w:marRight w:val="0"/>
          <w:marTop w:val="0"/>
          <w:marBottom w:val="0"/>
          <w:divBdr>
            <w:top w:val="none" w:sz="0" w:space="0" w:color="auto"/>
            <w:left w:val="none" w:sz="0" w:space="0" w:color="auto"/>
            <w:bottom w:val="none" w:sz="0" w:space="0" w:color="auto"/>
            <w:right w:val="none" w:sz="0" w:space="0" w:color="auto"/>
          </w:divBdr>
        </w:div>
        <w:div w:id="670453632">
          <w:marLeft w:val="0"/>
          <w:marRight w:val="0"/>
          <w:marTop w:val="0"/>
          <w:marBottom w:val="0"/>
          <w:divBdr>
            <w:top w:val="none" w:sz="0" w:space="0" w:color="auto"/>
            <w:left w:val="none" w:sz="0" w:space="0" w:color="auto"/>
            <w:bottom w:val="none" w:sz="0" w:space="0" w:color="auto"/>
            <w:right w:val="none" w:sz="0" w:space="0" w:color="auto"/>
          </w:divBdr>
        </w:div>
        <w:div w:id="686372459">
          <w:marLeft w:val="0"/>
          <w:marRight w:val="0"/>
          <w:marTop w:val="0"/>
          <w:marBottom w:val="0"/>
          <w:divBdr>
            <w:top w:val="none" w:sz="0" w:space="0" w:color="auto"/>
            <w:left w:val="none" w:sz="0" w:space="0" w:color="auto"/>
            <w:bottom w:val="none" w:sz="0" w:space="0" w:color="auto"/>
            <w:right w:val="none" w:sz="0" w:space="0" w:color="auto"/>
          </w:divBdr>
        </w:div>
        <w:div w:id="738022116">
          <w:marLeft w:val="0"/>
          <w:marRight w:val="0"/>
          <w:marTop w:val="0"/>
          <w:marBottom w:val="0"/>
          <w:divBdr>
            <w:top w:val="none" w:sz="0" w:space="0" w:color="auto"/>
            <w:left w:val="none" w:sz="0" w:space="0" w:color="auto"/>
            <w:bottom w:val="none" w:sz="0" w:space="0" w:color="auto"/>
            <w:right w:val="none" w:sz="0" w:space="0" w:color="auto"/>
          </w:divBdr>
        </w:div>
        <w:div w:id="1092580489">
          <w:marLeft w:val="0"/>
          <w:marRight w:val="0"/>
          <w:marTop w:val="0"/>
          <w:marBottom w:val="0"/>
          <w:divBdr>
            <w:top w:val="none" w:sz="0" w:space="0" w:color="auto"/>
            <w:left w:val="none" w:sz="0" w:space="0" w:color="auto"/>
            <w:bottom w:val="none" w:sz="0" w:space="0" w:color="auto"/>
            <w:right w:val="none" w:sz="0" w:space="0" w:color="auto"/>
          </w:divBdr>
        </w:div>
        <w:div w:id="1591351039">
          <w:marLeft w:val="0"/>
          <w:marRight w:val="0"/>
          <w:marTop w:val="0"/>
          <w:marBottom w:val="0"/>
          <w:divBdr>
            <w:top w:val="none" w:sz="0" w:space="0" w:color="auto"/>
            <w:left w:val="none" w:sz="0" w:space="0" w:color="auto"/>
            <w:bottom w:val="none" w:sz="0" w:space="0" w:color="auto"/>
            <w:right w:val="none" w:sz="0" w:space="0" w:color="auto"/>
          </w:divBdr>
        </w:div>
        <w:div w:id="1653555821">
          <w:marLeft w:val="0"/>
          <w:marRight w:val="0"/>
          <w:marTop w:val="0"/>
          <w:marBottom w:val="0"/>
          <w:divBdr>
            <w:top w:val="none" w:sz="0" w:space="0" w:color="auto"/>
            <w:left w:val="none" w:sz="0" w:space="0" w:color="auto"/>
            <w:bottom w:val="none" w:sz="0" w:space="0" w:color="auto"/>
            <w:right w:val="none" w:sz="0" w:space="0" w:color="auto"/>
          </w:divBdr>
        </w:div>
        <w:div w:id="1659379665">
          <w:marLeft w:val="0"/>
          <w:marRight w:val="0"/>
          <w:marTop w:val="0"/>
          <w:marBottom w:val="0"/>
          <w:divBdr>
            <w:top w:val="none" w:sz="0" w:space="0" w:color="auto"/>
            <w:left w:val="none" w:sz="0" w:space="0" w:color="auto"/>
            <w:bottom w:val="none" w:sz="0" w:space="0" w:color="auto"/>
            <w:right w:val="none" w:sz="0" w:space="0" w:color="auto"/>
          </w:divBdr>
        </w:div>
        <w:div w:id="1723288071">
          <w:marLeft w:val="0"/>
          <w:marRight w:val="0"/>
          <w:marTop w:val="0"/>
          <w:marBottom w:val="0"/>
          <w:divBdr>
            <w:top w:val="none" w:sz="0" w:space="0" w:color="auto"/>
            <w:left w:val="none" w:sz="0" w:space="0" w:color="auto"/>
            <w:bottom w:val="none" w:sz="0" w:space="0" w:color="auto"/>
            <w:right w:val="none" w:sz="0" w:space="0" w:color="auto"/>
          </w:divBdr>
        </w:div>
        <w:div w:id="1803576550">
          <w:marLeft w:val="0"/>
          <w:marRight w:val="0"/>
          <w:marTop w:val="0"/>
          <w:marBottom w:val="0"/>
          <w:divBdr>
            <w:top w:val="none" w:sz="0" w:space="0" w:color="auto"/>
            <w:left w:val="none" w:sz="0" w:space="0" w:color="auto"/>
            <w:bottom w:val="none" w:sz="0" w:space="0" w:color="auto"/>
            <w:right w:val="none" w:sz="0" w:space="0" w:color="auto"/>
          </w:divBdr>
        </w:div>
        <w:div w:id="2083599907">
          <w:marLeft w:val="0"/>
          <w:marRight w:val="0"/>
          <w:marTop w:val="0"/>
          <w:marBottom w:val="0"/>
          <w:divBdr>
            <w:top w:val="none" w:sz="0" w:space="0" w:color="auto"/>
            <w:left w:val="none" w:sz="0" w:space="0" w:color="auto"/>
            <w:bottom w:val="none" w:sz="0" w:space="0" w:color="auto"/>
            <w:right w:val="none" w:sz="0" w:space="0" w:color="auto"/>
          </w:divBdr>
        </w:div>
        <w:div w:id="2116053122">
          <w:marLeft w:val="0"/>
          <w:marRight w:val="0"/>
          <w:marTop w:val="0"/>
          <w:marBottom w:val="0"/>
          <w:divBdr>
            <w:top w:val="none" w:sz="0" w:space="0" w:color="auto"/>
            <w:left w:val="none" w:sz="0" w:space="0" w:color="auto"/>
            <w:bottom w:val="none" w:sz="0" w:space="0" w:color="auto"/>
            <w:right w:val="none" w:sz="0" w:space="0" w:color="auto"/>
          </w:divBdr>
        </w:div>
        <w:div w:id="2128545857">
          <w:marLeft w:val="0"/>
          <w:marRight w:val="0"/>
          <w:marTop w:val="0"/>
          <w:marBottom w:val="0"/>
          <w:divBdr>
            <w:top w:val="none" w:sz="0" w:space="0" w:color="auto"/>
            <w:left w:val="none" w:sz="0" w:space="0" w:color="auto"/>
            <w:bottom w:val="none" w:sz="0" w:space="0" w:color="auto"/>
            <w:right w:val="none" w:sz="0" w:space="0" w:color="auto"/>
          </w:divBdr>
        </w:div>
      </w:divsChild>
    </w:div>
    <w:div w:id="1581212977">
      <w:bodyDiv w:val="1"/>
      <w:marLeft w:val="0"/>
      <w:marRight w:val="0"/>
      <w:marTop w:val="0"/>
      <w:marBottom w:val="0"/>
      <w:divBdr>
        <w:top w:val="none" w:sz="0" w:space="0" w:color="auto"/>
        <w:left w:val="none" w:sz="0" w:space="0" w:color="auto"/>
        <w:bottom w:val="none" w:sz="0" w:space="0" w:color="auto"/>
        <w:right w:val="none" w:sz="0" w:space="0" w:color="auto"/>
      </w:divBdr>
    </w:div>
    <w:div w:id="1838299734">
      <w:bodyDiv w:val="1"/>
      <w:marLeft w:val="0"/>
      <w:marRight w:val="0"/>
      <w:marTop w:val="0"/>
      <w:marBottom w:val="0"/>
      <w:divBdr>
        <w:top w:val="none" w:sz="0" w:space="0" w:color="auto"/>
        <w:left w:val="none" w:sz="0" w:space="0" w:color="auto"/>
        <w:bottom w:val="none" w:sz="0" w:space="0" w:color="auto"/>
        <w:right w:val="none" w:sz="0" w:space="0" w:color="auto"/>
      </w:divBdr>
      <w:divsChild>
        <w:div w:id="1130509804">
          <w:marLeft w:val="0"/>
          <w:marRight w:val="0"/>
          <w:marTop w:val="0"/>
          <w:marBottom w:val="0"/>
          <w:divBdr>
            <w:top w:val="none" w:sz="0" w:space="0" w:color="auto"/>
            <w:left w:val="none" w:sz="0" w:space="0" w:color="auto"/>
            <w:bottom w:val="none" w:sz="0" w:space="0" w:color="auto"/>
            <w:right w:val="none" w:sz="0" w:space="0" w:color="auto"/>
          </w:divBdr>
        </w:div>
        <w:div w:id="969482462">
          <w:marLeft w:val="0"/>
          <w:marRight w:val="0"/>
          <w:marTop w:val="0"/>
          <w:marBottom w:val="0"/>
          <w:divBdr>
            <w:top w:val="none" w:sz="0" w:space="0" w:color="auto"/>
            <w:left w:val="none" w:sz="0" w:space="0" w:color="auto"/>
            <w:bottom w:val="none" w:sz="0" w:space="0" w:color="auto"/>
            <w:right w:val="none" w:sz="0" w:space="0" w:color="auto"/>
          </w:divBdr>
        </w:div>
        <w:div w:id="173855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nationalgalleries-my.sharepoint.com/personal/ahardwicke_nationalgalleries_org/Documents/:::support%20files:bits:primary%20logo.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Hardwicke</dc:creator>
  <cp:keywords/>
  <dc:description/>
  <cp:lastModifiedBy>Kasia Wytrazek</cp:lastModifiedBy>
  <cp:revision>3</cp:revision>
  <dcterms:created xsi:type="dcterms:W3CDTF">2022-02-10T14:44:00Z</dcterms:created>
  <dcterms:modified xsi:type="dcterms:W3CDTF">2022-02-14T12:30:00Z</dcterms:modified>
</cp:coreProperties>
</file>