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B419" w14:textId="77777777" w:rsidR="005C3A34" w:rsidRPr="009F463F" w:rsidRDefault="005C3A34" w:rsidP="005C3A34">
      <w:pPr>
        <w:ind w:left="-720"/>
        <w:rPr>
          <w:rFonts w:ascii="Tahoma" w:hAnsi="Tahoma" w:cs="Tahoma"/>
          <w:color w:val="auto"/>
          <w:sz w:val="32"/>
        </w:rPr>
      </w:pPr>
      <w:r w:rsidRPr="009F463F">
        <w:rPr>
          <w:rFonts w:ascii="Tahoma" w:hAnsi="Tahoma" w:cs="Tahoma"/>
          <w:color w:val="auto"/>
          <w:sz w:val="32"/>
        </w:rPr>
        <w:t>Job Description</w:t>
      </w:r>
    </w:p>
    <w:p w14:paraId="5D2AB41A" w14:textId="77777777" w:rsidR="005C3A34" w:rsidRPr="009F463F" w:rsidRDefault="005C3A34" w:rsidP="005C3A34">
      <w:pPr>
        <w:ind w:left="-720"/>
        <w:rPr>
          <w:rFonts w:ascii="Tahoma" w:hAnsi="Tahoma" w:cs="Tahoma"/>
          <w:color w:val="auto"/>
          <w:sz w:val="28"/>
        </w:rPr>
      </w:pPr>
    </w:p>
    <w:p w14:paraId="5D2AB41B" w14:textId="77777777" w:rsidR="005C3A34" w:rsidRPr="009F463F" w:rsidRDefault="005C3A34" w:rsidP="005C3A34">
      <w:pPr>
        <w:ind w:left="-720"/>
        <w:jc w:val="center"/>
        <w:rPr>
          <w:rFonts w:ascii="Tahoma" w:hAnsi="Tahoma" w:cs="Tahoma"/>
          <w:color w:val="auto"/>
          <w:sz w:val="28"/>
        </w:rPr>
      </w:pPr>
      <w:r>
        <w:rPr>
          <w:rFonts w:ascii="Tahoma" w:hAnsi="Tahoma" w:cs="Tahoma"/>
          <w:color w:val="auto"/>
          <w:sz w:val="28"/>
        </w:rPr>
        <w:t>DUTY LEISURE MANAGER</w:t>
      </w:r>
    </w:p>
    <w:p w14:paraId="5D2AB41C" w14:textId="77777777" w:rsidR="005C3A34" w:rsidRPr="009F463F" w:rsidRDefault="005C3A34" w:rsidP="005C3A34">
      <w:pPr>
        <w:ind w:left="-720"/>
        <w:jc w:val="center"/>
        <w:rPr>
          <w:rFonts w:ascii="Tahoma" w:hAnsi="Tahoma" w:cs="Tahoma"/>
          <w:color w:val="auto"/>
          <w:sz w:val="28"/>
        </w:rPr>
      </w:pPr>
    </w:p>
    <w:p w14:paraId="5D2AB41D" w14:textId="5DCC84FD" w:rsidR="005C3A34" w:rsidRPr="009F463F" w:rsidRDefault="005C3A34" w:rsidP="005C3A34">
      <w:pPr>
        <w:ind w:left="-720"/>
        <w:jc w:val="center"/>
        <w:rPr>
          <w:rFonts w:ascii="Tahoma" w:hAnsi="Tahoma" w:cs="Tahoma"/>
          <w:color w:val="auto"/>
          <w:sz w:val="24"/>
        </w:rPr>
      </w:pPr>
      <w:r>
        <w:rPr>
          <w:rFonts w:ascii="Tahoma" w:hAnsi="Tahoma" w:cs="Tahoma"/>
          <w:color w:val="auto"/>
          <w:sz w:val="24"/>
        </w:rPr>
        <w:t>Breadalbane Community Campus</w:t>
      </w:r>
    </w:p>
    <w:p w14:paraId="5D2AB41E" w14:textId="77777777" w:rsidR="005C3A34" w:rsidRPr="009F463F" w:rsidRDefault="005C3A34" w:rsidP="005C3A34">
      <w:pPr>
        <w:ind w:left="-720"/>
        <w:rPr>
          <w:rFonts w:ascii="Tahoma" w:hAnsi="Tahoma" w:cs="Tahoma"/>
          <w:color w:val="auto"/>
          <w:sz w:val="28"/>
        </w:rPr>
      </w:pPr>
    </w:p>
    <w:p w14:paraId="5D2AB41F" w14:textId="77777777" w:rsidR="005C3A34" w:rsidRPr="009F463F" w:rsidRDefault="005C3A34" w:rsidP="005C3A34">
      <w:pPr>
        <w:ind w:left="-720"/>
        <w:rPr>
          <w:rFonts w:ascii="Tahoma" w:hAnsi="Tahoma" w:cs="Tahoma"/>
          <w:color w:val="auto"/>
          <w:sz w:val="20"/>
        </w:rPr>
      </w:pPr>
    </w:p>
    <w:p w14:paraId="5D2AB420"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ORGANISATIONAL CONTEXT:</w:t>
      </w:r>
    </w:p>
    <w:p w14:paraId="5D2AB421"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 xml:space="preserve">Live Active Leisure is a Company limited by guarantee with charitable status. The Company currently owns and/or operates leisure and community facilities and provides physical activity, health, </w:t>
      </w:r>
      <w:proofErr w:type="gramStart"/>
      <w:r w:rsidRPr="00A26AC5">
        <w:rPr>
          <w:rFonts w:ascii="Tahoma" w:hAnsi="Tahoma" w:cs="Tahoma"/>
          <w:color w:val="auto"/>
          <w:sz w:val="20"/>
        </w:rPr>
        <w:t>fitness</w:t>
      </w:r>
      <w:proofErr w:type="gramEnd"/>
      <w:r w:rsidRPr="00A26AC5">
        <w:rPr>
          <w:rFonts w:ascii="Tahoma" w:hAnsi="Tahoma" w:cs="Tahoma"/>
          <w:color w:val="auto"/>
          <w:sz w:val="20"/>
        </w:rPr>
        <w:t xml:space="preserve"> and wider leisure services throughout the Perth &amp; Kinross area.  </w:t>
      </w:r>
    </w:p>
    <w:p w14:paraId="5D2AB422" w14:textId="77777777" w:rsidR="005C3A34" w:rsidRPr="00A26AC5" w:rsidRDefault="005C3A34" w:rsidP="005C3A34">
      <w:pPr>
        <w:ind w:left="-720"/>
        <w:rPr>
          <w:rFonts w:ascii="Tahoma" w:hAnsi="Tahoma" w:cs="Tahoma"/>
          <w:color w:val="auto"/>
          <w:sz w:val="20"/>
        </w:rPr>
      </w:pPr>
    </w:p>
    <w:p w14:paraId="5D2AB423"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GRADE:</w:t>
      </w:r>
    </w:p>
    <w:p w14:paraId="5D2AB424" w14:textId="418BD269" w:rsidR="005C3A34" w:rsidRPr="00A26AC5" w:rsidRDefault="008970EA" w:rsidP="005C3A34">
      <w:pPr>
        <w:ind w:left="-720"/>
        <w:rPr>
          <w:rFonts w:ascii="Tahoma" w:hAnsi="Tahoma" w:cs="Tahoma"/>
          <w:color w:val="auto"/>
          <w:sz w:val="20"/>
        </w:rPr>
      </w:pPr>
      <w:r>
        <w:rPr>
          <w:rFonts w:ascii="Tahoma" w:hAnsi="Tahoma" w:cs="Tahoma"/>
          <w:color w:val="auto"/>
          <w:sz w:val="20"/>
        </w:rPr>
        <w:t>F</w:t>
      </w:r>
    </w:p>
    <w:p w14:paraId="5D2AB425" w14:textId="77777777" w:rsidR="005C3A34" w:rsidRPr="00A26AC5" w:rsidRDefault="005C3A34" w:rsidP="005C3A34">
      <w:pPr>
        <w:ind w:left="-720"/>
        <w:rPr>
          <w:rFonts w:ascii="Tahoma" w:hAnsi="Tahoma" w:cs="Tahoma"/>
          <w:color w:val="auto"/>
          <w:sz w:val="20"/>
        </w:rPr>
      </w:pPr>
    </w:p>
    <w:p w14:paraId="5D2AB426"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LOCALE:</w:t>
      </w:r>
    </w:p>
    <w:p w14:paraId="5D2AB427"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 xml:space="preserve">The Perth &amp; Kinross area extends to </w:t>
      </w:r>
      <w:proofErr w:type="gramStart"/>
      <w:r w:rsidRPr="00A26AC5">
        <w:rPr>
          <w:rFonts w:ascii="Tahoma" w:hAnsi="Tahoma" w:cs="Tahoma"/>
          <w:color w:val="auto"/>
          <w:sz w:val="20"/>
        </w:rPr>
        <w:t>in excess of</w:t>
      </w:r>
      <w:proofErr w:type="gramEnd"/>
      <w:r w:rsidRPr="00A26AC5">
        <w:rPr>
          <w:rFonts w:ascii="Tahoma" w:hAnsi="Tahoma" w:cs="Tahoma"/>
          <w:color w:val="auto"/>
          <w:sz w:val="20"/>
        </w:rPr>
        <w:t xml:space="preserve"> 2000 square miles, with the main population centre being Perth, where the Company Headquarters are located.</w:t>
      </w:r>
    </w:p>
    <w:p w14:paraId="5D2AB428" w14:textId="77777777" w:rsidR="005C3A34" w:rsidRPr="00D85777" w:rsidRDefault="005C3A34" w:rsidP="005C3A34">
      <w:pPr>
        <w:ind w:left="-720"/>
        <w:rPr>
          <w:rFonts w:ascii="Tahoma" w:hAnsi="Tahoma" w:cs="Tahoma"/>
          <w:color w:val="auto"/>
          <w:sz w:val="14"/>
        </w:rPr>
      </w:pPr>
    </w:p>
    <w:p w14:paraId="5D2AB429"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 xml:space="preserve">RESPONSIBLE TO:  </w:t>
      </w:r>
    </w:p>
    <w:p w14:paraId="5D2AB42A" w14:textId="4DBADF68" w:rsidR="005C3A34" w:rsidRPr="00A26AC5" w:rsidRDefault="005C3A34" w:rsidP="005C3A34">
      <w:pPr>
        <w:ind w:left="-720"/>
        <w:rPr>
          <w:rFonts w:ascii="Tahoma" w:hAnsi="Tahoma" w:cs="Tahoma"/>
          <w:color w:val="auto"/>
          <w:sz w:val="20"/>
        </w:rPr>
      </w:pPr>
      <w:r w:rsidRPr="00A26AC5">
        <w:rPr>
          <w:rFonts w:ascii="Tahoma" w:hAnsi="Tahoma" w:cs="Tahoma"/>
          <w:color w:val="auto"/>
          <w:sz w:val="20"/>
        </w:rPr>
        <w:t>Facility</w:t>
      </w:r>
      <w:r w:rsidR="00397925">
        <w:rPr>
          <w:rFonts w:ascii="Tahoma" w:hAnsi="Tahoma" w:cs="Tahoma"/>
          <w:color w:val="auto"/>
          <w:sz w:val="20"/>
        </w:rPr>
        <w:t xml:space="preserve"> </w:t>
      </w:r>
      <w:r w:rsidRPr="00A26AC5">
        <w:rPr>
          <w:rFonts w:ascii="Tahoma" w:hAnsi="Tahoma" w:cs="Tahoma"/>
          <w:color w:val="auto"/>
          <w:sz w:val="20"/>
        </w:rPr>
        <w:t xml:space="preserve">Operations Manager </w:t>
      </w:r>
    </w:p>
    <w:p w14:paraId="5D2AB42B" w14:textId="77777777" w:rsidR="005C3A34" w:rsidRPr="00D85777" w:rsidRDefault="005C3A34" w:rsidP="005C3A34">
      <w:pPr>
        <w:ind w:left="-720"/>
        <w:rPr>
          <w:rFonts w:ascii="Tahoma" w:hAnsi="Tahoma" w:cs="Tahoma"/>
          <w:color w:val="auto"/>
          <w:sz w:val="14"/>
        </w:rPr>
      </w:pPr>
    </w:p>
    <w:p w14:paraId="5D2AB42C"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RESPONSIBLE FOR:</w:t>
      </w:r>
    </w:p>
    <w:p w14:paraId="5D2AB42D" w14:textId="15197FBC" w:rsidR="005C3A34" w:rsidRPr="00A26AC5" w:rsidRDefault="005C3A34" w:rsidP="005C3A34">
      <w:pPr>
        <w:ind w:left="-709"/>
        <w:jc w:val="both"/>
        <w:rPr>
          <w:rFonts w:ascii="Tahoma" w:hAnsi="Tahoma" w:cs="Tahoma"/>
          <w:color w:val="auto"/>
          <w:sz w:val="20"/>
          <w:lang w:eastAsia="en-GB"/>
        </w:rPr>
      </w:pPr>
      <w:r w:rsidRPr="00A26AC5">
        <w:rPr>
          <w:rFonts w:ascii="Tahoma" w:hAnsi="Tahoma" w:cs="Tahoma"/>
          <w:color w:val="auto"/>
          <w:sz w:val="20"/>
          <w:lang w:eastAsia="en-GB"/>
        </w:rPr>
        <w:t xml:space="preserve">All subordinate staff within </w:t>
      </w:r>
      <w:r>
        <w:rPr>
          <w:rFonts w:ascii="Tahoma" w:hAnsi="Tahoma" w:cs="Tahoma"/>
          <w:color w:val="auto"/>
          <w:sz w:val="20"/>
          <w:lang w:eastAsia="en-GB"/>
        </w:rPr>
        <w:t>Breadalbane Community Campus</w:t>
      </w:r>
      <w:r w:rsidRPr="00A26AC5">
        <w:rPr>
          <w:rFonts w:ascii="Tahoma" w:hAnsi="Tahoma" w:cs="Tahoma"/>
          <w:color w:val="auto"/>
          <w:sz w:val="20"/>
          <w:lang w:eastAsia="en-GB"/>
        </w:rPr>
        <w:t>.</w:t>
      </w:r>
    </w:p>
    <w:p w14:paraId="5D2AB42E" w14:textId="77777777" w:rsidR="005C3A34" w:rsidRPr="00A26AC5" w:rsidRDefault="005C3A34" w:rsidP="005C3A34">
      <w:pPr>
        <w:rPr>
          <w:rFonts w:ascii="Tahoma" w:hAnsi="Tahoma" w:cs="Tahoma"/>
          <w:color w:val="auto"/>
          <w:sz w:val="20"/>
        </w:rPr>
      </w:pPr>
    </w:p>
    <w:p w14:paraId="5D2AB42F"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JOB PURPOSE:</w:t>
      </w:r>
    </w:p>
    <w:p w14:paraId="5D2AB430" w14:textId="77777777" w:rsidR="005C3A34" w:rsidRPr="00A26AC5" w:rsidRDefault="005C3A34" w:rsidP="005C3A34">
      <w:pPr>
        <w:ind w:left="-709"/>
        <w:jc w:val="both"/>
        <w:rPr>
          <w:rFonts w:ascii="Tahoma" w:hAnsi="Tahoma" w:cs="Tahoma"/>
          <w:color w:val="auto"/>
          <w:sz w:val="20"/>
          <w:lang w:eastAsia="en-GB"/>
        </w:rPr>
      </w:pPr>
      <w:r w:rsidRPr="00A26AC5">
        <w:rPr>
          <w:rFonts w:ascii="Tahoma" w:hAnsi="Tahoma" w:cs="Tahoma"/>
          <w:color w:val="auto"/>
          <w:sz w:val="20"/>
          <w:lang w:eastAsia="en-GB"/>
        </w:rPr>
        <w:t xml:space="preserve">As a member of a team of Duty Leisure Managers, you will lead, direct and supervise a team of subordinate leisure service staff and be directly responsible on a </w:t>
      </w:r>
      <w:proofErr w:type="gramStart"/>
      <w:r w:rsidRPr="00A26AC5">
        <w:rPr>
          <w:rFonts w:ascii="Tahoma" w:hAnsi="Tahoma" w:cs="Tahoma"/>
          <w:color w:val="auto"/>
          <w:sz w:val="20"/>
          <w:lang w:eastAsia="en-GB"/>
        </w:rPr>
        <w:t>day to day</w:t>
      </w:r>
      <w:proofErr w:type="gramEnd"/>
      <w:r w:rsidRPr="00A26AC5">
        <w:rPr>
          <w:rFonts w:ascii="Tahoma" w:hAnsi="Tahoma" w:cs="Tahoma"/>
          <w:color w:val="auto"/>
          <w:sz w:val="20"/>
          <w:lang w:eastAsia="en-GB"/>
        </w:rPr>
        <w:t xml:space="preserve"> basis for the effective and efficient delivery of a high quality service.  </w:t>
      </w:r>
    </w:p>
    <w:p w14:paraId="5D2AB431" w14:textId="77777777" w:rsidR="005C3A34" w:rsidRPr="00D85777" w:rsidRDefault="005C3A34" w:rsidP="005C3A34">
      <w:pPr>
        <w:ind w:left="-709"/>
        <w:jc w:val="both"/>
        <w:rPr>
          <w:rFonts w:ascii="Tahoma" w:hAnsi="Tahoma" w:cs="Tahoma"/>
          <w:color w:val="auto"/>
          <w:sz w:val="14"/>
          <w:lang w:eastAsia="en-GB"/>
        </w:rPr>
      </w:pPr>
    </w:p>
    <w:p w14:paraId="5D2AB432" w14:textId="77777777" w:rsidR="005C3A34" w:rsidRPr="00A26AC5" w:rsidRDefault="005C3A34" w:rsidP="005C3A34">
      <w:pPr>
        <w:ind w:left="-709"/>
        <w:jc w:val="both"/>
        <w:rPr>
          <w:rFonts w:ascii="Tahoma" w:hAnsi="Tahoma" w:cs="Tahoma"/>
          <w:color w:val="auto"/>
          <w:sz w:val="20"/>
          <w:lang w:eastAsia="en-GB"/>
        </w:rPr>
      </w:pPr>
      <w:r w:rsidRPr="00A26AC5">
        <w:rPr>
          <w:rFonts w:ascii="Tahoma" w:hAnsi="Tahoma" w:cs="Tahoma"/>
          <w:color w:val="auto"/>
          <w:sz w:val="20"/>
          <w:lang w:eastAsia="en-GB"/>
        </w:rPr>
        <w:t>To ensure, through service delivery standards, that the needs and aspirations of members of the community and visitors to Perth &amp; Kinross are met and where possible exceeded.</w:t>
      </w:r>
    </w:p>
    <w:p w14:paraId="5D2AB433" w14:textId="77777777" w:rsidR="005C3A34" w:rsidRPr="00D85777" w:rsidRDefault="005C3A34" w:rsidP="005C3A34">
      <w:pPr>
        <w:rPr>
          <w:rFonts w:ascii="Tahoma" w:hAnsi="Tahoma" w:cs="Tahoma"/>
          <w:color w:val="auto"/>
          <w:sz w:val="14"/>
        </w:rPr>
      </w:pPr>
    </w:p>
    <w:p w14:paraId="5D2AB434"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DUTIES AND RESPONSIBILITIES:</w:t>
      </w:r>
    </w:p>
    <w:p w14:paraId="5D2AB435" w14:textId="77777777" w:rsidR="005C3A34" w:rsidRPr="00A26AC5" w:rsidRDefault="005C3A34" w:rsidP="005C3A34">
      <w:pPr>
        <w:ind w:left="-720"/>
        <w:jc w:val="both"/>
        <w:rPr>
          <w:rFonts w:ascii="Tahoma" w:hAnsi="Tahoma" w:cs="Tahoma"/>
          <w:color w:val="auto"/>
          <w:sz w:val="20"/>
        </w:rPr>
      </w:pPr>
      <w:r w:rsidRPr="00A26AC5">
        <w:rPr>
          <w:rFonts w:ascii="Tahoma" w:hAnsi="Tahoma" w:cs="Tahoma"/>
          <w:color w:val="auto"/>
          <w:sz w:val="20"/>
        </w:rPr>
        <w:t>Operational Duties</w:t>
      </w:r>
    </w:p>
    <w:p w14:paraId="5D2AB436" w14:textId="77777777" w:rsidR="005C3A34" w:rsidRPr="00A26AC5" w:rsidRDefault="005C3A34" w:rsidP="005C3A34">
      <w:pPr>
        <w:ind w:left="-720"/>
        <w:jc w:val="both"/>
        <w:rPr>
          <w:rFonts w:ascii="Tahoma" w:hAnsi="Tahoma" w:cs="Tahoma"/>
          <w:color w:val="auto"/>
          <w:sz w:val="20"/>
        </w:rPr>
      </w:pPr>
      <w:r w:rsidRPr="00A26AC5">
        <w:rPr>
          <w:rFonts w:ascii="Tahoma" w:hAnsi="Tahoma" w:cs="Tahoma"/>
          <w:color w:val="auto"/>
          <w:sz w:val="20"/>
        </w:rPr>
        <w:t>Key Tasks</w:t>
      </w:r>
    </w:p>
    <w:p w14:paraId="5D2AB437" w14:textId="77777777" w:rsidR="005C3A34" w:rsidRPr="00A26AC5" w:rsidRDefault="005C3A34" w:rsidP="005C3A34">
      <w:pPr>
        <w:numPr>
          <w:ilvl w:val="0"/>
          <w:numId w:val="13"/>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be directly responsible for the </w:t>
      </w:r>
      <w:proofErr w:type="gramStart"/>
      <w:r w:rsidRPr="00A26AC5">
        <w:rPr>
          <w:rFonts w:ascii="Tahoma" w:hAnsi="Tahoma" w:cs="Tahoma"/>
          <w:color w:val="auto"/>
          <w:sz w:val="20"/>
          <w:lang w:eastAsia="en-GB"/>
        </w:rPr>
        <w:t>day to day</w:t>
      </w:r>
      <w:proofErr w:type="gramEnd"/>
      <w:r w:rsidRPr="00A26AC5">
        <w:rPr>
          <w:rFonts w:ascii="Tahoma" w:hAnsi="Tahoma" w:cs="Tahoma"/>
          <w:color w:val="auto"/>
          <w:sz w:val="20"/>
          <w:lang w:eastAsia="en-GB"/>
        </w:rPr>
        <w:t xml:space="preserve"> operational management, service standards and performance, staffing complement planning and allocation of duties in respect of appropriate facilities and services to ensure the highest possible standards of customer care</w:t>
      </w:r>
    </w:p>
    <w:p w14:paraId="5D2AB438" w14:textId="77777777" w:rsidR="005C3A34" w:rsidRPr="00A26AC5" w:rsidRDefault="005C3A34" w:rsidP="005C3A34">
      <w:pPr>
        <w:numPr>
          <w:ilvl w:val="0"/>
          <w:numId w:val="13"/>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constantly lead and direct the ‘front of house’ service team by example and maintain a constant high profile ‘front of house’ management team presence for staff, customers and key stakeholders through regular and planned interaction, research and </w:t>
      </w:r>
      <w:proofErr w:type="gramStart"/>
      <w:r w:rsidRPr="00A26AC5">
        <w:rPr>
          <w:rFonts w:ascii="Tahoma" w:hAnsi="Tahoma" w:cs="Tahoma"/>
          <w:color w:val="auto"/>
          <w:sz w:val="20"/>
          <w:lang w:eastAsia="en-GB"/>
        </w:rPr>
        <w:t>consultation</w:t>
      </w:r>
      <w:proofErr w:type="gramEnd"/>
    </w:p>
    <w:p w14:paraId="5D2AB439" w14:textId="77777777" w:rsidR="005C3A34" w:rsidRPr="00A26AC5" w:rsidRDefault="005C3A34" w:rsidP="005C3A34">
      <w:pPr>
        <w:numPr>
          <w:ilvl w:val="0"/>
          <w:numId w:val="13"/>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undertake the allocation of staffing duties, performance and effectiveness monitoring, work practices and general supervision to ensure the highest standards of safety, service delivery, cleanliness (both internal and external) and customer </w:t>
      </w:r>
      <w:proofErr w:type="gramStart"/>
      <w:r w:rsidRPr="00A26AC5">
        <w:rPr>
          <w:rFonts w:ascii="Tahoma" w:hAnsi="Tahoma" w:cs="Tahoma"/>
          <w:color w:val="auto"/>
          <w:sz w:val="20"/>
          <w:lang w:eastAsia="en-GB"/>
        </w:rPr>
        <w:t>satisfaction</w:t>
      </w:r>
      <w:proofErr w:type="gramEnd"/>
    </w:p>
    <w:p w14:paraId="5D2AB43A" w14:textId="77777777" w:rsidR="005C3A34" w:rsidRDefault="005C3A34" w:rsidP="005C3A34">
      <w:pPr>
        <w:numPr>
          <w:ilvl w:val="0"/>
          <w:numId w:val="13"/>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ensure, the maintenance of any records that may be required to assist in the efficient operation of the centre or to meet the requirements of the Company, e.g. timesheets, emergency and alarms’ systems testing etc.</w:t>
      </w:r>
    </w:p>
    <w:p w14:paraId="5D2AB43B" w14:textId="77777777" w:rsidR="005D149C" w:rsidRDefault="005D149C" w:rsidP="005D149C">
      <w:pPr>
        <w:spacing w:line="240" w:lineRule="auto"/>
        <w:ind w:left="-720"/>
        <w:jc w:val="both"/>
        <w:rPr>
          <w:rFonts w:ascii="Tahoma" w:eastAsia="Times New Roman" w:hAnsi="Tahoma" w:cs="Tahoma"/>
          <w:color w:val="auto"/>
          <w:sz w:val="20"/>
          <w:lang w:val="en-US"/>
        </w:rPr>
        <w:sectPr w:rsidR="005D149C" w:rsidSect="00B33FCF">
          <w:headerReference w:type="default" r:id="rId11"/>
          <w:footerReference w:type="default" r:id="rId12"/>
          <w:pgSz w:w="11906" w:h="16838" w:code="9"/>
          <w:pgMar w:top="1440" w:right="1440" w:bottom="1440" w:left="1440" w:header="709" w:footer="794" w:gutter="0"/>
          <w:cols w:space="708"/>
          <w:docGrid w:linePitch="360"/>
        </w:sectPr>
      </w:pPr>
    </w:p>
    <w:p w14:paraId="5D2AB43C" w14:textId="77777777" w:rsidR="005C3A34" w:rsidRPr="00A26AC5" w:rsidRDefault="005C3A34" w:rsidP="005C3A34">
      <w:pPr>
        <w:ind w:left="-720"/>
        <w:jc w:val="both"/>
        <w:rPr>
          <w:rFonts w:ascii="Tahoma" w:hAnsi="Tahoma" w:cs="Tahoma"/>
          <w:color w:val="auto"/>
          <w:sz w:val="20"/>
        </w:rPr>
      </w:pPr>
      <w:r w:rsidRPr="00A26AC5">
        <w:rPr>
          <w:rFonts w:ascii="Tahoma" w:hAnsi="Tahoma" w:cs="Tahoma"/>
          <w:color w:val="auto"/>
          <w:sz w:val="20"/>
        </w:rPr>
        <w:lastRenderedPageBreak/>
        <w:t>Financial</w:t>
      </w:r>
    </w:p>
    <w:p w14:paraId="5D2AB43D" w14:textId="77777777" w:rsidR="005C3A34" w:rsidRPr="00A26AC5" w:rsidRDefault="005C3A34" w:rsidP="005C3A34">
      <w:pPr>
        <w:ind w:left="-720"/>
        <w:jc w:val="both"/>
        <w:rPr>
          <w:rFonts w:ascii="Tahoma" w:hAnsi="Tahoma" w:cs="Tahoma"/>
          <w:color w:val="auto"/>
          <w:sz w:val="20"/>
        </w:rPr>
      </w:pPr>
      <w:r w:rsidRPr="00A26AC5">
        <w:rPr>
          <w:rFonts w:ascii="Tahoma" w:hAnsi="Tahoma" w:cs="Tahoma"/>
          <w:color w:val="auto"/>
          <w:sz w:val="20"/>
        </w:rPr>
        <w:t>Key Tasks</w:t>
      </w:r>
    </w:p>
    <w:p w14:paraId="5D2AB43E" w14:textId="77777777" w:rsidR="005C3A34" w:rsidRPr="00A26AC5" w:rsidRDefault="005C3A34" w:rsidP="005C3A34">
      <w:pPr>
        <w:numPr>
          <w:ilvl w:val="0"/>
          <w:numId w:val="14"/>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be responsible, when necessary, for application of the Company's financial policies and procedures and financial regulations</w:t>
      </w:r>
    </w:p>
    <w:p w14:paraId="5D2AB43F" w14:textId="77777777" w:rsidR="005C3A34" w:rsidRPr="00A26AC5" w:rsidRDefault="005C3A34" w:rsidP="005C3A34">
      <w:pPr>
        <w:numPr>
          <w:ilvl w:val="0"/>
          <w:numId w:val="14"/>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contribute to the maximisation of income through service standards and development</w:t>
      </w:r>
    </w:p>
    <w:p w14:paraId="5D2AB440" w14:textId="77777777" w:rsidR="005C3A34" w:rsidRPr="00D85777" w:rsidRDefault="005C3A34" w:rsidP="005C3A34">
      <w:pPr>
        <w:ind w:left="-720"/>
        <w:rPr>
          <w:rFonts w:ascii="Tahoma" w:hAnsi="Tahoma" w:cs="Tahoma"/>
          <w:color w:val="auto"/>
          <w:sz w:val="12"/>
        </w:rPr>
      </w:pPr>
    </w:p>
    <w:p w14:paraId="5D2AB441"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Health and safety</w:t>
      </w:r>
    </w:p>
    <w:p w14:paraId="5D2AB442"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Key Tasks</w:t>
      </w:r>
    </w:p>
    <w:p w14:paraId="5D2AB443" w14:textId="77777777" w:rsidR="005C3A34" w:rsidRPr="00A26AC5" w:rsidRDefault="005C3A34" w:rsidP="005C3A34">
      <w:pPr>
        <w:numPr>
          <w:ilvl w:val="0"/>
          <w:numId w:val="15"/>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ensure day to day operational compliance with all appropriate operational procedures, Company guidelines, Acts of Parliament, Statutory Regulations, Codes of Practice etc</w:t>
      </w:r>
      <w:r>
        <w:rPr>
          <w:rFonts w:ascii="Tahoma" w:hAnsi="Tahoma" w:cs="Tahoma"/>
          <w:color w:val="auto"/>
          <w:sz w:val="20"/>
          <w:lang w:eastAsia="en-GB"/>
        </w:rPr>
        <w:t>.</w:t>
      </w:r>
    </w:p>
    <w:p w14:paraId="5D2AB444" w14:textId="77777777" w:rsidR="005C3A34" w:rsidRPr="00A26AC5" w:rsidRDefault="005C3A34" w:rsidP="005C3A34">
      <w:pPr>
        <w:numPr>
          <w:ilvl w:val="0"/>
          <w:numId w:val="15"/>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contribute to the review of safe operating procedures and ensure that they are further developed and fully understood and implemented by all </w:t>
      </w:r>
      <w:proofErr w:type="gramStart"/>
      <w:r w:rsidRPr="00A26AC5">
        <w:rPr>
          <w:rFonts w:ascii="Tahoma" w:hAnsi="Tahoma" w:cs="Tahoma"/>
          <w:color w:val="auto"/>
          <w:sz w:val="20"/>
          <w:lang w:eastAsia="en-GB"/>
        </w:rPr>
        <w:t>staff</w:t>
      </w:r>
      <w:proofErr w:type="gramEnd"/>
    </w:p>
    <w:p w14:paraId="5D2AB445" w14:textId="77777777" w:rsidR="005C3A34" w:rsidRPr="00A26AC5" w:rsidRDefault="005C3A34" w:rsidP="005C3A34">
      <w:pPr>
        <w:numPr>
          <w:ilvl w:val="0"/>
          <w:numId w:val="15"/>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ensure all new members of staff are given an induction and that, on a </w:t>
      </w:r>
      <w:proofErr w:type="gramStart"/>
      <w:r w:rsidRPr="00A26AC5">
        <w:rPr>
          <w:rFonts w:ascii="Tahoma" w:hAnsi="Tahoma" w:cs="Tahoma"/>
          <w:color w:val="auto"/>
          <w:sz w:val="20"/>
          <w:lang w:eastAsia="en-GB"/>
        </w:rPr>
        <w:t>day to day</w:t>
      </w:r>
      <w:proofErr w:type="gramEnd"/>
      <w:r w:rsidRPr="00A26AC5">
        <w:rPr>
          <w:rFonts w:ascii="Tahoma" w:hAnsi="Tahoma" w:cs="Tahoma"/>
          <w:color w:val="auto"/>
          <w:sz w:val="20"/>
          <w:lang w:eastAsia="en-GB"/>
        </w:rPr>
        <w:t xml:space="preserve"> basis, all staff enjoy a safe and healthy work environment and are issued with appropriate protective clothing</w:t>
      </w:r>
    </w:p>
    <w:p w14:paraId="5D2AB446" w14:textId="77777777" w:rsidR="005C3A34" w:rsidRPr="00A26AC5" w:rsidRDefault="005C3A34" w:rsidP="005C3A34">
      <w:pPr>
        <w:numPr>
          <w:ilvl w:val="0"/>
          <w:numId w:val="15"/>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ensure that all accidents, incidents and dangerous occurrences are pro</w:t>
      </w:r>
      <w:r w:rsidR="007D22CB">
        <w:rPr>
          <w:rFonts w:ascii="Tahoma" w:hAnsi="Tahoma" w:cs="Tahoma"/>
          <w:color w:val="auto"/>
          <w:sz w:val="20"/>
          <w:lang w:eastAsia="en-GB"/>
        </w:rPr>
        <w:t xml:space="preserve">perly investigated and </w:t>
      </w:r>
      <w:proofErr w:type="gramStart"/>
      <w:r w:rsidR="007D22CB">
        <w:rPr>
          <w:rFonts w:ascii="Tahoma" w:hAnsi="Tahoma" w:cs="Tahoma"/>
          <w:color w:val="auto"/>
          <w:sz w:val="20"/>
          <w:lang w:eastAsia="en-GB"/>
        </w:rPr>
        <w:t>reported</w:t>
      </w:r>
      <w:proofErr w:type="gramEnd"/>
    </w:p>
    <w:p w14:paraId="5D2AB447" w14:textId="77777777" w:rsidR="005C3A34" w:rsidRPr="00A26AC5" w:rsidRDefault="005C3A34" w:rsidP="005C3A34">
      <w:pPr>
        <w:numPr>
          <w:ilvl w:val="0"/>
          <w:numId w:val="15"/>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attend first aid cases and administer remedial treatment as </w:t>
      </w:r>
      <w:proofErr w:type="gramStart"/>
      <w:r w:rsidRPr="00A26AC5">
        <w:rPr>
          <w:rFonts w:ascii="Tahoma" w:hAnsi="Tahoma" w:cs="Tahoma"/>
          <w:color w:val="auto"/>
          <w:sz w:val="20"/>
          <w:lang w:eastAsia="en-GB"/>
        </w:rPr>
        <w:t>required</w:t>
      </w:r>
      <w:proofErr w:type="gramEnd"/>
    </w:p>
    <w:p w14:paraId="5D2AB448" w14:textId="77777777" w:rsidR="005C3A34" w:rsidRPr="00D85777" w:rsidRDefault="005C3A34" w:rsidP="005C3A34">
      <w:pPr>
        <w:rPr>
          <w:rFonts w:ascii="Tahoma" w:hAnsi="Tahoma" w:cs="Tahoma"/>
          <w:color w:val="auto"/>
          <w:sz w:val="12"/>
        </w:rPr>
      </w:pPr>
    </w:p>
    <w:p w14:paraId="5D2AB449"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Maintenance</w:t>
      </w:r>
    </w:p>
    <w:p w14:paraId="5D2AB44A"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Key Tasks</w:t>
      </w:r>
    </w:p>
    <w:p w14:paraId="5D2AB44B" w14:textId="77777777" w:rsidR="005C3A34" w:rsidRPr="00A26AC5" w:rsidRDefault="005C3A34" w:rsidP="005C3A34">
      <w:pPr>
        <w:numPr>
          <w:ilvl w:val="0"/>
          <w:numId w:val="16"/>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ensure through regular monitoring and inspections that all plant, equipment and building faults and maintenance works’ requests are processed timeously and correctly to minimise service disruption or </w:t>
      </w:r>
      <w:proofErr w:type="gramStart"/>
      <w:r w:rsidRPr="00A26AC5">
        <w:rPr>
          <w:rFonts w:ascii="Tahoma" w:hAnsi="Tahoma" w:cs="Tahoma"/>
          <w:color w:val="auto"/>
          <w:sz w:val="20"/>
          <w:lang w:eastAsia="en-GB"/>
        </w:rPr>
        <w:t>deterioration</w:t>
      </w:r>
      <w:proofErr w:type="gramEnd"/>
    </w:p>
    <w:p w14:paraId="5D2AB44C" w14:textId="77777777" w:rsidR="005C3A34" w:rsidRPr="00A26AC5" w:rsidRDefault="005C3A34" w:rsidP="005C3A34">
      <w:pPr>
        <w:numPr>
          <w:ilvl w:val="0"/>
          <w:numId w:val="16"/>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contribute to the monitoring of any maintenance works being undertaken within the facilities</w:t>
      </w:r>
    </w:p>
    <w:p w14:paraId="5D2AB44D" w14:textId="77777777" w:rsidR="005C3A34" w:rsidRPr="00D85777" w:rsidRDefault="005C3A34" w:rsidP="005C3A34">
      <w:pPr>
        <w:rPr>
          <w:rFonts w:ascii="Tahoma" w:hAnsi="Tahoma" w:cs="Tahoma"/>
          <w:color w:val="auto"/>
          <w:sz w:val="12"/>
        </w:rPr>
      </w:pPr>
    </w:p>
    <w:p w14:paraId="5D2AB44E"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Human Resources</w:t>
      </w:r>
    </w:p>
    <w:p w14:paraId="5D2AB44F"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Key Tasks</w:t>
      </w:r>
    </w:p>
    <w:p w14:paraId="5D2AB450" w14:textId="77777777" w:rsidR="005C3A34" w:rsidRPr="00A26AC5" w:rsidRDefault="005C3A34" w:rsidP="005C3A34">
      <w:pPr>
        <w:numPr>
          <w:ilvl w:val="0"/>
          <w:numId w:val="17"/>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be directly responsible for the </w:t>
      </w:r>
      <w:proofErr w:type="gramStart"/>
      <w:r w:rsidRPr="00A26AC5">
        <w:rPr>
          <w:rFonts w:ascii="Tahoma" w:hAnsi="Tahoma" w:cs="Tahoma"/>
          <w:color w:val="auto"/>
          <w:sz w:val="20"/>
          <w:lang w:eastAsia="en-GB"/>
        </w:rPr>
        <w:t>day to day</w:t>
      </w:r>
      <w:proofErr w:type="gramEnd"/>
      <w:r w:rsidRPr="00A26AC5">
        <w:rPr>
          <w:rFonts w:ascii="Tahoma" w:hAnsi="Tahoma" w:cs="Tahoma"/>
          <w:color w:val="auto"/>
          <w:sz w:val="20"/>
          <w:lang w:eastAsia="en-GB"/>
        </w:rPr>
        <w:t xml:space="preserve"> operational supervision of all staff within the facilities and contribute to a positive staff welfare and development programme</w:t>
      </w:r>
    </w:p>
    <w:p w14:paraId="5D2AB451" w14:textId="77777777" w:rsidR="005C3A34" w:rsidRPr="00A26AC5" w:rsidRDefault="005C3A34" w:rsidP="005C3A34">
      <w:pPr>
        <w:numPr>
          <w:ilvl w:val="0"/>
          <w:numId w:val="17"/>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be directly responsible for ensuring on a </w:t>
      </w:r>
      <w:proofErr w:type="gramStart"/>
      <w:r w:rsidRPr="00A26AC5">
        <w:rPr>
          <w:rFonts w:ascii="Tahoma" w:hAnsi="Tahoma" w:cs="Tahoma"/>
          <w:color w:val="auto"/>
          <w:sz w:val="20"/>
          <w:lang w:eastAsia="en-GB"/>
        </w:rPr>
        <w:t>day to day</w:t>
      </w:r>
      <w:proofErr w:type="gramEnd"/>
      <w:r w:rsidRPr="00A26AC5">
        <w:rPr>
          <w:rFonts w:ascii="Tahoma" w:hAnsi="Tahoma" w:cs="Tahoma"/>
          <w:color w:val="auto"/>
          <w:sz w:val="20"/>
          <w:lang w:eastAsia="en-GB"/>
        </w:rPr>
        <w:t xml:space="preserve"> basis the Company’s Human Resources policies and procedures are initiated and consistently adhered to, e.g. Sickness Absence, Disciplinary, etc</w:t>
      </w:r>
      <w:r>
        <w:rPr>
          <w:rFonts w:ascii="Tahoma" w:hAnsi="Tahoma" w:cs="Tahoma"/>
          <w:color w:val="auto"/>
          <w:sz w:val="20"/>
          <w:lang w:eastAsia="en-GB"/>
        </w:rPr>
        <w:t>.</w:t>
      </w:r>
    </w:p>
    <w:p w14:paraId="5D2AB452" w14:textId="77777777" w:rsidR="005C3A34" w:rsidRPr="00A26AC5" w:rsidRDefault="005C3A34" w:rsidP="005C3A34">
      <w:pPr>
        <w:numPr>
          <w:ilvl w:val="0"/>
          <w:numId w:val="17"/>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assist in the recruitment, </w:t>
      </w:r>
      <w:proofErr w:type="gramStart"/>
      <w:r w:rsidRPr="00A26AC5">
        <w:rPr>
          <w:rFonts w:ascii="Tahoma" w:hAnsi="Tahoma" w:cs="Tahoma"/>
          <w:color w:val="auto"/>
          <w:sz w:val="20"/>
          <w:lang w:eastAsia="en-GB"/>
        </w:rPr>
        <w:t>selection</w:t>
      </w:r>
      <w:proofErr w:type="gramEnd"/>
      <w:r w:rsidRPr="00A26AC5">
        <w:rPr>
          <w:rFonts w:ascii="Tahoma" w:hAnsi="Tahoma" w:cs="Tahoma"/>
          <w:color w:val="auto"/>
          <w:sz w:val="20"/>
          <w:lang w:eastAsia="en-GB"/>
        </w:rPr>
        <w:t xml:space="preserve"> and induction of appropriate subordinate staff</w:t>
      </w:r>
    </w:p>
    <w:p w14:paraId="5D2AB453" w14:textId="77777777" w:rsidR="005C3A34" w:rsidRPr="00A26AC5" w:rsidRDefault="005C3A34" w:rsidP="005C3A34">
      <w:pPr>
        <w:numPr>
          <w:ilvl w:val="0"/>
          <w:numId w:val="17"/>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ensure the consistent application of a comprehensive staff assessment, training and development programme to achieve the highest possible standard of service </w:t>
      </w:r>
      <w:proofErr w:type="gramStart"/>
      <w:r w:rsidRPr="00A26AC5">
        <w:rPr>
          <w:rFonts w:ascii="Tahoma" w:hAnsi="Tahoma" w:cs="Tahoma"/>
          <w:color w:val="auto"/>
          <w:sz w:val="20"/>
          <w:lang w:eastAsia="en-GB"/>
        </w:rPr>
        <w:t>provision</w:t>
      </w:r>
      <w:proofErr w:type="gramEnd"/>
    </w:p>
    <w:p w14:paraId="5D2AB454" w14:textId="77777777" w:rsidR="005C3A34" w:rsidRPr="00A26AC5" w:rsidRDefault="005C3A34" w:rsidP="005C3A34">
      <w:pPr>
        <w:numPr>
          <w:ilvl w:val="0"/>
          <w:numId w:val="17"/>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ensure the maintenance of all required training records for subordinate operational staff</w:t>
      </w:r>
    </w:p>
    <w:p w14:paraId="5D2AB455" w14:textId="77777777" w:rsidR="005C3A34" w:rsidRPr="00A26AC5" w:rsidRDefault="005C3A34" w:rsidP="005C3A34">
      <w:pPr>
        <w:numPr>
          <w:ilvl w:val="0"/>
          <w:numId w:val="17"/>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assist in the training of other Company staff as necessary</w:t>
      </w:r>
    </w:p>
    <w:p w14:paraId="5D2AB456" w14:textId="77777777" w:rsidR="005C3A34" w:rsidRPr="00D85777" w:rsidRDefault="005C3A34" w:rsidP="005C3A34">
      <w:pPr>
        <w:jc w:val="both"/>
        <w:rPr>
          <w:rFonts w:ascii="Tahoma" w:hAnsi="Tahoma" w:cs="Tahoma"/>
          <w:color w:val="auto"/>
          <w:sz w:val="12"/>
          <w:lang w:eastAsia="en-GB"/>
        </w:rPr>
      </w:pPr>
    </w:p>
    <w:p w14:paraId="5D2AB457" w14:textId="77777777" w:rsidR="005C3A34" w:rsidRPr="00A26AC5" w:rsidRDefault="005C3A34" w:rsidP="005C3A34">
      <w:pPr>
        <w:ind w:left="-709"/>
        <w:jc w:val="both"/>
        <w:rPr>
          <w:rFonts w:ascii="Tahoma" w:hAnsi="Tahoma" w:cs="Tahoma"/>
          <w:color w:val="auto"/>
          <w:sz w:val="20"/>
          <w:lang w:eastAsia="en-GB"/>
        </w:rPr>
      </w:pPr>
      <w:r w:rsidRPr="00A26AC5">
        <w:rPr>
          <w:rFonts w:ascii="Tahoma" w:hAnsi="Tahoma" w:cs="Tahoma"/>
          <w:color w:val="auto"/>
          <w:sz w:val="20"/>
          <w:lang w:eastAsia="en-GB"/>
        </w:rPr>
        <w:t>Programming, Marketing and Development</w:t>
      </w:r>
    </w:p>
    <w:p w14:paraId="5D2AB458" w14:textId="77777777" w:rsidR="005C3A34" w:rsidRPr="00A26AC5" w:rsidRDefault="005C3A34" w:rsidP="005C3A34">
      <w:pPr>
        <w:ind w:left="-709"/>
        <w:jc w:val="both"/>
        <w:rPr>
          <w:rFonts w:ascii="Tahoma" w:hAnsi="Tahoma" w:cs="Tahoma"/>
          <w:color w:val="auto"/>
          <w:sz w:val="20"/>
          <w:lang w:eastAsia="en-GB"/>
        </w:rPr>
      </w:pPr>
      <w:r w:rsidRPr="00A26AC5">
        <w:rPr>
          <w:rFonts w:ascii="Tahoma" w:hAnsi="Tahoma" w:cs="Tahoma"/>
          <w:color w:val="auto"/>
          <w:sz w:val="20"/>
          <w:lang w:eastAsia="en-GB"/>
        </w:rPr>
        <w:t>Key Tasks</w:t>
      </w:r>
    </w:p>
    <w:p w14:paraId="5D2AB459" w14:textId="77777777" w:rsidR="005C3A34" w:rsidRPr="00A26AC5" w:rsidRDefault="005C3A34" w:rsidP="005C3A34">
      <w:pPr>
        <w:numPr>
          <w:ilvl w:val="0"/>
          <w:numId w:val="18"/>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 xml:space="preserve">To contribute to the practical </w:t>
      </w:r>
      <w:proofErr w:type="gramStart"/>
      <w:r w:rsidRPr="00A26AC5">
        <w:rPr>
          <w:rFonts w:ascii="Tahoma" w:hAnsi="Tahoma" w:cs="Tahoma"/>
          <w:color w:val="auto"/>
          <w:sz w:val="20"/>
          <w:lang w:eastAsia="en-GB"/>
        </w:rPr>
        <w:t>on site</w:t>
      </w:r>
      <w:proofErr w:type="gramEnd"/>
      <w:r w:rsidRPr="00A26AC5">
        <w:rPr>
          <w:rFonts w:ascii="Tahoma" w:hAnsi="Tahoma" w:cs="Tahoma"/>
          <w:color w:val="auto"/>
          <w:sz w:val="20"/>
          <w:lang w:eastAsia="en-GB"/>
        </w:rPr>
        <w:t xml:space="preserve"> marketing and promotion of the Company’s activities, in conjunction with Company officers and in line with the Company’s Marketing and Service Plans</w:t>
      </w:r>
    </w:p>
    <w:p w14:paraId="5D2AB45A" w14:textId="77777777" w:rsidR="005C3A34" w:rsidRPr="00A26AC5" w:rsidRDefault="005C3A34" w:rsidP="005C3A34">
      <w:pPr>
        <w:numPr>
          <w:ilvl w:val="0"/>
          <w:numId w:val="18"/>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maximise the service potential through a proactive approach to all development activities in conjunction with the Company’s Development and other staff</w:t>
      </w:r>
    </w:p>
    <w:p w14:paraId="5D2AB45B" w14:textId="77777777" w:rsidR="005C3A34" w:rsidRPr="00A26AC5" w:rsidRDefault="005C3A34" w:rsidP="005C3A34">
      <w:pPr>
        <w:numPr>
          <w:ilvl w:val="0"/>
          <w:numId w:val="18"/>
        </w:numPr>
        <w:spacing w:line="240" w:lineRule="auto"/>
        <w:jc w:val="both"/>
        <w:rPr>
          <w:rFonts w:ascii="Tahoma" w:hAnsi="Tahoma" w:cs="Tahoma"/>
          <w:color w:val="auto"/>
          <w:sz w:val="20"/>
          <w:lang w:eastAsia="en-GB"/>
        </w:rPr>
      </w:pPr>
      <w:r w:rsidRPr="00A26AC5">
        <w:rPr>
          <w:rFonts w:ascii="Tahoma" w:hAnsi="Tahoma" w:cs="Tahoma"/>
          <w:color w:val="auto"/>
          <w:sz w:val="20"/>
          <w:lang w:eastAsia="en-GB"/>
        </w:rPr>
        <w:t>To represent the Company within appropriate groups e.g. user groups, project teams, etc</w:t>
      </w:r>
      <w:r>
        <w:rPr>
          <w:rFonts w:ascii="Tahoma" w:hAnsi="Tahoma" w:cs="Tahoma"/>
          <w:color w:val="auto"/>
          <w:sz w:val="20"/>
          <w:lang w:eastAsia="en-GB"/>
        </w:rPr>
        <w:t>.</w:t>
      </w:r>
    </w:p>
    <w:p w14:paraId="5D2AB45C" w14:textId="77777777" w:rsidR="005C3A34" w:rsidRPr="00A26AC5" w:rsidRDefault="005C3A34" w:rsidP="005C3A34">
      <w:pPr>
        <w:numPr>
          <w:ilvl w:val="0"/>
          <w:numId w:val="18"/>
        </w:numPr>
        <w:spacing w:line="240" w:lineRule="auto"/>
        <w:jc w:val="both"/>
        <w:rPr>
          <w:rFonts w:ascii="Tahoma" w:hAnsi="Tahoma" w:cs="Tahoma"/>
          <w:color w:val="auto"/>
          <w:sz w:val="20"/>
        </w:rPr>
      </w:pPr>
      <w:r w:rsidRPr="00A26AC5">
        <w:rPr>
          <w:rFonts w:ascii="Tahoma" w:hAnsi="Tahoma" w:cs="Tahoma"/>
          <w:color w:val="auto"/>
          <w:sz w:val="20"/>
          <w:lang w:eastAsia="en-GB"/>
        </w:rPr>
        <w:t xml:space="preserve">To contribute to the on-going review and further development of facility and service programmes to ensure maximum service </w:t>
      </w:r>
      <w:proofErr w:type="gramStart"/>
      <w:r w:rsidRPr="00A26AC5">
        <w:rPr>
          <w:rFonts w:ascii="Tahoma" w:hAnsi="Tahoma" w:cs="Tahoma"/>
          <w:color w:val="auto"/>
          <w:sz w:val="20"/>
          <w:lang w:eastAsia="en-GB"/>
        </w:rPr>
        <w:t>benefit</w:t>
      </w:r>
      <w:proofErr w:type="gramEnd"/>
    </w:p>
    <w:p w14:paraId="5D2AB45D" w14:textId="77777777" w:rsidR="005C3A34" w:rsidRPr="00D85777" w:rsidRDefault="005C3A34" w:rsidP="005C3A34">
      <w:pPr>
        <w:ind w:left="-720"/>
        <w:rPr>
          <w:rFonts w:ascii="Tahoma" w:hAnsi="Tahoma" w:cs="Tahoma"/>
          <w:color w:val="auto"/>
          <w:sz w:val="12"/>
        </w:rPr>
      </w:pPr>
    </w:p>
    <w:p w14:paraId="5D2AB45E"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Training</w:t>
      </w:r>
    </w:p>
    <w:p w14:paraId="5D2AB45F"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Key Tasks</w:t>
      </w:r>
    </w:p>
    <w:p w14:paraId="5D2AB460" w14:textId="77777777" w:rsidR="005C3A34" w:rsidRDefault="005C3A34" w:rsidP="005C3A34">
      <w:pPr>
        <w:numPr>
          <w:ilvl w:val="0"/>
          <w:numId w:val="19"/>
        </w:numPr>
        <w:spacing w:line="240" w:lineRule="auto"/>
        <w:rPr>
          <w:rFonts w:ascii="Tahoma" w:hAnsi="Tahoma" w:cs="Tahoma"/>
          <w:color w:val="auto"/>
          <w:sz w:val="20"/>
        </w:rPr>
      </w:pPr>
      <w:r w:rsidRPr="00A26AC5">
        <w:rPr>
          <w:rFonts w:ascii="Tahoma" w:hAnsi="Tahoma" w:cs="Tahoma"/>
          <w:color w:val="auto"/>
          <w:sz w:val="20"/>
        </w:rPr>
        <w:t xml:space="preserve">To attend regular staff training sessions, be they held in-house or </w:t>
      </w:r>
      <w:proofErr w:type="gramStart"/>
      <w:r w:rsidRPr="00A26AC5">
        <w:rPr>
          <w:rFonts w:ascii="Tahoma" w:hAnsi="Tahoma" w:cs="Tahoma"/>
          <w:color w:val="auto"/>
          <w:sz w:val="20"/>
        </w:rPr>
        <w:t>externally</w:t>
      </w:r>
      <w:proofErr w:type="gramEnd"/>
    </w:p>
    <w:p w14:paraId="5D2AB461" w14:textId="77777777" w:rsidR="005C3A34" w:rsidRDefault="005C3A34" w:rsidP="005C3A34">
      <w:pPr>
        <w:spacing w:line="240" w:lineRule="auto"/>
        <w:ind w:left="-709"/>
        <w:rPr>
          <w:rFonts w:ascii="Tahoma" w:hAnsi="Tahoma" w:cs="Tahoma"/>
          <w:color w:val="auto"/>
          <w:sz w:val="12"/>
        </w:rPr>
      </w:pPr>
    </w:p>
    <w:p w14:paraId="5D2AB462" w14:textId="77777777" w:rsidR="005C3A34" w:rsidRDefault="005C3A34" w:rsidP="005C3A34">
      <w:pPr>
        <w:spacing w:line="240" w:lineRule="auto"/>
        <w:ind w:left="-709"/>
        <w:rPr>
          <w:rFonts w:ascii="Tahoma" w:hAnsi="Tahoma" w:cs="Tahoma"/>
          <w:color w:val="auto"/>
          <w:sz w:val="12"/>
        </w:rPr>
      </w:pPr>
    </w:p>
    <w:p w14:paraId="5D2AB463"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General</w:t>
      </w:r>
    </w:p>
    <w:p w14:paraId="5D2AB464" w14:textId="77777777" w:rsidR="005C3A34" w:rsidRPr="00A26AC5" w:rsidRDefault="005C3A34" w:rsidP="005C3A34">
      <w:pPr>
        <w:ind w:left="-720"/>
        <w:rPr>
          <w:rFonts w:ascii="Tahoma" w:hAnsi="Tahoma" w:cs="Tahoma"/>
          <w:color w:val="auto"/>
          <w:sz w:val="20"/>
        </w:rPr>
      </w:pPr>
      <w:r w:rsidRPr="00A26AC5">
        <w:rPr>
          <w:rFonts w:ascii="Tahoma" w:hAnsi="Tahoma" w:cs="Tahoma"/>
          <w:color w:val="auto"/>
          <w:sz w:val="20"/>
        </w:rPr>
        <w:t>Key Tasks</w:t>
      </w:r>
    </w:p>
    <w:p w14:paraId="5D2AB465" w14:textId="77777777" w:rsidR="005C3A34" w:rsidRPr="00A26AC5" w:rsidRDefault="005C3A34" w:rsidP="005C3A34">
      <w:pPr>
        <w:numPr>
          <w:ilvl w:val="0"/>
          <w:numId w:val="19"/>
        </w:numPr>
        <w:spacing w:line="240" w:lineRule="auto"/>
        <w:rPr>
          <w:rFonts w:ascii="Tahoma" w:hAnsi="Tahoma" w:cs="Tahoma"/>
          <w:color w:val="auto"/>
          <w:sz w:val="20"/>
        </w:rPr>
      </w:pPr>
      <w:r w:rsidRPr="00A26AC5">
        <w:rPr>
          <w:rFonts w:ascii="Tahoma" w:hAnsi="Tahoma" w:cs="Tahoma"/>
          <w:color w:val="auto"/>
          <w:sz w:val="20"/>
        </w:rPr>
        <w:t xml:space="preserve">To ensure you are physically fit to carry out your duties at all </w:t>
      </w:r>
      <w:proofErr w:type="gramStart"/>
      <w:r w:rsidRPr="00A26AC5">
        <w:rPr>
          <w:rFonts w:ascii="Tahoma" w:hAnsi="Tahoma" w:cs="Tahoma"/>
          <w:color w:val="auto"/>
          <w:sz w:val="20"/>
        </w:rPr>
        <w:t>times</w:t>
      </w:r>
      <w:proofErr w:type="gramEnd"/>
    </w:p>
    <w:p w14:paraId="5D2AB466" w14:textId="2A9B3AA4" w:rsidR="005C3A34" w:rsidRDefault="005C3A34" w:rsidP="005C3A34">
      <w:pPr>
        <w:numPr>
          <w:ilvl w:val="0"/>
          <w:numId w:val="19"/>
        </w:numPr>
        <w:spacing w:line="240" w:lineRule="auto"/>
        <w:rPr>
          <w:rFonts w:ascii="Tahoma" w:hAnsi="Tahoma" w:cs="Tahoma"/>
          <w:color w:val="auto"/>
          <w:sz w:val="20"/>
        </w:rPr>
      </w:pPr>
      <w:r w:rsidRPr="00A26AC5">
        <w:rPr>
          <w:rFonts w:ascii="Tahoma" w:hAnsi="Tahoma" w:cs="Tahoma"/>
          <w:color w:val="auto"/>
          <w:sz w:val="20"/>
        </w:rPr>
        <w:t xml:space="preserve">To carry out other reasonable duties as may be </w:t>
      </w:r>
      <w:proofErr w:type="gramStart"/>
      <w:r w:rsidRPr="00A26AC5">
        <w:rPr>
          <w:rFonts w:ascii="Tahoma" w:hAnsi="Tahoma" w:cs="Tahoma"/>
          <w:color w:val="auto"/>
          <w:sz w:val="20"/>
        </w:rPr>
        <w:t>required</w:t>
      </w:r>
      <w:proofErr w:type="gramEnd"/>
    </w:p>
    <w:p w14:paraId="59A17D06" w14:textId="77777777" w:rsidR="00163789" w:rsidRPr="001B53C5" w:rsidRDefault="00163789" w:rsidP="00163789">
      <w:pPr>
        <w:pStyle w:val="ListParagraph"/>
        <w:numPr>
          <w:ilvl w:val="0"/>
          <w:numId w:val="19"/>
        </w:numPr>
        <w:rPr>
          <w:rFonts w:ascii="Tahoma" w:hAnsi="Tahoma" w:cs="Tahoma"/>
          <w:color w:val="auto"/>
          <w:sz w:val="20"/>
        </w:rPr>
      </w:pPr>
      <w:r w:rsidRPr="6D1DD7DE">
        <w:rPr>
          <w:rFonts w:ascii="Tahoma" w:hAnsi="Tahoma" w:cs="Tahoma"/>
          <w:color w:val="auto"/>
          <w:sz w:val="20"/>
        </w:rPr>
        <w:t xml:space="preserve">Maintain confidentiality and observe data protection </w:t>
      </w:r>
      <w:proofErr w:type="gramStart"/>
      <w:r w:rsidRPr="6D1DD7DE">
        <w:rPr>
          <w:rFonts w:ascii="Tahoma" w:hAnsi="Tahoma" w:cs="Tahoma"/>
          <w:color w:val="auto"/>
          <w:sz w:val="20"/>
        </w:rPr>
        <w:t>guidelines</w:t>
      </w:r>
      <w:proofErr w:type="gramEnd"/>
    </w:p>
    <w:p w14:paraId="5D2AB467" w14:textId="77777777" w:rsidR="00416530" w:rsidRDefault="005C3A34" w:rsidP="007D22CB">
      <w:pPr>
        <w:pStyle w:val="ListParagraph"/>
        <w:numPr>
          <w:ilvl w:val="0"/>
          <w:numId w:val="19"/>
        </w:numPr>
      </w:pPr>
      <w:r w:rsidRPr="007D22CB">
        <w:rPr>
          <w:rFonts w:ascii="Tahoma" w:hAnsi="Tahoma" w:cs="Tahoma"/>
          <w:color w:val="auto"/>
          <w:sz w:val="20"/>
          <w:lang w:eastAsia="en-GB"/>
        </w:rPr>
        <w:t xml:space="preserve">To undertake other related duties as may be required by the </w:t>
      </w:r>
      <w:proofErr w:type="gramStart"/>
      <w:r w:rsidRPr="007D22CB">
        <w:rPr>
          <w:rFonts w:ascii="Tahoma" w:hAnsi="Tahoma" w:cs="Tahoma"/>
          <w:color w:val="auto"/>
          <w:sz w:val="20"/>
          <w:lang w:eastAsia="en-GB"/>
        </w:rPr>
        <w:t>Company</w:t>
      </w:r>
      <w:proofErr w:type="gramEnd"/>
    </w:p>
    <w:p w14:paraId="5D2AB468" w14:textId="77777777" w:rsidR="005D149C" w:rsidRDefault="005D149C" w:rsidP="005D149C">
      <w:pPr>
        <w:ind w:left="-567"/>
        <w:rPr>
          <w:rFonts w:ascii="Tahoma" w:hAnsi="Tahoma" w:cs="Tahoma"/>
          <w:sz w:val="32"/>
        </w:rPr>
        <w:sectPr w:rsidR="005D149C" w:rsidSect="00B33FCF">
          <w:headerReference w:type="default" r:id="rId13"/>
          <w:footerReference w:type="default" r:id="rId14"/>
          <w:pgSz w:w="11906" w:h="16838" w:code="9"/>
          <w:pgMar w:top="1440" w:right="1440" w:bottom="1440" w:left="1440" w:header="709" w:footer="794" w:gutter="0"/>
          <w:cols w:space="708"/>
          <w:docGrid w:linePitch="360"/>
        </w:sectPr>
      </w:pPr>
    </w:p>
    <w:p w14:paraId="5D2AB469" w14:textId="77777777" w:rsidR="005C3A34" w:rsidRDefault="005C3A34" w:rsidP="005C3A34">
      <w:pPr>
        <w:ind w:left="-567"/>
        <w:rPr>
          <w:rFonts w:ascii="Tahoma" w:hAnsi="Tahoma" w:cs="Tahoma"/>
          <w:sz w:val="32"/>
        </w:rPr>
      </w:pPr>
      <w:r w:rsidRPr="002436EE">
        <w:rPr>
          <w:rFonts w:ascii="Tahoma" w:hAnsi="Tahoma" w:cs="Tahoma"/>
          <w:sz w:val="32"/>
        </w:rPr>
        <w:lastRenderedPageBreak/>
        <w:t>Person Specification</w:t>
      </w:r>
    </w:p>
    <w:p w14:paraId="5D2AB46A" w14:textId="77777777" w:rsidR="005C3A34" w:rsidRPr="002436EE" w:rsidRDefault="005C3A34" w:rsidP="005C3A34">
      <w:pPr>
        <w:ind w:left="-567"/>
        <w:rPr>
          <w:rFonts w:ascii="Tahoma" w:hAnsi="Tahoma" w:cs="Tahoma"/>
        </w:rPr>
      </w:pPr>
    </w:p>
    <w:tbl>
      <w:tblPr>
        <w:tblpPr w:leftFromText="180" w:rightFromText="180" w:vertAnchor="text" w:horzAnchor="margin" w:tblpXSpec="center" w:tblpY="71"/>
        <w:tblW w:w="10216" w:type="dxa"/>
        <w:tblLayout w:type="fixed"/>
        <w:tblLook w:val="0000" w:firstRow="0" w:lastRow="0" w:firstColumn="0" w:lastColumn="0" w:noHBand="0" w:noVBand="0"/>
      </w:tblPr>
      <w:tblGrid>
        <w:gridCol w:w="2520"/>
        <w:gridCol w:w="3240"/>
        <w:gridCol w:w="2228"/>
        <w:gridCol w:w="2228"/>
      </w:tblGrid>
      <w:tr w:rsidR="005C3A34" w:rsidRPr="007A6E82" w14:paraId="5D2AB46F" w14:textId="77777777" w:rsidTr="00220B74">
        <w:trPr>
          <w:cantSplit/>
        </w:trPr>
        <w:tc>
          <w:tcPr>
            <w:tcW w:w="2520" w:type="dxa"/>
          </w:tcPr>
          <w:p w14:paraId="5D2AB46B" w14:textId="77777777" w:rsidR="005C3A34" w:rsidRPr="007A6E82" w:rsidRDefault="005C3A34" w:rsidP="00220B74">
            <w:pPr>
              <w:pStyle w:val="Heading1"/>
              <w:rPr>
                <w:rFonts w:ascii="Tahoma" w:hAnsi="Tahoma" w:cs="Tahoma"/>
                <w:smallCaps/>
                <w:sz w:val="20"/>
              </w:rPr>
            </w:pPr>
            <w:r w:rsidRPr="007A6E82">
              <w:rPr>
                <w:rFonts w:ascii="Tahoma" w:hAnsi="Tahoma" w:cs="Tahoma"/>
                <w:smallCaps/>
                <w:sz w:val="20"/>
              </w:rPr>
              <w:t>Post name:</w:t>
            </w:r>
          </w:p>
        </w:tc>
        <w:tc>
          <w:tcPr>
            <w:tcW w:w="3240" w:type="dxa"/>
          </w:tcPr>
          <w:p w14:paraId="5D2AB46C" w14:textId="77777777" w:rsidR="005C3A34" w:rsidRPr="007A6E82" w:rsidRDefault="005C3A34" w:rsidP="00220B74">
            <w:pPr>
              <w:pStyle w:val="Heading1"/>
              <w:jc w:val="left"/>
              <w:rPr>
                <w:rFonts w:ascii="Tahoma" w:hAnsi="Tahoma" w:cs="Tahoma"/>
                <w:b w:val="0"/>
                <w:sz w:val="20"/>
              </w:rPr>
            </w:pPr>
            <w:r>
              <w:rPr>
                <w:rFonts w:ascii="Tahoma" w:hAnsi="Tahoma" w:cs="Tahoma"/>
                <w:b w:val="0"/>
                <w:sz w:val="20"/>
              </w:rPr>
              <w:t>Duty Leisure Manager</w:t>
            </w:r>
          </w:p>
        </w:tc>
        <w:tc>
          <w:tcPr>
            <w:tcW w:w="2228" w:type="dxa"/>
          </w:tcPr>
          <w:p w14:paraId="5D2AB46D" w14:textId="77777777" w:rsidR="005C3A34" w:rsidRPr="007A6E82" w:rsidRDefault="005C3A34" w:rsidP="00220B74">
            <w:pPr>
              <w:pStyle w:val="Heading1"/>
              <w:jc w:val="right"/>
              <w:rPr>
                <w:rFonts w:ascii="Tahoma" w:hAnsi="Tahoma" w:cs="Tahoma"/>
                <w:smallCaps/>
                <w:sz w:val="20"/>
              </w:rPr>
            </w:pPr>
            <w:r w:rsidRPr="007A6E82">
              <w:rPr>
                <w:rFonts w:ascii="Tahoma" w:hAnsi="Tahoma" w:cs="Tahoma"/>
                <w:smallCaps/>
                <w:sz w:val="20"/>
              </w:rPr>
              <w:t xml:space="preserve">date prepared:   </w:t>
            </w:r>
            <w:r w:rsidRPr="007A6E82">
              <w:rPr>
                <w:rFonts w:ascii="Tahoma" w:hAnsi="Tahoma" w:cs="Tahoma"/>
                <w:b w:val="0"/>
                <w:smallCaps/>
                <w:sz w:val="20"/>
              </w:rPr>
              <w:t xml:space="preserve">  </w:t>
            </w:r>
          </w:p>
        </w:tc>
        <w:tc>
          <w:tcPr>
            <w:tcW w:w="2228" w:type="dxa"/>
          </w:tcPr>
          <w:p w14:paraId="5D2AB46E" w14:textId="24CECB83" w:rsidR="005C3A34" w:rsidRPr="007A6E82" w:rsidRDefault="00D52B4B" w:rsidP="00220B74">
            <w:pPr>
              <w:pStyle w:val="Heading1"/>
              <w:jc w:val="right"/>
              <w:rPr>
                <w:rFonts w:ascii="Tahoma" w:hAnsi="Tahoma" w:cs="Tahoma"/>
                <w:b w:val="0"/>
                <w:sz w:val="20"/>
              </w:rPr>
            </w:pPr>
            <w:r>
              <w:rPr>
                <w:rFonts w:ascii="Tahoma" w:hAnsi="Tahoma" w:cs="Tahoma"/>
                <w:b w:val="0"/>
                <w:sz w:val="20"/>
              </w:rPr>
              <w:t>March 2024</w:t>
            </w:r>
          </w:p>
        </w:tc>
      </w:tr>
      <w:tr w:rsidR="005C3A34" w:rsidRPr="007A6E82" w14:paraId="5D2AB473" w14:textId="77777777" w:rsidTr="00220B74">
        <w:trPr>
          <w:cantSplit/>
        </w:trPr>
        <w:tc>
          <w:tcPr>
            <w:tcW w:w="2520" w:type="dxa"/>
          </w:tcPr>
          <w:p w14:paraId="5D2AB470" w14:textId="77777777" w:rsidR="005C3A34" w:rsidRPr="007A6E82" w:rsidRDefault="005C3A34" w:rsidP="00220B74">
            <w:pPr>
              <w:pStyle w:val="Heading1"/>
              <w:rPr>
                <w:rFonts w:ascii="Tahoma" w:hAnsi="Tahoma" w:cs="Tahoma"/>
                <w:smallCaps/>
                <w:sz w:val="20"/>
              </w:rPr>
            </w:pPr>
            <w:r w:rsidRPr="007A6E82">
              <w:rPr>
                <w:rFonts w:ascii="Tahoma" w:hAnsi="Tahoma" w:cs="Tahoma"/>
                <w:smallCaps/>
                <w:sz w:val="20"/>
              </w:rPr>
              <w:t>facility:</w:t>
            </w:r>
            <w:r w:rsidRPr="007A6E82">
              <w:rPr>
                <w:rFonts w:ascii="Tahoma" w:hAnsi="Tahoma" w:cs="Tahoma"/>
                <w:b w:val="0"/>
                <w:sz w:val="20"/>
              </w:rPr>
              <w:t xml:space="preserve"> </w:t>
            </w:r>
          </w:p>
        </w:tc>
        <w:tc>
          <w:tcPr>
            <w:tcW w:w="7696" w:type="dxa"/>
            <w:gridSpan w:val="3"/>
          </w:tcPr>
          <w:p w14:paraId="5D2AB472" w14:textId="24AC6168" w:rsidR="007D22CB" w:rsidRPr="007D22CB" w:rsidRDefault="005C3A34" w:rsidP="00397925">
            <w:pPr>
              <w:pStyle w:val="Heading1"/>
              <w:rPr>
                <w:rFonts w:ascii="Tahoma" w:hAnsi="Tahoma" w:cs="Tahoma"/>
              </w:rPr>
            </w:pPr>
            <w:r>
              <w:rPr>
                <w:rFonts w:ascii="Tahoma" w:hAnsi="Tahoma" w:cs="Tahoma"/>
                <w:b w:val="0"/>
                <w:sz w:val="20"/>
              </w:rPr>
              <w:t>Breadalbane Community Campus</w:t>
            </w:r>
            <w:r w:rsidR="007D22CB">
              <w:rPr>
                <w:rFonts w:ascii="Tahoma" w:hAnsi="Tahoma" w:cs="Tahoma"/>
                <w:b w:val="0"/>
                <w:sz w:val="20"/>
              </w:rPr>
              <w:t xml:space="preserve"> </w:t>
            </w:r>
          </w:p>
        </w:tc>
      </w:tr>
    </w:tbl>
    <w:p w14:paraId="5D2AB474" w14:textId="77777777" w:rsidR="005C3A34" w:rsidRDefault="005C3A34" w:rsidP="005C3A34">
      <w:pPr>
        <w:rPr>
          <w:rFonts w:ascii="Tahoma" w:hAnsi="Tahoma" w:cs="Tahoma"/>
          <w:color w:val="auto"/>
          <w:sz w:val="20"/>
        </w:rPr>
      </w:pPr>
    </w:p>
    <w:p w14:paraId="681F3E98" w14:textId="77777777" w:rsidR="009407D1" w:rsidRPr="007A6E82" w:rsidRDefault="009407D1" w:rsidP="005C3A34">
      <w:pPr>
        <w:rPr>
          <w:rFonts w:ascii="Tahoma" w:hAnsi="Tahoma" w:cs="Tahoma"/>
          <w:color w:val="auto"/>
          <w:sz w:val="20"/>
        </w:rPr>
      </w:pPr>
    </w:p>
    <w:tbl>
      <w:tblPr>
        <w:tblpPr w:leftFromText="180" w:rightFromText="180" w:vertAnchor="text" w:horzAnchor="margin" w:tblpXSpec="center" w:tblpY="98"/>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2880"/>
        <w:gridCol w:w="2610"/>
        <w:gridCol w:w="2026"/>
      </w:tblGrid>
      <w:tr w:rsidR="005C3A34" w:rsidRPr="007A6E82" w14:paraId="5D2AB479" w14:textId="77777777" w:rsidTr="07A92BFA">
        <w:tc>
          <w:tcPr>
            <w:tcW w:w="2700" w:type="dxa"/>
            <w:shd w:val="clear" w:color="auto" w:fill="auto"/>
          </w:tcPr>
          <w:p w14:paraId="5D2AB475" w14:textId="77777777" w:rsidR="005C3A34" w:rsidRPr="007A6E82" w:rsidRDefault="005C3A34" w:rsidP="00220B74">
            <w:pPr>
              <w:rPr>
                <w:rFonts w:ascii="Tahoma" w:hAnsi="Tahoma" w:cs="Tahoma"/>
                <w:b/>
                <w:smallCaps/>
                <w:color w:val="auto"/>
                <w:sz w:val="20"/>
              </w:rPr>
            </w:pPr>
            <w:r w:rsidRPr="007A6E82">
              <w:rPr>
                <w:rFonts w:ascii="Tahoma" w:hAnsi="Tahoma" w:cs="Tahoma"/>
                <w:b/>
                <w:smallCaps/>
                <w:color w:val="auto"/>
                <w:sz w:val="20"/>
              </w:rPr>
              <w:t>Attributes</w:t>
            </w:r>
          </w:p>
        </w:tc>
        <w:tc>
          <w:tcPr>
            <w:tcW w:w="2880" w:type="dxa"/>
            <w:shd w:val="clear" w:color="auto" w:fill="auto"/>
          </w:tcPr>
          <w:p w14:paraId="5D2AB476" w14:textId="77777777" w:rsidR="005C3A34" w:rsidRPr="007A6E82" w:rsidRDefault="005C3A34" w:rsidP="00220B74">
            <w:pPr>
              <w:rPr>
                <w:rFonts w:ascii="Tahoma" w:hAnsi="Tahoma" w:cs="Tahoma"/>
                <w:b/>
                <w:smallCaps/>
                <w:color w:val="auto"/>
                <w:sz w:val="20"/>
              </w:rPr>
            </w:pPr>
            <w:r w:rsidRPr="007A6E82">
              <w:rPr>
                <w:rFonts w:ascii="Tahoma" w:hAnsi="Tahoma" w:cs="Tahoma"/>
                <w:b/>
                <w:smallCaps/>
                <w:color w:val="auto"/>
                <w:sz w:val="20"/>
              </w:rPr>
              <w:t>Essential</w:t>
            </w:r>
          </w:p>
        </w:tc>
        <w:tc>
          <w:tcPr>
            <w:tcW w:w="2610" w:type="dxa"/>
            <w:shd w:val="clear" w:color="auto" w:fill="auto"/>
          </w:tcPr>
          <w:p w14:paraId="5D2AB477" w14:textId="77777777" w:rsidR="005C3A34" w:rsidRPr="007A6E82" w:rsidRDefault="005C3A34" w:rsidP="00220B74">
            <w:pPr>
              <w:rPr>
                <w:rFonts w:ascii="Tahoma" w:hAnsi="Tahoma" w:cs="Tahoma"/>
                <w:b/>
                <w:smallCaps/>
                <w:color w:val="auto"/>
                <w:sz w:val="20"/>
              </w:rPr>
            </w:pPr>
            <w:r w:rsidRPr="007A6E82">
              <w:rPr>
                <w:rFonts w:ascii="Tahoma" w:hAnsi="Tahoma" w:cs="Tahoma"/>
                <w:b/>
                <w:smallCaps/>
                <w:color w:val="auto"/>
                <w:sz w:val="20"/>
              </w:rPr>
              <w:t>Desirable</w:t>
            </w:r>
          </w:p>
        </w:tc>
        <w:tc>
          <w:tcPr>
            <w:tcW w:w="2026" w:type="dxa"/>
            <w:shd w:val="clear" w:color="auto" w:fill="auto"/>
          </w:tcPr>
          <w:p w14:paraId="5D2AB478" w14:textId="77777777" w:rsidR="005C3A34" w:rsidRPr="007A6E82" w:rsidRDefault="005C3A34" w:rsidP="00220B74">
            <w:pPr>
              <w:rPr>
                <w:rFonts w:ascii="Tahoma" w:hAnsi="Tahoma" w:cs="Tahoma"/>
                <w:b/>
                <w:smallCaps/>
                <w:color w:val="auto"/>
                <w:sz w:val="20"/>
              </w:rPr>
            </w:pPr>
            <w:r w:rsidRPr="007A6E82">
              <w:rPr>
                <w:rFonts w:ascii="Tahoma" w:hAnsi="Tahoma" w:cs="Tahoma"/>
                <w:b/>
                <w:smallCaps/>
                <w:color w:val="auto"/>
                <w:sz w:val="20"/>
              </w:rPr>
              <w:t>Assessment Method</w:t>
            </w:r>
          </w:p>
        </w:tc>
      </w:tr>
      <w:tr w:rsidR="005C3A34" w:rsidRPr="007A6E82" w14:paraId="5D2AB482" w14:textId="77777777" w:rsidTr="07A92BFA">
        <w:tc>
          <w:tcPr>
            <w:tcW w:w="2700" w:type="dxa"/>
          </w:tcPr>
          <w:p w14:paraId="5D2AB47A"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Health &amp; Physical</w:t>
            </w:r>
          </w:p>
          <w:p w14:paraId="5D2AB47B" w14:textId="77777777" w:rsidR="005C3A34" w:rsidRPr="00BC2565" w:rsidRDefault="005C3A34" w:rsidP="00220B74">
            <w:pPr>
              <w:rPr>
                <w:rFonts w:ascii="Tahoma" w:hAnsi="Tahoma" w:cs="Tahoma"/>
                <w:b/>
                <w:color w:val="auto"/>
                <w:sz w:val="20"/>
              </w:rPr>
            </w:pPr>
          </w:p>
          <w:p w14:paraId="5D2AB47C" w14:textId="77777777" w:rsidR="005C3A34" w:rsidRPr="00BC2565" w:rsidRDefault="005C3A34" w:rsidP="00220B74">
            <w:pPr>
              <w:rPr>
                <w:rFonts w:ascii="Tahoma" w:hAnsi="Tahoma" w:cs="Tahoma"/>
                <w:b/>
                <w:color w:val="auto"/>
                <w:sz w:val="20"/>
              </w:rPr>
            </w:pPr>
          </w:p>
          <w:p w14:paraId="5D2AB47D" w14:textId="77777777" w:rsidR="005C3A34" w:rsidRPr="00BC2565" w:rsidRDefault="005C3A34" w:rsidP="00220B74">
            <w:pPr>
              <w:rPr>
                <w:rFonts w:ascii="Tahoma" w:hAnsi="Tahoma" w:cs="Tahoma"/>
                <w:b/>
                <w:color w:val="auto"/>
                <w:sz w:val="20"/>
              </w:rPr>
            </w:pPr>
          </w:p>
        </w:tc>
        <w:tc>
          <w:tcPr>
            <w:tcW w:w="2880" w:type="dxa"/>
          </w:tcPr>
          <w:p w14:paraId="5D2AB47E"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Reliable attendance</w:t>
            </w:r>
          </w:p>
          <w:p w14:paraId="5D2AB47F"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Smart appearance</w:t>
            </w:r>
          </w:p>
        </w:tc>
        <w:tc>
          <w:tcPr>
            <w:tcW w:w="2610" w:type="dxa"/>
          </w:tcPr>
          <w:p w14:paraId="5D2AB480" w14:textId="77777777" w:rsidR="005C3A34" w:rsidRPr="00BC2565" w:rsidRDefault="005C3A34" w:rsidP="00220B74">
            <w:pPr>
              <w:rPr>
                <w:rFonts w:ascii="Tahoma" w:hAnsi="Tahoma" w:cs="Tahoma"/>
                <w:color w:val="auto"/>
                <w:sz w:val="20"/>
              </w:rPr>
            </w:pPr>
          </w:p>
        </w:tc>
        <w:tc>
          <w:tcPr>
            <w:tcW w:w="2026" w:type="dxa"/>
          </w:tcPr>
          <w:p w14:paraId="5D2AB481"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References from current employer</w:t>
            </w:r>
          </w:p>
        </w:tc>
      </w:tr>
      <w:tr w:rsidR="005C3A34" w:rsidRPr="007A6E82" w14:paraId="5D2AB48A" w14:textId="77777777" w:rsidTr="07A92BFA">
        <w:tc>
          <w:tcPr>
            <w:tcW w:w="2700" w:type="dxa"/>
          </w:tcPr>
          <w:p w14:paraId="5D2AB483"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Experience</w:t>
            </w:r>
          </w:p>
          <w:p w14:paraId="5D2AB484" w14:textId="77777777" w:rsidR="005C3A34" w:rsidRPr="00BC2565" w:rsidRDefault="005C3A34" w:rsidP="00220B74">
            <w:pPr>
              <w:rPr>
                <w:rFonts w:ascii="Tahoma" w:hAnsi="Tahoma" w:cs="Tahoma"/>
                <w:b/>
                <w:color w:val="auto"/>
                <w:sz w:val="20"/>
              </w:rPr>
            </w:pPr>
          </w:p>
          <w:p w14:paraId="5D2AB485" w14:textId="77777777" w:rsidR="005C3A34" w:rsidRPr="00BC2565" w:rsidRDefault="005C3A34" w:rsidP="00220B74">
            <w:pPr>
              <w:rPr>
                <w:rFonts w:ascii="Tahoma" w:hAnsi="Tahoma" w:cs="Tahoma"/>
                <w:b/>
                <w:color w:val="auto"/>
                <w:sz w:val="20"/>
              </w:rPr>
            </w:pPr>
          </w:p>
          <w:p w14:paraId="5D2AB486" w14:textId="77777777" w:rsidR="005C3A34" w:rsidRPr="00BC2565" w:rsidRDefault="005C3A34" w:rsidP="00220B74">
            <w:pPr>
              <w:rPr>
                <w:rFonts w:ascii="Tahoma" w:hAnsi="Tahoma" w:cs="Tahoma"/>
                <w:b/>
                <w:color w:val="auto"/>
                <w:sz w:val="20"/>
              </w:rPr>
            </w:pPr>
          </w:p>
        </w:tc>
        <w:tc>
          <w:tcPr>
            <w:tcW w:w="2880" w:type="dxa"/>
          </w:tcPr>
          <w:p w14:paraId="227A12C6" w14:textId="0DBF5925" w:rsidR="75ABBB32" w:rsidRDefault="75ABBB32" w:rsidP="07A92BFA">
            <w:pPr>
              <w:rPr>
                <w:rFonts w:ascii="Tahoma" w:hAnsi="Tahoma" w:cs="Tahoma"/>
                <w:color w:val="auto"/>
                <w:sz w:val="20"/>
              </w:rPr>
            </w:pPr>
            <w:r w:rsidRPr="07A92BFA">
              <w:rPr>
                <w:rFonts w:ascii="Tahoma" w:hAnsi="Tahoma" w:cs="Tahoma"/>
                <w:color w:val="auto"/>
                <w:sz w:val="20"/>
              </w:rPr>
              <w:t xml:space="preserve">Demonstrate experience at supervisory level which </w:t>
            </w:r>
            <w:r w:rsidR="6BC5B7E8" w:rsidRPr="07A92BFA">
              <w:rPr>
                <w:rFonts w:ascii="Tahoma" w:hAnsi="Tahoma" w:cs="Tahoma"/>
                <w:color w:val="auto"/>
                <w:sz w:val="20"/>
              </w:rPr>
              <w:t>i</w:t>
            </w:r>
            <w:r w:rsidRPr="07A92BFA">
              <w:rPr>
                <w:rFonts w:ascii="Tahoma" w:hAnsi="Tahoma" w:cs="Tahoma"/>
                <w:color w:val="auto"/>
                <w:sz w:val="20"/>
              </w:rPr>
              <w:t>nclude</w:t>
            </w:r>
            <w:r w:rsidR="1B6CC695" w:rsidRPr="07A92BFA">
              <w:rPr>
                <w:rFonts w:ascii="Tahoma" w:hAnsi="Tahoma" w:cs="Tahoma"/>
                <w:color w:val="auto"/>
                <w:sz w:val="20"/>
              </w:rPr>
              <w:t>s</w:t>
            </w:r>
            <w:r w:rsidRPr="07A92BFA">
              <w:rPr>
                <w:rFonts w:ascii="Tahoma" w:hAnsi="Tahoma" w:cs="Tahoma"/>
                <w:color w:val="auto"/>
                <w:sz w:val="20"/>
              </w:rPr>
              <w:t xml:space="preserve"> managing </w:t>
            </w:r>
            <w:proofErr w:type="gramStart"/>
            <w:r w:rsidRPr="07A92BFA">
              <w:rPr>
                <w:rFonts w:ascii="Tahoma" w:hAnsi="Tahoma" w:cs="Tahoma"/>
                <w:color w:val="auto"/>
                <w:sz w:val="20"/>
              </w:rPr>
              <w:t>staff</w:t>
            </w:r>
            <w:proofErr w:type="gramEnd"/>
          </w:p>
          <w:p w14:paraId="5D2AB487" w14:textId="3D785523" w:rsidR="005C3A34" w:rsidRPr="00BC2565" w:rsidRDefault="0069395F" w:rsidP="07A92BFA">
            <w:pPr>
              <w:rPr>
                <w:rFonts w:ascii="Tahoma" w:hAnsi="Tahoma" w:cs="Tahoma"/>
                <w:color w:val="auto"/>
                <w:sz w:val="20"/>
              </w:rPr>
            </w:pPr>
            <w:r w:rsidRPr="07A92BFA">
              <w:rPr>
                <w:rFonts w:ascii="Tahoma" w:hAnsi="Tahoma" w:cs="Tahoma"/>
                <w:color w:val="auto"/>
                <w:sz w:val="20"/>
              </w:rPr>
              <w:t xml:space="preserve"> </w:t>
            </w:r>
          </w:p>
        </w:tc>
        <w:tc>
          <w:tcPr>
            <w:tcW w:w="2610" w:type="dxa"/>
          </w:tcPr>
          <w:p w14:paraId="16A22B03" w14:textId="67E7D817" w:rsidR="0069395F" w:rsidRDefault="0069395F" w:rsidP="00220B74">
            <w:pPr>
              <w:rPr>
                <w:rFonts w:ascii="Tahoma" w:hAnsi="Tahoma" w:cs="Tahoma"/>
                <w:color w:val="auto"/>
                <w:sz w:val="20"/>
              </w:rPr>
            </w:pPr>
            <w:r>
              <w:rPr>
                <w:rFonts w:ascii="Tahoma" w:hAnsi="Tahoma" w:cs="Tahoma"/>
                <w:color w:val="auto"/>
                <w:sz w:val="20"/>
              </w:rPr>
              <w:t xml:space="preserve">Working in a </w:t>
            </w:r>
            <w:r w:rsidR="00E371EA">
              <w:rPr>
                <w:rFonts w:ascii="Tahoma" w:hAnsi="Tahoma" w:cs="Tahoma"/>
                <w:color w:val="auto"/>
                <w:sz w:val="20"/>
              </w:rPr>
              <w:t>leisure environment</w:t>
            </w:r>
          </w:p>
          <w:p w14:paraId="5D2AB488" w14:textId="2D14EBAE" w:rsidR="005C3A34" w:rsidRPr="00BC2565" w:rsidRDefault="005C3A34" w:rsidP="00220B74">
            <w:pPr>
              <w:rPr>
                <w:rFonts w:ascii="Tahoma" w:hAnsi="Tahoma" w:cs="Tahoma"/>
                <w:color w:val="auto"/>
                <w:sz w:val="20"/>
              </w:rPr>
            </w:pPr>
            <w:r w:rsidRPr="00BC2565">
              <w:rPr>
                <w:rFonts w:ascii="Tahoma" w:hAnsi="Tahoma" w:cs="Tahoma"/>
                <w:color w:val="auto"/>
                <w:sz w:val="20"/>
              </w:rPr>
              <w:t>Management experience</w:t>
            </w:r>
          </w:p>
        </w:tc>
        <w:tc>
          <w:tcPr>
            <w:tcW w:w="2026" w:type="dxa"/>
          </w:tcPr>
          <w:p w14:paraId="5D2AB489"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Information from application form and at interview</w:t>
            </w:r>
          </w:p>
        </w:tc>
      </w:tr>
      <w:tr w:rsidR="005C3A34" w:rsidRPr="007A6E82" w14:paraId="5D2AB496" w14:textId="77777777" w:rsidTr="07A92BFA">
        <w:tc>
          <w:tcPr>
            <w:tcW w:w="2700" w:type="dxa"/>
          </w:tcPr>
          <w:p w14:paraId="5D2AB48B"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Skills (Generalist)</w:t>
            </w:r>
          </w:p>
          <w:p w14:paraId="5D2AB48C" w14:textId="77777777" w:rsidR="005C3A34" w:rsidRPr="00BC2565" w:rsidRDefault="005C3A34" w:rsidP="00220B74">
            <w:pPr>
              <w:rPr>
                <w:rFonts w:ascii="Tahoma" w:hAnsi="Tahoma" w:cs="Tahoma"/>
                <w:b/>
                <w:color w:val="auto"/>
                <w:sz w:val="20"/>
              </w:rPr>
            </w:pPr>
          </w:p>
          <w:p w14:paraId="5D2AB48D" w14:textId="77777777" w:rsidR="005C3A34" w:rsidRPr="00BC2565" w:rsidRDefault="005C3A34" w:rsidP="00220B74">
            <w:pPr>
              <w:rPr>
                <w:rFonts w:ascii="Tahoma" w:hAnsi="Tahoma" w:cs="Tahoma"/>
                <w:b/>
                <w:color w:val="auto"/>
                <w:sz w:val="20"/>
              </w:rPr>
            </w:pPr>
          </w:p>
          <w:p w14:paraId="5D2AB48E" w14:textId="77777777" w:rsidR="005C3A34" w:rsidRPr="00BC2565" w:rsidRDefault="005C3A34" w:rsidP="00220B74">
            <w:pPr>
              <w:rPr>
                <w:rFonts w:ascii="Tahoma" w:hAnsi="Tahoma" w:cs="Tahoma"/>
                <w:b/>
                <w:color w:val="auto"/>
                <w:sz w:val="20"/>
              </w:rPr>
            </w:pPr>
          </w:p>
        </w:tc>
        <w:tc>
          <w:tcPr>
            <w:tcW w:w="2880" w:type="dxa"/>
          </w:tcPr>
          <w:p w14:paraId="5D2AB48F"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Writing effectively</w:t>
            </w:r>
          </w:p>
          <w:p w14:paraId="5D2AB490"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Decision making</w:t>
            </w:r>
          </w:p>
          <w:p w14:paraId="5D2AB491"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 xml:space="preserve">Cash </w:t>
            </w:r>
            <w:proofErr w:type="gramStart"/>
            <w:r w:rsidRPr="00BC2565">
              <w:rPr>
                <w:rFonts w:ascii="Tahoma" w:hAnsi="Tahoma" w:cs="Tahoma"/>
                <w:color w:val="auto"/>
                <w:sz w:val="20"/>
              </w:rPr>
              <w:t>handling</w:t>
            </w:r>
            <w:proofErr w:type="gramEnd"/>
          </w:p>
          <w:p w14:paraId="5D2AB492"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Time management</w:t>
            </w:r>
          </w:p>
          <w:p w14:paraId="43B58A53" w14:textId="77777777" w:rsidR="005C3A34" w:rsidRDefault="005C3A34" w:rsidP="00220B74">
            <w:pPr>
              <w:rPr>
                <w:rFonts w:ascii="Tahoma" w:hAnsi="Tahoma" w:cs="Tahoma"/>
                <w:color w:val="auto"/>
                <w:sz w:val="20"/>
              </w:rPr>
            </w:pPr>
            <w:r w:rsidRPr="00BC2565">
              <w:rPr>
                <w:rFonts w:ascii="Tahoma" w:hAnsi="Tahoma" w:cs="Tahoma"/>
                <w:color w:val="auto"/>
                <w:sz w:val="20"/>
              </w:rPr>
              <w:t>Organisational skills</w:t>
            </w:r>
          </w:p>
          <w:p w14:paraId="5D2AB493" w14:textId="470FF11E" w:rsidR="004A4DD8" w:rsidRPr="00BC2565" w:rsidRDefault="004A4DD8" w:rsidP="00220B74">
            <w:pPr>
              <w:rPr>
                <w:rFonts w:ascii="Tahoma" w:hAnsi="Tahoma" w:cs="Tahoma"/>
                <w:color w:val="auto"/>
                <w:sz w:val="20"/>
              </w:rPr>
            </w:pPr>
          </w:p>
        </w:tc>
        <w:tc>
          <w:tcPr>
            <w:tcW w:w="2610" w:type="dxa"/>
          </w:tcPr>
          <w:p w14:paraId="5D2AB494" w14:textId="77777777" w:rsidR="005C3A34" w:rsidRPr="00BC2565" w:rsidRDefault="005C3A34" w:rsidP="00220B74">
            <w:pPr>
              <w:rPr>
                <w:rFonts w:ascii="Tahoma" w:hAnsi="Tahoma" w:cs="Tahoma"/>
                <w:color w:val="auto"/>
                <w:sz w:val="20"/>
              </w:rPr>
            </w:pPr>
          </w:p>
        </w:tc>
        <w:tc>
          <w:tcPr>
            <w:tcW w:w="2026" w:type="dxa"/>
          </w:tcPr>
          <w:p w14:paraId="5D2AB495"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Information from application form and at interview</w:t>
            </w:r>
          </w:p>
        </w:tc>
      </w:tr>
      <w:tr w:rsidR="005C3A34" w:rsidRPr="007A6E82" w14:paraId="5D2AB4A2" w14:textId="77777777" w:rsidTr="07A92BFA">
        <w:tc>
          <w:tcPr>
            <w:tcW w:w="2700" w:type="dxa"/>
          </w:tcPr>
          <w:p w14:paraId="5D2AB497"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Skills (Specialist)</w:t>
            </w:r>
          </w:p>
          <w:p w14:paraId="5D2AB498" w14:textId="77777777" w:rsidR="005C3A34" w:rsidRPr="00BC2565" w:rsidRDefault="005C3A34" w:rsidP="00220B74">
            <w:pPr>
              <w:rPr>
                <w:rFonts w:ascii="Tahoma" w:hAnsi="Tahoma" w:cs="Tahoma"/>
                <w:b/>
                <w:color w:val="auto"/>
                <w:sz w:val="20"/>
              </w:rPr>
            </w:pPr>
          </w:p>
          <w:p w14:paraId="5D2AB499" w14:textId="77777777" w:rsidR="005C3A34" w:rsidRPr="00BC2565" w:rsidRDefault="005C3A34" w:rsidP="00220B74">
            <w:pPr>
              <w:rPr>
                <w:rFonts w:ascii="Tahoma" w:hAnsi="Tahoma" w:cs="Tahoma"/>
                <w:b/>
                <w:color w:val="auto"/>
                <w:sz w:val="20"/>
              </w:rPr>
            </w:pPr>
          </w:p>
          <w:p w14:paraId="5D2AB49A" w14:textId="77777777" w:rsidR="005C3A34" w:rsidRPr="00BC2565" w:rsidRDefault="005C3A34" w:rsidP="00220B74">
            <w:pPr>
              <w:rPr>
                <w:rFonts w:ascii="Tahoma" w:hAnsi="Tahoma" w:cs="Tahoma"/>
                <w:b/>
                <w:color w:val="auto"/>
                <w:sz w:val="20"/>
              </w:rPr>
            </w:pPr>
          </w:p>
        </w:tc>
        <w:tc>
          <w:tcPr>
            <w:tcW w:w="2880" w:type="dxa"/>
          </w:tcPr>
          <w:p w14:paraId="5D2AB49B"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Training</w:t>
            </w:r>
          </w:p>
          <w:p w14:paraId="5D2AB49C" w14:textId="7C10E927" w:rsidR="005C3A34" w:rsidRPr="00BC2565" w:rsidRDefault="005C3A34" w:rsidP="00220B74">
            <w:pPr>
              <w:rPr>
                <w:rFonts w:ascii="Tahoma" w:hAnsi="Tahoma" w:cs="Tahoma"/>
                <w:color w:val="auto"/>
                <w:sz w:val="20"/>
              </w:rPr>
            </w:pPr>
            <w:r w:rsidRPr="00BC2565">
              <w:rPr>
                <w:rFonts w:ascii="Tahoma" w:hAnsi="Tahoma" w:cs="Tahoma"/>
                <w:color w:val="auto"/>
                <w:sz w:val="20"/>
              </w:rPr>
              <w:t>Customer care</w:t>
            </w:r>
            <w:r w:rsidR="004A4DD8">
              <w:rPr>
                <w:rFonts w:ascii="Tahoma" w:hAnsi="Tahoma" w:cs="Tahoma"/>
                <w:color w:val="auto"/>
                <w:sz w:val="20"/>
              </w:rPr>
              <w:br/>
              <w:t>Experience with Microsoft Suite</w:t>
            </w:r>
          </w:p>
        </w:tc>
        <w:tc>
          <w:tcPr>
            <w:tcW w:w="2610" w:type="dxa"/>
          </w:tcPr>
          <w:p w14:paraId="5D2AB49D"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Interviewing</w:t>
            </w:r>
          </w:p>
          <w:p w14:paraId="5D2AB49E"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Disciplinary</w:t>
            </w:r>
          </w:p>
          <w:p w14:paraId="5D2AB49F"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Keyboard skills</w:t>
            </w:r>
          </w:p>
          <w:p w14:paraId="5D2AB4A0" w14:textId="77777777" w:rsidR="005C3A34" w:rsidRPr="00BC2565" w:rsidRDefault="007D22CB" w:rsidP="00220B74">
            <w:pPr>
              <w:rPr>
                <w:rFonts w:ascii="Tahoma" w:hAnsi="Tahoma" w:cs="Tahoma"/>
                <w:color w:val="auto"/>
                <w:sz w:val="20"/>
              </w:rPr>
            </w:pPr>
            <w:r w:rsidRPr="00BC2565">
              <w:rPr>
                <w:rFonts w:ascii="Tahoma" w:hAnsi="Tahoma" w:cs="Tahoma"/>
                <w:color w:val="auto"/>
                <w:sz w:val="20"/>
              </w:rPr>
              <w:t>Counselling</w:t>
            </w:r>
          </w:p>
        </w:tc>
        <w:tc>
          <w:tcPr>
            <w:tcW w:w="2026" w:type="dxa"/>
          </w:tcPr>
          <w:p w14:paraId="5D2AB4A1"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At interview</w:t>
            </w:r>
          </w:p>
        </w:tc>
      </w:tr>
      <w:tr w:rsidR="005C3A34" w:rsidRPr="007A6E82" w14:paraId="5D2AB4B0" w14:textId="77777777" w:rsidTr="07A92BFA">
        <w:tc>
          <w:tcPr>
            <w:tcW w:w="2700" w:type="dxa"/>
          </w:tcPr>
          <w:p w14:paraId="5D2AB4A3"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Education &amp; Qualifications</w:t>
            </w:r>
          </w:p>
          <w:p w14:paraId="5D2AB4A4" w14:textId="77777777" w:rsidR="005C3A34" w:rsidRPr="00BC2565" w:rsidRDefault="005C3A34" w:rsidP="00220B74">
            <w:pPr>
              <w:rPr>
                <w:rFonts w:ascii="Tahoma" w:hAnsi="Tahoma" w:cs="Tahoma"/>
                <w:b/>
                <w:color w:val="auto"/>
                <w:sz w:val="20"/>
              </w:rPr>
            </w:pPr>
          </w:p>
          <w:p w14:paraId="5D2AB4A5" w14:textId="77777777" w:rsidR="005C3A34" w:rsidRPr="00BC2565" w:rsidRDefault="005C3A34" w:rsidP="00220B74">
            <w:pPr>
              <w:rPr>
                <w:rFonts w:ascii="Tahoma" w:hAnsi="Tahoma" w:cs="Tahoma"/>
                <w:b/>
                <w:color w:val="auto"/>
                <w:sz w:val="20"/>
              </w:rPr>
            </w:pPr>
          </w:p>
          <w:p w14:paraId="5D2AB4A6" w14:textId="77777777" w:rsidR="005C3A34" w:rsidRPr="00BC2565" w:rsidRDefault="005C3A34" w:rsidP="00220B74">
            <w:pPr>
              <w:rPr>
                <w:rFonts w:ascii="Tahoma" w:hAnsi="Tahoma" w:cs="Tahoma"/>
                <w:b/>
                <w:color w:val="auto"/>
                <w:sz w:val="20"/>
              </w:rPr>
            </w:pPr>
          </w:p>
          <w:p w14:paraId="5D2AB4A7" w14:textId="77777777" w:rsidR="005C3A34" w:rsidRPr="00BC2565" w:rsidRDefault="005C3A34" w:rsidP="00220B74">
            <w:pPr>
              <w:rPr>
                <w:rFonts w:ascii="Tahoma" w:hAnsi="Tahoma" w:cs="Tahoma"/>
                <w:b/>
                <w:color w:val="auto"/>
                <w:sz w:val="20"/>
              </w:rPr>
            </w:pPr>
          </w:p>
        </w:tc>
        <w:tc>
          <w:tcPr>
            <w:tcW w:w="2880" w:type="dxa"/>
          </w:tcPr>
          <w:p w14:paraId="5D2AB4A9" w14:textId="374A46BB" w:rsidR="005C3A34" w:rsidRDefault="00CB2EF8" w:rsidP="00220B74">
            <w:pPr>
              <w:rPr>
                <w:rFonts w:ascii="Tahoma" w:hAnsi="Tahoma" w:cs="Tahoma"/>
                <w:color w:val="auto"/>
                <w:sz w:val="20"/>
              </w:rPr>
            </w:pPr>
            <w:r>
              <w:rPr>
                <w:rFonts w:ascii="Tahoma" w:hAnsi="Tahoma" w:cs="Tahoma"/>
                <w:color w:val="auto"/>
                <w:sz w:val="20"/>
              </w:rPr>
              <w:t>RLSS National Pool Lifeguard Qualification</w:t>
            </w:r>
            <w:r w:rsidR="0009626B">
              <w:rPr>
                <w:rFonts w:ascii="Tahoma" w:hAnsi="Tahoma" w:cs="Tahoma"/>
                <w:color w:val="auto"/>
                <w:sz w:val="20"/>
              </w:rPr>
              <w:t>.</w:t>
            </w:r>
          </w:p>
          <w:p w14:paraId="34346CC2" w14:textId="77777777" w:rsidR="005C3A34" w:rsidRDefault="005C3A34" w:rsidP="00CB2EF8">
            <w:pPr>
              <w:rPr>
                <w:rFonts w:ascii="Tahoma" w:hAnsi="Tahoma" w:cs="Tahoma"/>
                <w:color w:val="auto"/>
                <w:sz w:val="20"/>
              </w:rPr>
            </w:pPr>
          </w:p>
          <w:p w14:paraId="00145878" w14:textId="77777777" w:rsidR="00397925" w:rsidRDefault="00397925" w:rsidP="00CB2EF8">
            <w:pPr>
              <w:rPr>
                <w:rFonts w:ascii="Tahoma" w:hAnsi="Tahoma" w:cs="Tahoma"/>
                <w:color w:val="auto"/>
                <w:sz w:val="20"/>
              </w:rPr>
            </w:pPr>
            <w:r>
              <w:rPr>
                <w:rFonts w:ascii="Tahoma" w:hAnsi="Tahoma" w:cs="Tahoma"/>
                <w:color w:val="auto"/>
                <w:sz w:val="20"/>
              </w:rPr>
              <w:t>Scottish Swimming Teachers Qualification</w:t>
            </w:r>
          </w:p>
          <w:p w14:paraId="2E2A0FAA" w14:textId="77777777" w:rsidR="00274E66" w:rsidRDefault="00274E66" w:rsidP="00CB2EF8">
            <w:pPr>
              <w:rPr>
                <w:rFonts w:ascii="Tahoma" w:hAnsi="Tahoma" w:cs="Tahoma"/>
                <w:color w:val="auto"/>
                <w:sz w:val="20"/>
              </w:rPr>
            </w:pPr>
          </w:p>
          <w:p w14:paraId="5D2AB4AB" w14:textId="69AB4A83" w:rsidR="00107413" w:rsidRPr="00BC2565" w:rsidRDefault="00D13D9E" w:rsidP="00CB2EF8">
            <w:pPr>
              <w:rPr>
                <w:rFonts w:ascii="Tahoma" w:hAnsi="Tahoma" w:cs="Tahoma"/>
                <w:color w:val="auto"/>
                <w:sz w:val="20"/>
              </w:rPr>
            </w:pPr>
            <w:r>
              <w:rPr>
                <w:rFonts w:ascii="Tahoma" w:hAnsi="Tahoma" w:cs="Tahoma"/>
                <w:color w:val="auto"/>
                <w:sz w:val="20"/>
              </w:rPr>
              <w:t>(</w:t>
            </w:r>
            <w:r w:rsidR="00E53482">
              <w:rPr>
                <w:rFonts w:ascii="Tahoma" w:hAnsi="Tahoma" w:cs="Tahoma"/>
                <w:color w:val="auto"/>
                <w:sz w:val="20"/>
              </w:rPr>
              <w:t xml:space="preserve">Must </w:t>
            </w:r>
            <w:r>
              <w:rPr>
                <w:rFonts w:ascii="Tahoma" w:hAnsi="Tahoma" w:cs="Tahoma"/>
                <w:color w:val="auto"/>
                <w:sz w:val="20"/>
              </w:rPr>
              <w:t xml:space="preserve">be attained </w:t>
            </w:r>
            <w:r w:rsidR="003C3F50">
              <w:rPr>
                <w:rFonts w:ascii="Tahoma" w:hAnsi="Tahoma" w:cs="Tahoma"/>
                <w:color w:val="auto"/>
                <w:sz w:val="20"/>
              </w:rPr>
              <w:t xml:space="preserve">as part of offer </w:t>
            </w:r>
            <w:r>
              <w:rPr>
                <w:rFonts w:ascii="Tahoma" w:hAnsi="Tahoma" w:cs="Tahoma"/>
                <w:color w:val="auto"/>
                <w:sz w:val="20"/>
              </w:rPr>
              <w:t>of appointment)</w:t>
            </w:r>
          </w:p>
        </w:tc>
        <w:tc>
          <w:tcPr>
            <w:tcW w:w="2610" w:type="dxa"/>
          </w:tcPr>
          <w:p w14:paraId="5D2AB4AC" w14:textId="0B64053F" w:rsidR="005C3A34" w:rsidRPr="00397925" w:rsidRDefault="00397925" w:rsidP="00397925">
            <w:pPr>
              <w:rPr>
                <w:rFonts w:ascii="Tahoma" w:hAnsi="Tahoma" w:cs="Tahoma"/>
                <w:color w:val="auto"/>
                <w:sz w:val="20"/>
              </w:rPr>
            </w:pPr>
            <w:r>
              <w:rPr>
                <w:rFonts w:ascii="Tahoma" w:hAnsi="Tahoma" w:cs="Tahoma"/>
                <w:color w:val="auto"/>
                <w:sz w:val="20"/>
              </w:rPr>
              <w:t xml:space="preserve">. </w:t>
            </w:r>
            <w:r w:rsidR="005C3A34" w:rsidRPr="00397925">
              <w:rPr>
                <w:rFonts w:ascii="Tahoma" w:hAnsi="Tahoma" w:cs="Tahoma"/>
                <w:color w:val="auto"/>
                <w:sz w:val="20"/>
              </w:rPr>
              <w:t>Gym Instructor Level 2</w:t>
            </w:r>
          </w:p>
          <w:p w14:paraId="43B18BC8" w14:textId="45E68048" w:rsidR="00397925" w:rsidRDefault="00397925" w:rsidP="00220B74">
            <w:pPr>
              <w:rPr>
                <w:rFonts w:ascii="Tahoma" w:hAnsi="Tahoma" w:cs="Tahoma"/>
                <w:color w:val="auto"/>
                <w:sz w:val="20"/>
              </w:rPr>
            </w:pPr>
            <w:r>
              <w:rPr>
                <w:rFonts w:ascii="Tahoma" w:hAnsi="Tahoma" w:cs="Tahoma"/>
                <w:color w:val="auto"/>
                <w:sz w:val="20"/>
              </w:rPr>
              <w:t xml:space="preserve">. </w:t>
            </w:r>
            <w:r w:rsidR="005C3A34" w:rsidRPr="00BC2565">
              <w:rPr>
                <w:rFonts w:ascii="Tahoma" w:hAnsi="Tahoma" w:cs="Tahoma"/>
                <w:color w:val="auto"/>
                <w:sz w:val="20"/>
              </w:rPr>
              <w:t xml:space="preserve">Pool Plant Operators </w:t>
            </w:r>
            <w:r>
              <w:rPr>
                <w:rFonts w:ascii="Tahoma" w:hAnsi="Tahoma" w:cs="Tahoma"/>
                <w:color w:val="auto"/>
                <w:sz w:val="20"/>
              </w:rPr>
              <w:br/>
              <w:t xml:space="preserve">  </w:t>
            </w:r>
            <w:r w:rsidR="005C3A34" w:rsidRPr="00BC2565">
              <w:rPr>
                <w:rFonts w:ascii="Tahoma" w:hAnsi="Tahoma" w:cs="Tahoma"/>
                <w:color w:val="auto"/>
                <w:sz w:val="20"/>
              </w:rPr>
              <w:t>Certificate</w:t>
            </w:r>
          </w:p>
          <w:p w14:paraId="0D4C5339" w14:textId="02C94712" w:rsidR="00397925" w:rsidRDefault="00397925" w:rsidP="00397925">
            <w:pPr>
              <w:rPr>
                <w:rFonts w:ascii="Tahoma" w:hAnsi="Tahoma" w:cs="Tahoma"/>
                <w:color w:val="auto"/>
                <w:sz w:val="20"/>
              </w:rPr>
            </w:pPr>
            <w:r>
              <w:rPr>
                <w:rFonts w:ascii="Tahoma" w:hAnsi="Tahoma" w:cs="Tahoma"/>
                <w:color w:val="auto"/>
                <w:sz w:val="20"/>
              </w:rPr>
              <w:t>. RLSS Trainer Assessor</w:t>
            </w:r>
          </w:p>
          <w:p w14:paraId="5D2AB4AE" w14:textId="7D033B39" w:rsidR="005C3A34" w:rsidRPr="00BC2565" w:rsidRDefault="00EA1A83" w:rsidP="00220B74">
            <w:pPr>
              <w:rPr>
                <w:rFonts w:ascii="Tahoma" w:hAnsi="Tahoma" w:cs="Tahoma"/>
                <w:color w:val="auto"/>
                <w:sz w:val="20"/>
              </w:rPr>
            </w:pPr>
            <w:r>
              <w:rPr>
                <w:rFonts w:ascii="Tahoma" w:hAnsi="Tahoma" w:cs="Tahoma"/>
                <w:color w:val="auto"/>
                <w:sz w:val="20"/>
              </w:rPr>
              <w:t xml:space="preserve"> (</w:t>
            </w:r>
            <w:r w:rsidR="00107413">
              <w:rPr>
                <w:rFonts w:ascii="Tahoma" w:hAnsi="Tahoma" w:cs="Tahoma"/>
                <w:color w:val="auto"/>
                <w:sz w:val="20"/>
              </w:rPr>
              <w:t>both</w:t>
            </w:r>
            <w:r w:rsidR="003C3F50">
              <w:rPr>
                <w:rFonts w:ascii="Tahoma" w:hAnsi="Tahoma" w:cs="Tahoma"/>
                <w:color w:val="auto"/>
                <w:sz w:val="20"/>
              </w:rPr>
              <w:t xml:space="preserve"> the above</w:t>
            </w:r>
            <w:r w:rsidR="00107413">
              <w:rPr>
                <w:rFonts w:ascii="Tahoma" w:hAnsi="Tahoma" w:cs="Tahoma"/>
                <w:color w:val="auto"/>
                <w:sz w:val="20"/>
              </w:rPr>
              <w:t xml:space="preserve"> to be attained once appointed</w:t>
            </w:r>
            <w:r>
              <w:rPr>
                <w:rFonts w:ascii="Tahoma" w:hAnsi="Tahoma" w:cs="Tahoma"/>
                <w:color w:val="auto"/>
                <w:sz w:val="20"/>
              </w:rPr>
              <w:t>)</w:t>
            </w:r>
          </w:p>
        </w:tc>
        <w:tc>
          <w:tcPr>
            <w:tcW w:w="2026" w:type="dxa"/>
          </w:tcPr>
          <w:p w14:paraId="5D2AB4AF"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Obtain copies of all qualifications</w:t>
            </w:r>
          </w:p>
        </w:tc>
      </w:tr>
      <w:tr w:rsidR="005C3A34" w:rsidRPr="007A6E82" w14:paraId="5D2AB4B8" w14:textId="77777777" w:rsidTr="07A92BFA">
        <w:tc>
          <w:tcPr>
            <w:tcW w:w="2700" w:type="dxa"/>
          </w:tcPr>
          <w:p w14:paraId="5D2AB4B1"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Interpersonal &amp;</w:t>
            </w:r>
          </w:p>
          <w:p w14:paraId="5D2AB4B2"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Social Qualities</w:t>
            </w:r>
          </w:p>
          <w:p w14:paraId="5D2AB4B3" w14:textId="77777777" w:rsidR="005C3A34" w:rsidRPr="00BC2565" w:rsidRDefault="005C3A34" w:rsidP="00220B74">
            <w:pPr>
              <w:rPr>
                <w:rFonts w:ascii="Tahoma" w:hAnsi="Tahoma" w:cs="Tahoma"/>
                <w:b/>
                <w:color w:val="auto"/>
                <w:sz w:val="20"/>
              </w:rPr>
            </w:pPr>
          </w:p>
          <w:p w14:paraId="5D2AB4B4" w14:textId="77777777" w:rsidR="005C3A34" w:rsidRPr="00BC2565" w:rsidRDefault="005C3A34" w:rsidP="00220B74">
            <w:pPr>
              <w:rPr>
                <w:rFonts w:ascii="Tahoma" w:hAnsi="Tahoma" w:cs="Tahoma"/>
                <w:b/>
                <w:color w:val="auto"/>
                <w:sz w:val="20"/>
              </w:rPr>
            </w:pPr>
          </w:p>
        </w:tc>
        <w:tc>
          <w:tcPr>
            <w:tcW w:w="2880" w:type="dxa"/>
          </w:tcPr>
          <w:p w14:paraId="5D2AB4B5" w14:textId="27929CE2" w:rsidR="005C3A34" w:rsidRPr="00BC2565" w:rsidRDefault="005C3A34" w:rsidP="00220B74">
            <w:pPr>
              <w:rPr>
                <w:rFonts w:ascii="Tahoma" w:hAnsi="Tahoma" w:cs="Tahoma"/>
                <w:color w:val="auto"/>
                <w:sz w:val="20"/>
              </w:rPr>
            </w:pPr>
            <w:r w:rsidRPr="00BC2565">
              <w:rPr>
                <w:rFonts w:ascii="Tahoma" w:hAnsi="Tahoma" w:cs="Tahoma"/>
                <w:color w:val="auto"/>
                <w:sz w:val="20"/>
              </w:rPr>
              <w:t>Good communicator</w:t>
            </w:r>
          </w:p>
        </w:tc>
        <w:tc>
          <w:tcPr>
            <w:tcW w:w="2610" w:type="dxa"/>
          </w:tcPr>
          <w:p w14:paraId="5D2AB4B6"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Experience in handling customer complaints</w:t>
            </w:r>
          </w:p>
        </w:tc>
        <w:tc>
          <w:tcPr>
            <w:tcW w:w="2026" w:type="dxa"/>
          </w:tcPr>
          <w:p w14:paraId="5D2AB4B7"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At interview</w:t>
            </w:r>
          </w:p>
        </w:tc>
      </w:tr>
      <w:tr w:rsidR="005C3A34" w:rsidRPr="007A6E82" w14:paraId="5D2AB4BE" w14:textId="77777777" w:rsidTr="07A92BFA">
        <w:tc>
          <w:tcPr>
            <w:tcW w:w="2700" w:type="dxa"/>
          </w:tcPr>
          <w:p w14:paraId="5D2AB4B9" w14:textId="77777777" w:rsidR="005C3A34" w:rsidRPr="00BC2565" w:rsidRDefault="005C3A34" w:rsidP="00220B74">
            <w:pPr>
              <w:rPr>
                <w:rFonts w:ascii="Tahoma" w:hAnsi="Tahoma" w:cs="Tahoma"/>
                <w:b/>
                <w:color w:val="auto"/>
                <w:sz w:val="20"/>
              </w:rPr>
            </w:pPr>
            <w:r w:rsidRPr="00BC2565">
              <w:rPr>
                <w:rFonts w:ascii="Tahoma" w:hAnsi="Tahoma" w:cs="Tahoma"/>
                <w:b/>
                <w:color w:val="auto"/>
                <w:sz w:val="20"/>
              </w:rPr>
              <w:t>Disclosure Scotland</w:t>
            </w:r>
          </w:p>
        </w:tc>
        <w:tc>
          <w:tcPr>
            <w:tcW w:w="2880" w:type="dxa"/>
          </w:tcPr>
          <w:p w14:paraId="5D2AB4BA"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PVG Membership</w:t>
            </w:r>
          </w:p>
          <w:p w14:paraId="5D2AB4BB" w14:textId="77777777" w:rsidR="005C3A34" w:rsidRPr="00BC2565" w:rsidRDefault="005C3A34" w:rsidP="00220B74">
            <w:pPr>
              <w:rPr>
                <w:rFonts w:ascii="Tahoma" w:hAnsi="Tahoma" w:cs="Tahoma"/>
                <w:color w:val="auto"/>
                <w:sz w:val="20"/>
              </w:rPr>
            </w:pPr>
          </w:p>
        </w:tc>
        <w:tc>
          <w:tcPr>
            <w:tcW w:w="2610" w:type="dxa"/>
          </w:tcPr>
          <w:p w14:paraId="5D2AB4BC" w14:textId="77777777" w:rsidR="005C3A34" w:rsidRPr="00BC2565" w:rsidRDefault="005C3A34" w:rsidP="00220B74">
            <w:pPr>
              <w:rPr>
                <w:rFonts w:ascii="Tahoma" w:hAnsi="Tahoma" w:cs="Tahoma"/>
                <w:color w:val="auto"/>
                <w:sz w:val="20"/>
              </w:rPr>
            </w:pPr>
          </w:p>
        </w:tc>
        <w:tc>
          <w:tcPr>
            <w:tcW w:w="2026" w:type="dxa"/>
          </w:tcPr>
          <w:p w14:paraId="5D2AB4BD" w14:textId="77777777" w:rsidR="005C3A34" w:rsidRPr="00BC2565" w:rsidRDefault="005C3A34" w:rsidP="00220B74">
            <w:pPr>
              <w:rPr>
                <w:rFonts w:ascii="Tahoma" w:hAnsi="Tahoma" w:cs="Tahoma"/>
                <w:color w:val="auto"/>
                <w:sz w:val="20"/>
              </w:rPr>
            </w:pPr>
            <w:r w:rsidRPr="00BC2565">
              <w:rPr>
                <w:rFonts w:ascii="Tahoma" w:hAnsi="Tahoma" w:cs="Tahoma"/>
                <w:color w:val="auto"/>
                <w:sz w:val="20"/>
              </w:rPr>
              <w:t>On offer of appointment, successful candidate to evidence membership of scheme</w:t>
            </w:r>
          </w:p>
        </w:tc>
      </w:tr>
    </w:tbl>
    <w:p w14:paraId="5D2AB4BF" w14:textId="77777777" w:rsidR="00416530" w:rsidRDefault="00416530" w:rsidP="00CE4DED"/>
    <w:p w14:paraId="5D2AB4C0" w14:textId="77777777" w:rsidR="00416530" w:rsidRDefault="00416530" w:rsidP="00CE4DED"/>
    <w:p w14:paraId="5D2AB4C3" w14:textId="77777777" w:rsidR="005C3A34" w:rsidRDefault="005C3A34" w:rsidP="005D149C">
      <w:pPr>
        <w:ind w:left="-851"/>
        <w:rPr>
          <w:rFonts w:ascii="Tahoma" w:hAnsi="Tahoma" w:cs="Tahoma"/>
          <w:color w:val="auto"/>
          <w:sz w:val="32"/>
          <w:szCs w:val="32"/>
        </w:rPr>
      </w:pPr>
    </w:p>
    <w:p w14:paraId="5D2AB4C4" w14:textId="77777777" w:rsidR="005C3A34" w:rsidRDefault="005C3A34" w:rsidP="005D149C">
      <w:pPr>
        <w:ind w:left="-851"/>
        <w:rPr>
          <w:rFonts w:ascii="Tahoma" w:hAnsi="Tahoma" w:cs="Tahoma"/>
          <w:color w:val="auto"/>
          <w:sz w:val="32"/>
          <w:szCs w:val="32"/>
        </w:rPr>
        <w:sectPr w:rsidR="005C3A34" w:rsidSect="00B33FCF">
          <w:headerReference w:type="default" r:id="rId15"/>
          <w:pgSz w:w="11906" w:h="16838" w:code="9"/>
          <w:pgMar w:top="1440" w:right="1440" w:bottom="1440" w:left="1440" w:header="709" w:footer="794" w:gutter="0"/>
          <w:cols w:space="708"/>
          <w:docGrid w:linePitch="360"/>
        </w:sectPr>
      </w:pPr>
    </w:p>
    <w:p w14:paraId="5D2AB4C5" w14:textId="77777777" w:rsidR="005C3A34" w:rsidRPr="003F0F42" w:rsidRDefault="005C3A34" w:rsidP="005C3A34">
      <w:pPr>
        <w:ind w:left="-851"/>
        <w:rPr>
          <w:rFonts w:ascii="Tahoma" w:hAnsi="Tahoma" w:cs="Tahoma"/>
          <w:color w:val="auto"/>
          <w:sz w:val="32"/>
          <w:szCs w:val="32"/>
        </w:rPr>
      </w:pPr>
      <w:r w:rsidRPr="003F0F42">
        <w:rPr>
          <w:rFonts w:ascii="Tahoma" w:hAnsi="Tahoma" w:cs="Tahoma"/>
          <w:color w:val="auto"/>
          <w:sz w:val="32"/>
          <w:szCs w:val="32"/>
        </w:rPr>
        <w:lastRenderedPageBreak/>
        <w:t>Information to Applicants</w:t>
      </w:r>
    </w:p>
    <w:p w14:paraId="5D2AB4C6" w14:textId="77777777" w:rsidR="005C3A34" w:rsidRPr="003F0F42" w:rsidRDefault="005C3A34" w:rsidP="005C3A34">
      <w:pPr>
        <w:ind w:left="-851"/>
        <w:rPr>
          <w:rFonts w:ascii="Tahoma" w:hAnsi="Tahoma" w:cs="Tahoma"/>
          <w:b/>
          <w:color w:val="auto"/>
          <w:sz w:val="20"/>
        </w:rPr>
      </w:pPr>
    </w:p>
    <w:p w14:paraId="5D2AB4C7" w14:textId="77777777" w:rsidR="005C3A34" w:rsidRPr="003F0F42" w:rsidRDefault="005C3A34" w:rsidP="005C3A34">
      <w:pPr>
        <w:ind w:left="-851"/>
        <w:rPr>
          <w:rFonts w:ascii="Tahoma" w:hAnsi="Tahoma" w:cs="Tahoma"/>
          <w:color w:val="auto"/>
          <w:sz w:val="20"/>
        </w:rPr>
      </w:pPr>
      <w:r w:rsidRPr="003F0F42">
        <w:rPr>
          <w:rFonts w:ascii="Tahoma" w:hAnsi="Tahoma" w:cs="Tahoma"/>
          <w:b/>
          <w:color w:val="auto"/>
          <w:sz w:val="20"/>
        </w:rPr>
        <w:t xml:space="preserve">Thank you for your interest in working with </w:t>
      </w:r>
      <w:proofErr w:type="gramStart"/>
      <w:r w:rsidRPr="003F0F42">
        <w:rPr>
          <w:rFonts w:ascii="Tahoma" w:hAnsi="Tahoma" w:cs="Tahoma"/>
          <w:b/>
          <w:color w:val="auto"/>
          <w:sz w:val="20"/>
        </w:rPr>
        <w:t>us</w:t>
      </w:r>
      <w:proofErr w:type="gramEnd"/>
    </w:p>
    <w:p w14:paraId="5D2AB4C8" w14:textId="77777777" w:rsidR="005C3A34" w:rsidRPr="003F0F42" w:rsidRDefault="005C3A34" w:rsidP="005C3A34">
      <w:pPr>
        <w:ind w:left="-1080"/>
        <w:rPr>
          <w:rFonts w:ascii="Tahoma" w:hAnsi="Tahoma" w:cs="Tahoma"/>
          <w:color w:val="auto"/>
          <w:sz w:val="20"/>
        </w:rPr>
      </w:pPr>
    </w:p>
    <w:p w14:paraId="5D2AB4C9" w14:textId="77777777" w:rsidR="005C3A34" w:rsidRPr="003F0F42" w:rsidRDefault="005C3A34" w:rsidP="005C3A34">
      <w:pPr>
        <w:ind w:left="-851"/>
        <w:rPr>
          <w:rFonts w:ascii="Tahoma" w:hAnsi="Tahoma" w:cs="Tahoma"/>
          <w:color w:val="auto"/>
          <w:sz w:val="20"/>
        </w:rPr>
      </w:pPr>
      <w:r w:rsidRPr="003F0F42">
        <w:rPr>
          <w:rFonts w:ascii="Tahoma" w:hAnsi="Tahoma" w:cs="Tahoma"/>
          <w:color w:val="auto"/>
          <w:sz w:val="20"/>
        </w:rPr>
        <w:t xml:space="preserve">The following notes are designed to provide you with information about our Company and the position you are applying for.  This will also assist you to complete our application form and inform you about the staff benefits we offer. </w:t>
      </w:r>
    </w:p>
    <w:p w14:paraId="5D2AB4CA" w14:textId="77777777" w:rsidR="005C3A34" w:rsidRPr="003F0F42" w:rsidRDefault="005C3A34" w:rsidP="005C3A34">
      <w:pPr>
        <w:ind w:left="-851"/>
        <w:rPr>
          <w:rFonts w:ascii="Tahoma" w:hAnsi="Tahoma" w:cs="Tahoma"/>
          <w:color w:val="auto"/>
          <w:sz w:val="20"/>
        </w:rPr>
      </w:pPr>
    </w:p>
    <w:p w14:paraId="5D2AB4CB" w14:textId="77777777" w:rsidR="005C3A34" w:rsidRPr="003F0F42" w:rsidRDefault="005C3A34" w:rsidP="005C3A34">
      <w:pPr>
        <w:ind w:left="-851"/>
        <w:rPr>
          <w:rFonts w:ascii="Tahoma" w:hAnsi="Tahoma" w:cs="Tahoma"/>
          <w:color w:val="auto"/>
          <w:sz w:val="20"/>
        </w:rPr>
      </w:pPr>
      <w:r w:rsidRPr="003F0F42">
        <w:rPr>
          <w:rFonts w:ascii="Tahoma" w:hAnsi="Tahoma" w:cs="Tahoma"/>
          <w:color w:val="auto"/>
          <w:sz w:val="20"/>
        </w:rPr>
        <w:t>Additional information about terms and conditions for the job for which you have applied will be made available during the final selection/interview stage.</w:t>
      </w:r>
    </w:p>
    <w:p w14:paraId="5D2AB4CC" w14:textId="77777777" w:rsidR="005C3A34" w:rsidRPr="003F0F42" w:rsidRDefault="005C3A34" w:rsidP="005C3A34">
      <w:pPr>
        <w:ind w:left="-902"/>
        <w:rPr>
          <w:rFonts w:ascii="Tahoma" w:hAnsi="Tahoma" w:cs="Tahoma"/>
          <w:color w:val="auto"/>
          <w:sz w:val="20"/>
        </w:rPr>
      </w:pPr>
    </w:p>
    <w:p w14:paraId="5D2AB4CD" w14:textId="77777777" w:rsidR="005C3A34" w:rsidRPr="003F0F42" w:rsidRDefault="005C3A34" w:rsidP="005C3A34">
      <w:pPr>
        <w:ind w:left="-902"/>
        <w:rPr>
          <w:rFonts w:ascii="Tahoma" w:hAnsi="Tahoma" w:cs="Tahoma"/>
          <w:color w:val="auto"/>
          <w:sz w:val="20"/>
        </w:rPr>
      </w:pPr>
    </w:p>
    <w:p w14:paraId="5D2AB4CE" w14:textId="77777777" w:rsidR="005C3A34" w:rsidRPr="003F0F42" w:rsidRDefault="005C3A34" w:rsidP="005C3A34">
      <w:pPr>
        <w:ind w:left="-426"/>
        <w:rPr>
          <w:rFonts w:ascii="Tahoma" w:hAnsi="Tahoma" w:cs="Tahoma"/>
          <w:b/>
          <w:color w:val="auto"/>
          <w:sz w:val="20"/>
        </w:rPr>
      </w:pPr>
      <w:r w:rsidRPr="003F0F42">
        <w:rPr>
          <w:rFonts w:ascii="Tahoma" w:hAnsi="Tahoma" w:cs="Tahoma"/>
          <w:b/>
          <w:color w:val="auto"/>
          <w:sz w:val="20"/>
        </w:rPr>
        <w:t>Post Details</w:t>
      </w:r>
    </w:p>
    <w:p w14:paraId="5D2AB4CF" w14:textId="6008B993" w:rsidR="005C3A34" w:rsidRPr="003F0F42" w:rsidRDefault="005C3A34" w:rsidP="005C3A34">
      <w:pPr>
        <w:ind w:left="-426"/>
        <w:rPr>
          <w:rFonts w:ascii="Tahoma" w:hAnsi="Tahoma" w:cs="Tahoma"/>
          <w:color w:val="auto"/>
          <w:sz w:val="20"/>
        </w:rPr>
      </w:pPr>
      <w:r w:rsidRPr="003F0F42">
        <w:rPr>
          <w:rFonts w:ascii="Tahoma" w:hAnsi="Tahoma" w:cs="Tahoma"/>
          <w:b/>
          <w:color w:val="auto"/>
          <w:sz w:val="20"/>
        </w:rPr>
        <w:t xml:space="preserve">Post Name: </w:t>
      </w:r>
      <w:r w:rsidRPr="002C415C">
        <w:rPr>
          <w:rFonts w:ascii="Tahoma" w:hAnsi="Tahoma" w:cs="Tahoma"/>
          <w:color w:val="auto"/>
          <w:sz w:val="20"/>
        </w:rPr>
        <w:t xml:space="preserve">Full Time </w:t>
      </w:r>
      <w:r>
        <w:rPr>
          <w:rFonts w:ascii="Tahoma" w:hAnsi="Tahoma" w:cs="Tahoma"/>
          <w:color w:val="auto"/>
          <w:sz w:val="20"/>
        </w:rPr>
        <w:t>Duty Leisure Manager</w:t>
      </w:r>
      <w:r w:rsidR="00184BDD">
        <w:rPr>
          <w:rFonts w:ascii="Tahoma" w:hAnsi="Tahoma" w:cs="Tahoma"/>
          <w:color w:val="auto"/>
          <w:sz w:val="20"/>
        </w:rPr>
        <w:t xml:space="preserve"> </w:t>
      </w:r>
    </w:p>
    <w:p w14:paraId="5D2AB4D0" w14:textId="77777777" w:rsidR="005C3A34" w:rsidRPr="003F0F42" w:rsidRDefault="005C3A34" w:rsidP="005C3A34">
      <w:pPr>
        <w:ind w:left="-426"/>
        <w:rPr>
          <w:rFonts w:ascii="Tahoma" w:hAnsi="Tahoma" w:cs="Tahoma"/>
          <w:b/>
          <w:color w:val="auto"/>
          <w:sz w:val="20"/>
        </w:rPr>
      </w:pPr>
    </w:p>
    <w:p w14:paraId="5D2AB4D1" w14:textId="285E14F7" w:rsidR="005C3A34" w:rsidRPr="003F0F42" w:rsidRDefault="005C3A34" w:rsidP="005C3A34">
      <w:pPr>
        <w:ind w:left="-426"/>
        <w:rPr>
          <w:rFonts w:ascii="Tahoma" w:hAnsi="Tahoma" w:cs="Tahoma"/>
          <w:color w:val="auto"/>
          <w:sz w:val="20"/>
        </w:rPr>
      </w:pPr>
      <w:r w:rsidRPr="003F0F42">
        <w:rPr>
          <w:rFonts w:ascii="Tahoma" w:hAnsi="Tahoma" w:cs="Tahoma"/>
          <w:b/>
          <w:color w:val="auto"/>
          <w:sz w:val="20"/>
        </w:rPr>
        <w:t xml:space="preserve">Salary:  </w:t>
      </w:r>
      <w:r w:rsidRPr="003F0F42">
        <w:rPr>
          <w:rFonts w:ascii="Tahoma" w:hAnsi="Tahoma" w:cs="Tahoma"/>
          <w:color w:val="auto"/>
          <w:sz w:val="20"/>
        </w:rPr>
        <w:t xml:space="preserve">Grade </w:t>
      </w:r>
      <w:r w:rsidR="008970EA">
        <w:rPr>
          <w:rFonts w:ascii="Tahoma" w:hAnsi="Tahoma" w:cs="Tahoma"/>
          <w:color w:val="auto"/>
          <w:sz w:val="20"/>
        </w:rPr>
        <w:t>F</w:t>
      </w:r>
      <w:r w:rsidRPr="003F0F42">
        <w:rPr>
          <w:rFonts w:ascii="Tahoma" w:hAnsi="Tahoma" w:cs="Tahoma"/>
          <w:color w:val="auto"/>
          <w:sz w:val="20"/>
        </w:rPr>
        <w:t xml:space="preserve"> - </w:t>
      </w:r>
      <w:r>
        <w:rPr>
          <w:rFonts w:ascii="Tahoma" w:hAnsi="Tahoma" w:cs="Tahoma"/>
          <w:color w:val="auto"/>
          <w:sz w:val="20"/>
        </w:rPr>
        <w:t>£</w:t>
      </w:r>
      <w:r w:rsidR="002E2047">
        <w:rPr>
          <w:rFonts w:ascii="Tahoma" w:hAnsi="Tahoma" w:cs="Tahoma"/>
          <w:color w:val="auto"/>
          <w:sz w:val="20"/>
        </w:rPr>
        <w:t>26,786</w:t>
      </w:r>
      <w:r w:rsidR="007D22CB">
        <w:rPr>
          <w:rFonts w:ascii="Tahoma" w:hAnsi="Tahoma" w:cs="Tahoma"/>
          <w:color w:val="auto"/>
          <w:sz w:val="20"/>
        </w:rPr>
        <w:t xml:space="preserve"> </w:t>
      </w:r>
      <w:r>
        <w:rPr>
          <w:rFonts w:ascii="Tahoma" w:hAnsi="Tahoma" w:cs="Tahoma"/>
          <w:color w:val="auto"/>
          <w:sz w:val="20"/>
        </w:rPr>
        <w:t>- £</w:t>
      </w:r>
      <w:r w:rsidR="002E2047">
        <w:rPr>
          <w:rFonts w:ascii="Tahoma" w:hAnsi="Tahoma" w:cs="Tahoma"/>
          <w:color w:val="auto"/>
          <w:sz w:val="20"/>
        </w:rPr>
        <w:t>28,465</w:t>
      </w:r>
    </w:p>
    <w:p w14:paraId="5D2AB4D2" w14:textId="77777777" w:rsidR="005C3A34" w:rsidRPr="003F0F42" w:rsidRDefault="005C3A34" w:rsidP="005C3A34">
      <w:pPr>
        <w:ind w:left="-426"/>
        <w:rPr>
          <w:rFonts w:ascii="Tahoma" w:hAnsi="Tahoma" w:cs="Tahoma"/>
          <w:color w:val="auto"/>
          <w:sz w:val="20"/>
        </w:rPr>
      </w:pPr>
      <w:r w:rsidRPr="003F0F42">
        <w:rPr>
          <w:rFonts w:ascii="Tahoma" w:hAnsi="Tahoma" w:cs="Tahoma"/>
          <w:color w:val="auto"/>
          <w:sz w:val="20"/>
        </w:rPr>
        <w:t>Annual incremental progression applies; the annual salary award is usually effective from April in any year.  Any extra hours worked will be paid at the appropriate rate.</w:t>
      </w:r>
    </w:p>
    <w:p w14:paraId="5D2AB4D3" w14:textId="77777777" w:rsidR="005C3A34" w:rsidRPr="003F0F42" w:rsidRDefault="005C3A34" w:rsidP="005C3A34">
      <w:pPr>
        <w:ind w:left="-426"/>
        <w:rPr>
          <w:rFonts w:ascii="Tahoma" w:hAnsi="Tahoma" w:cs="Tahoma"/>
          <w:b/>
          <w:color w:val="auto"/>
          <w:sz w:val="20"/>
        </w:rPr>
      </w:pPr>
    </w:p>
    <w:p w14:paraId="5D2AB4D4" w14:textId="77777777" w:rsidR="005C3A34" w:rsidRPr="003F0F42" w:rsidRDefault="005C3A34" w:rsidP="005C3A34">
      <w:pPr>
        <w:ind w:left="-426"/>
        <w:rPr>
          <w:rFonts w:ascii="Tahoma" w:hAnsi="Tahoma" w:cs="Tahoma"/>
          <w:b/>
          <w:color w:val="auto"/>
          <w:sz w:val="20"/>
        </w:rPr>
      </w:pPr>
      <w:r w:rsidRPr="003F0F42">
        <w:rPr>
          <w:rFonts w:ascii="Tahoma" w:hAnsi="Tahoma" w:cs="Tahoma"/>
          <w:b/>
          <w:color w:val="auto"/>
          <w:sz w:val="20"/>
        </w:rPr>
        <w:t>Working Arrangements</w:t>
      </w:r>
    </w:p>
    <w:p w14:paraId="5D2AB4D5" w14:textId="2BD18FCC" w:rsidR="005C3A34" w:rsidRPr="003F0F42" w:rsidRDefault="005C3A34" w:rsidP="005C3A34">
      <w:pPr>
        <w:ind w:left="-426"/>
        <w:rPr>
          <w:rFonts w:ascii="Tahoma" w:hAnsi="Tahoma" w:cs="Tahoma"/>
          <w:color w:val="auto"/>
          <w:sz w:val="20"/>
        </w:rPr>
      </w:pPr>
      <w:r>
        <w:rPr>
          <w:rFonts w:ascii="Tahoma" w:hAnsi="Tahoma" w:cs="Tahoma"/>
          <w:color w:val="auto"/>
          <w:sz w:val="20"/>
        </w:rPr>
        <w:t>37</w:t>
      </w:r>
      <w:r w:rsidRPr="003F0F42">
        <w:rPr>
          <w:rFonts w:ascii="Tahoma" w:hAnsi="Tahoma" w:cs="Tahoma"/>
          <w:color w:val="auto"/>
          <w:sz w:val="20"/>
        </w:rPr>
        <w:t xml:space="preserve"> hours per week, including evenings and weekend</w:t>
      </w:r>
      <w:r w:rsidR="00E52276">
        <w:rPr>
          <w:rFonts w:ascii="Tahoma" w:hAnsi="Tahoma" w:cs="Tahoma"/>
          <w:color w:val="auto"/>
          <w:sz w:val="20"/>
        </w:rPr>
        <w:t xml:space="preserve">s.  There may be an opportunity for flexibility on work pattern and hours.  </w:t>
      </w:r>
    </w:p>
    <w:p w14:paraId="5D2AB4D6" w14:textId="77777777" w:rsidR="005C3A34" w:rsidRPr="003F0F42" w:rsidRDefault="005C3A34" w:rsidP="005C3A34">
      <w:pPr>
        <w:ind w:left="-426"/>
        <w:rPr>
          <w:rFonts w:ascii="Tahoma" w:hAnsi="Tahoma" w:cs="Tahoma"/>
          <w:b/>
          <w:color w:val="auto"/>
          <w:sz w:val="20"/>
        </w:rPr>
      </w:pPr>
    </w:p>
    <w:p w14:paraId="5D2AB4D7" w14:textId="77777777" w:rsidR="005C3A34" w:rsidRPr="003F0F42" w:rsidRDefault="005C3A34" w:rsidP="005C3A34">
      <w:pPr>
        <w:ind w:left="-426"/>
        <w:rPr>
          <w:rFonts w:ascii="Tahoma" w:hAnsi="Tahoma" w:cs="Tahoma"/>
          <w:b/>
          <w:color w:val="auto"/>
          <w:sz w:val="20"/>
        </w:rPr>
      </w:pPr>
      <w:r w:rsidRPr="003F0F42">
        <w:rPr>
          <w:rFonts w:ascii="Tahoma" w:hAnsi="Tahoma" w:cs="Tahoma"/>
          <w:b/>
          <w:color w:val="auto"/>
          <w:sz w:val="20"/>
        </w:rPr>
        <w:t>Period of Notice</w:t>
      </w:r>
    </w:p>
    <w:p w14:paraId="5D2AB4D8" w14:textId="77777777" w:rsidR="005C3A34" w:rsidRPr="003F0F42" w:rsidRDefault="005C3A34" w:rsidP="005C3A34">
      <w:pPr>
        <w:ind w:left="-426"/>
        <w:rPr>
          <w:rFonts w:ascii="Tahoma" w:hAnsi="Tahoma" w:cs="Tahoma"/>
          <w:color w:val="auto"/>
          <w:sz w:val="20"/>
        </w:rPr>
      </w:pPr>
      <w:r w:rsidRPr="003F0F42">
        <w:rPr>
          <w:rFonts w:ascii="Tahoma" w:hAnsi="Tahoma" w:cs="Tahoma"/>
          <w:color w:val="auto"/>
          <w:sz w:val="20"/>
        </w:rPr>
        <w:t>The minimum period of notice to be given to terminate employment is 1 month.</w:t>
      </w:r>
    </w:p>
    <w:p w14:paraId="5D2AB4D9" w14:textId="77777777" w:rsidR="005C3A34" w:rsidRPr="003F0F42" w:rsidRDefault="005C3A34" w:rsidP="005C3A34">
      <w:pPr>
        <w:ind w:left="-851"/>
        <w:rPr>
          <w:rFonts w:ascii="Tahoma" w:hAnsi="Tahoma" w:cs="Tahoma"/>
          <w:b/>
          <w:color w:val="auto"/>
          <w:sz w:val="20"/>
        </w:rPr>
      </w:pPr>
    </w:p>
    <w:p w14:paraId="5D2AB4DA" w14:textId="77777777" w:rsidR="005C3A34" w:rsidRPr="003F0F42" w:rsidRDefault="005C3A34" w:rsidP="005C3A34">
      <w:pPr>
        <w:ind w:left="-851"/>
        <w:rPr>
          <w:rFonts w:ascii="Tahoma" w:hAnsi="Tahoma" w:cs="Tahoma"/>
          <w:b/>
          <w:color w:val="auto"/>
          <w:sz w:val="20"/>
        </w:rPr>
      </w:pPr>
    </w:p>
    <w:p w14:paraId="05AD89B8" w14:textId="77777777" w:rsidR="00184BDD" w:rsidRDefault="00184BDD" w:rsidP="00184BDD">
      <w:pPr>
        <w:ind w:left="-851"/>
        <w:rPr>
          <w:rFonts w:ascii="Tahoma" w:hAnsi="Tahoma" w:cs="Tahoma"/>
          <w:b/>
          <w:color w:val="auto"/>
          <w:sz w:val="20"/>
        </w:rPr>
      </w:pPr>
      <w:r>
        <w:rPr>
          <w:rFonts w:ascii="Tahoma" w:hAnsi="Tahoma" w:cs="Tahoma"/>
          <w:b/>
          <w:color w:val="auto"/>
          <w:sz w:val="20"/>
        </w:rPr>
        <w:t>The benefits of working for Live Active Leisure</w:t>
      </w:r>
    </w:p>
    <w:p w14:paraId="6D890B3E" w14:textId="77777777" w:rsidR="00184BDD" w:rsidRDefault="00184BDD" w:rsidP="00184BDD">
      <w:pPr>
        <w:ind w:left="-851"/>
        <w:rPr>
          <w:rFonts w:ascii="Tahoma" w:hAnsi="Tahoma" w:cs="Tahoma"/>
          <w:b/>
          <w:color w:val="auto"/>
          <w:sz w:val="20"/>
        </w:rPr>
      </w:pPr>
    </w:p>
    <w:p w14:paraId="3D813A97" w14:textId="77777777" w:rsidR="00184BDD" w:rsidRDefault="00184BDD" w:rsidP="00184BDD">
      <w:pPr>
        <w:ind w:left="-851"/>
        <w:rPr>
          <w:rFonts w:ascii="Tahoma" w:hAnsi="Tahoma" w:cs="Tahoma"/>
          <w:b/>
          <w:color w:val="auto"/>
          <w:sz w:val="20"/>
        </w:rPr>
      </w:pPr>
      <w:r>
        <w:rPr>
          <w:rFonts w:ascii="Tahoma" w:hAnsi="Tahoma" w:cs="Tahoma"/>
          <w:b/>
          <w:color w:val="auto"/>
          <w:sz w:val="20"/>
        </w:rPr>
        <w:t>Our Vision</w:t>
      </w:r>
      <w:r>
        <w:rPr>
          <w:rFonts w:ascii="Tahoma" w:hAnsi="Tahoma" w:cs="Tahoma"/>
          <w:color w:val="auto"/>
          <w:sz w:val="20"/>
        </w:rPr>
        <w:t xml:space="preserve"> – </w:t>
      </w:r>
      <w:r w:rsidRPr="00821C9F">
        <w:rPr>
          <w:rFonts w:ascii="Tahoma" w:hAnsi="Tahoma" w:cs="Tahoma"/>
          <w:i/>
          <w:iCs/>
          <w:color w:val="auto"/>
          <w:sz w:val="20"/>
          <w:bdr w:val="none" w:sz="0" w:space="0" w:color="auto" w:frame="1"/>
        </w:rPr>
        <w:t xml:space="preserve">“To be the provider of choice in Perth and Kinross for everyone to 'live active' </w:t>
      </w:r>
      <w:proofErr w:type="gramStart"/>
      <w:r w:rsidRPr="00821C9F">
        <w:rPr>
          <w:rFonts w:ascii="Tahoma" w:hAnsi="Tahoma" w:cs="Tahoma"/>
          <w:i/>
          <w:iCs/>
          <w:color w:val="auto"/>
          <w:sz w:val="20"/>
          <w:bdr w:val="none" w:sz="0" w:space="0" w:color="auto" w:frame="1"/>
        </w:rPr>
        <w:t>lives”</w:t>
      </w:r>
      <w:proofErr w:type="gramEnd"/>
      <w:r w:rsidRPr="00821C9F">
        <w:rPr>
          <w:rFonts w:ascii="Tahoma" w:hAnsi="Tahoma" w:cs="Tahoma"/>
          <w:color w:val="auto"/>
          <w:sz w:val="20"/>
          <w:bdr w:val="none" w:sz="0" w:space="0" w:color="auto" w:frame="1"/>
        </w:rPr>
        <w:t> </w:t>
      </w:r>
    </w:p>
    <w:p w14:paraId="21B19071" w14:textId="77777777" w:rsidR="00184BDD" w:rsidRDefault="00184BDD" w:rsidP="00184BDD">
      <w:pPr>
        <w:ind w:left="-851"/>
        <w:rPr>
          <w:rFonts w:ascii="Tahoma" w:hAnsi="Tahoma" w:cs="Tahoma"/>
          <w:color w:val="auto"/>
          <w:sz w:val="20"/>
        </w:rPr>
      </w:pPr>
    </w:p>
    <w:p w14:paraId="33FF13DF" w14:textId="77777777" w:rsidR="00184BDD" w:rsidRDefault="00184BDD" w:rsidP="00184BDD">
      <w:pPr>
        <w:ind w:left="-851"/>
        <w:rPr>
          <w:rFonts w:ascii="Tahoma" w:hAnsi="Tahoma" w:cs="Tahoma"/>
          <w:color w:val="auto"/>
          <w:sz w:val="20"/>
        </w:rPr>
      </w:pPr>
      <w:r>
        <w:rPr>
          <w:rFonts w:ascii="Tahoma" w:hAnsi="Tahoma" w:cs="Tahoma"/>
          <w:color w:val="auto"/>
          <w:sz w:val="20"/>
        </w:rPr>
        <w:t>Live Active Leisure strives to provide a positive and enjoyable workplace environment for our employees by engaging them in the operation and development of our business.</w:t>
      </w:r>
    </w:p>
    <w:p w14:paraId="5BAA1D2A" w14:textId="77777777" w:rsidR="00184BDD" w:rsidRDefault="00184BDD" w:rsidP="00184BDD">
      <w:pPr>
        <w:jc w:val="both"/>
        <w:rPr>
          <w:rFonts w:ascii="Tahoma" w:hAnsi="Tahoma" w:cs="Tahoma"/>
          <w:color w:val="auto"/>
          <w:sz w:val="20"/>
        </w:rPr>
      </w:pPr>
    </w:p>
    <w:p w14:paraId="282DB538" w14:textId="77777777" w:rsidR="00184BDD" w:rsidRDefault="00184BDD" w:rsidP="00184BDD">
      <w:pPr>
        <w:ind w:left="-851"/>
        <w:jc w:val="both"/>
        <w:rPr>
          <w:rFonts w:ascii="Tahoma" w:hAnsi="Tahoma" w:cs="Tahoma"/>
          <w:color w:val="auto"/>
          <w:sz w:val="20"/>
        </w:rPr>
      </w:pPr>
      <w:r>
        <w:rPr>
          <w:rFonts w:ascii="Tahoma" w:hAnsi="Tahoma" w:cs="Tahoma"/>
          <w:color w:val="auto"/>
          <w:sz w:val="20"/>
        </w:rPr>
        <w:t xml:space="preserve">As well as competitive salaries at all levels, we also offer a whole package that helps you safeguard your future, develop your </w:t>
      </w:r>
      <w:proofErr w:type="gramStart"/>
      <w:r>
        <w:rPr>
          <w:rFonts w:ascii="Tahoma" w:hAnsi="Tahoma" w:cs="Tahoma"/>
          <w:color w:val="auto"/>
          <w:sz w:val="20"/>
        </w:rPr>
        <w:t>skills</w:t>
      </w:r>
      <w:proofErr w:type="gramEnd"/>
      <w:r>
        <w:rPr>
          <w:rFonts w:ascii="Tahoma" w:hAnsi="Tahoma" w:cs="Tahoma"/>
          <w:color w:val="auto"/>
          <w:sz w:val="20"/>
        </w:rPr>
        <w:t xml:space="preserve"> and look after your health.  If you come to work for </w:t>
      </w:r>
      <w:proofErr w:type="gramStart"/>
      <w:r>
        <w:rPr>
          <w:rFonts w:ascii="Tahoma" w:hAnsi="Tahoma" w:cs="Tahoma"/>
          <w:color w:val="auto"/>
          <w:sz w:val="20"/>
        </w:rPr>
        <w:t>us</w:t>
      </w:r>
      <w:proofErr w:type="gramEnd"/>
      <w:r>
        <w:rPr>
          <w:rFonts w:ascii="Tahoma" w:hAnsi="Tahoma" w:cs="Tahoma"/>
          <w:color w:val="auto"/>
          <w:sz w:val="20"/>
        </w:rPr>
        <w:t xml:space="preserve"> you will receive:</w:t>
      </w:r>
    </w:p>
    <w:p w14:paraId="7C8DDA77" w14:textId="77777777" w:rsidR="00184BDD" w:rsidRDefault="00184BDD" w:rsidP="00184BDD">
      <w:pPr>
        <w:ind w:left="-851"/>
        <w:jc w:val="both"/>
        <w:rPr>
          <w:rFonts w:ascii="Tahoma" w:hAnsi="Tahoma" w:cs="Tahoma"/>
          <w:color w:val="auto"/>
          <w:sz w:val="20"/>
        </w:rPr>
      </w:pPr>
    </w:p>
    <w:p w14:paraId="6902FF1D" w14:textId="77777777" w:rsidR="00184BDD" w:rsidRDefault="00184BDD" w:rsidP="00184BDD">
      <w:pPr>
        <w:numPr>
          <w:ilvl w:val="0"/>
          <w:numId w:val="7"/>
        </w:numPr>
        <w:tabs>
          <w:tab w:val="num" w:pos="360"/>
        </w:tabs>
        <w:spacing w:line="240" w:lineRule="auto"/>
        <w:ind w:left="360"/>
        <w:rPr>
          <w:rFonts w:ascii="Tahoma" w:hAnsi="Tahoma" w:cs="Tahoma"/>
          <w:color w:val="auto"/>
          <w:sz w:val="20"/>
        </w:rPr>
      </w:pPr>
      <w:r>
        <w:rPr>
          <w:rFonts w:ascii="Tahoma" w:hAnsi="Tahoma" w:cs="Tahoma"/>
          <w:color w:val="auto"/>
          <w:sz w:val="20"/>
        </w:rPr>
        <w:t xml:space="preserve">An attractive holiday </w:t>
      </w:r>
      <w:proofErr w:type="gramStart"/>
      <w:r>
        <w:rPr>
          <w:rFonts w:ascii="Tahoma" w:hAnsi="Tahoma" w:cs="Tahoma"/>
          <w:color w:val="auto"/>
          <w:sz w:val="20"/>
        </w:rPr>
        <w:t>package</w:t>
      </w:r>
      <w:proofErr w:type="gramEnd"/>
      <w:r>
        <w:rPr>
          <w:rFonts w:ascii="Tahoma" w:hAnsi="Tahoma" w:cs="Tahoma"/>
          <w:color w:val="auto"/>
          <w:sz w:val="20"/>
        </w:rPr>
        <w:t xml:space="preserve"> </w:t>
      </w:r>
    </w:p>
    <w:p w14:paraId="3301ED5A" w14:textId="77777777" w:rsidR="00184BDD" w:rsidRDefault="00184BDD" w:rsidP="00184BDD">
      <w:pPr>
        <w:numPr>
          <w:ilvl w:val="0"/>
          <w:numId w:val="7"/>
        </w:numPr>
        <w:tabs>
          <w:tab w:val="num" w:pos="360"/>
        </w:tabs>
        <w:spacing w:line="240" w:lineRule="auto"/>
        <w:ind w:left="360"/>
        <w:rPr>
          <w:rFonts w:ascii="Tahoma" w:hAnsi="Tahoma" w:cs="Tahoma"/>
          <w:color w:val="auto"/>
          <w:sz w:val="20"/>
        </w:rPr>
      </w:pPr>
      <w:r>
        <w:rPr>
          <w:rFonts w:ascii="Tahoma" w:hAnsi="Tahoma" w:cs="Tahoma"/>
          <w:color w:val="auto"/>
          <w:sz w:val="20"/>
        </w:rPr>
        <w:t xml:space="preserve">Automatic enrolment into the pension scheme </w:t>
      </w:r>
    </w:p>
    <w:p w14:paraId="6BFB6C29" w14:textId="77777777" w:rsidR="00184BDD" w:rsidRDefault="00184BDD" w:rsidP="00184BDD">
      <w:pPr>
        <w:numPr>
          <w:ilvl w:val="0"/>
          <w:numId w:val="7"/>
        </w:numPr>
        <w:tabs>
          <w:tab w:val="num" w:pos="360"/>
        </w:tabs>
        <w:spacing w:line="240" w:lineRule="auto"/>
        <w:ind w:left="360"/>
        <w:rPr>
          <w:rFonts w:ascii="Tahoma" w:hAnsi="Tahoma" w:cs="Tahoma"/>
          <w:color w:val="auto"/>
          <w:sz w:val="20"/>
        </w:rPr>
      </w:pPr>
      <w:r>
        <w:rPr>
          <w:rFonts w:ascii="Tahoma" w:hAnsi="Tahoma" w:cs="Tahoma"/>
          <w:color w:val="auto"/>
          <w:sz w:val="20"/>
        </w:rPr>
        <w:t xml:space="preserve">Free access to all our facilities and non-bookable activities </w:t>
      </w:r>
    </w:p>
    <w:p w14:paraId="27715243" w14:textId="77777777" w:rsidR="00184BDD" w:rsidRDefault="00184BDD" w:rsidP="00184BDD">
      <w:pPr>
        <w:numPr>
          <w:ilvl w:val="0"/>
          <w:numId w:val="7"/>
        </w:numPr>
        <w:tabs>
          <w:tab w:val="num" w:pos="360"/>
        </w:tabs>
        <w:spacing w:line="240" w:lineRule="auto"/>
        <w:ind w:left="360"/>
        <w:rPr>
          <w:rFonts w:ascii="Tahoma" w:hAnsi="Tahoma" w:cs="Tahoma"/>
          <w:color w:val="auto"/>
          <w:sz w:val="20"/>
        </w:rPr>
      </w:pPr>
      <w:r>
        <w:rPr>
          <w:rFonts w:ascii="Tahoma" w:hAnsi="Tahoma" w:cs="Tahoma"/>
          <w:color w:val="auto"/>
          <w:sz w:val="20"/>
        </w:rPr>
        <w:t>A wide range of training opportunities</w:t>
      </w:r>
    </w:p>
    <w:p w14:paraId="416DA770" w14:textId="77777777" w:rsidR="00184BDD" w:rsidRDefault="00184BDD" w:rsidP="00184BDD">
      <w:pPr>
        <w:ind w:left="-851"/>
        <w:rPr>
          <w:rFonts w:ascii="Tahoma" w:hAnsi="Tahoma" w:cs="Tahoma"/>
          <w:color w:val="auto"/>
          <w:sz w:val="20"/>
        </w:rPr>
      </w:pPr>
    </w:p>
    <w:p w14:paraId="2FAB2532" w14:textId="77777777" w:rsidR="00BF0566" w:rsidRDefault="00BF0566" w:rsidP="00BF0566">
      <w:pPr>
        <w:ind w:left="-851"/>
        <w:rPr>
          <w:rFonts w:ascii="Tahoma" w:hAnsi="Tahoma" w:cs="Tahoma"/>
          <w:b/>
          <w:color w:val="auto"/>
          <w:sz w:val="20"/>
        </w:rPr>
      </w:pPr>
      <w:r>
        <w:rPr>
          <w:rFonts w:ascii="Tahoma" w:hAnsi="Tahoma" w:cs="Tahoma"/>
          <w:b/>
          <w:color w:val="auto"/>
          <w:sz w:val="20"/>
        </w:rPr>
        <w:t>Organisation</w:t>
      </w:r>
    </w:p>
    <w:p w14:paraId="53BEB4D9" w14:textId="77777777" w:rsidR="00BF0566" w:rsidRDefault="00BF0566" w:rsidP="00BF0566">
      <w:pPr>
        <w:ind w:left="-851"/>
        <w:rPr>
          <w:rFonts w:ascii="Tahoma" w:hAnsi="Tahoma" w:cs="Tahoma"/>
          <w:b/>
          <w:color w:val="auto"/>
          <w:sz w:val="20"/>
        </w:rPr>
      </w:pPr>
      <w:r>
        <w:rPr>
          <w:rFonts w:ascii="Tahoma" w:hAnsi="Tahoma" w:cs="Tahoma"/>
          <w:color w:val="auto"/>
          <w:sz w:val="20"/>
        </w:rPr>
        <w:t xml:space="preserve">Live Active Leisure is a Company limited by guarantee with charitable status.  The Company currently owns and/or operates leisure and community facilities and provides development, health, </w:t>
      </w:r>
      <w:proofErr w:type="gramStart"/>
      <w:r>
        <w:rPr>
          <w:rFonts w:ascii="Tahoma" w:hAnsi="Tahoma" w:cs="Tahoma"/>
          <w:color w:val="auto"/>
          <w:sz w:val="20"/>
        </w:rPr>
        <w:t>fitness</w:t>
      </w:r>
      <w:proofErr w:type="gramEnd"/>
      <w:r>
        <w:rPr>
          <w:rFonts w:ascii="Tahoma" w:hAnsi="Tahoma" w:cs="Tahoma"/>
          <w:color w:val="auto"/>
          <w:sz w:val="20"/>
        </w:rPr>
        <w:t xml:space="preserve"> and wider leisure services throughout the Perth &amp; Kinross area.</w:t>
      </w:r>
    </w:p>
    <w:p w14:paraId="562CBFD3" w14:textId="77777777" w:rsidR="00BF0566" w:rsidRDefault="00BF0566" w:rsidP="00BF0566">
      <w:pPr>
        <w:ind w:left="-851"/>
        <w:rPr>
          <w:rFonts w:ascii="Tahoma" w:hAnsi="Tahoma" w:cs="Tahoma"/>
          <w:color w:val="auto"/>
          <w:sz w:val="20"/>
        </w:rPr>
      </w:pPr>
    </w:p>
    <w:p w14:paraId="0DC7D713" w14:textId="77777777" w:rsidR="00BF0566" w:rsidRDefault="00BF0566" w:rsidP="00BF0566">
      <w:pPr>
        <w:ind w:left="-851"/>
        <w:rPr>
          <w:rFonts w:ascii="Tahoma" w:hAnsi="Tahoma" w:cs="Tahoma"/>
          <w:color w:val="auto"/>
          <w:sz w:val="20"/>
        </w:rPr>
      </w:pPr>
      <w:r w:rsidRPr="25C8CD4D">
        <w:rPr>
          <w:rFonts w:ascii="Tahoma" w:hAnsi="Tahoma" w:cs="Tahoma"/>
          <w:color w:val="auto"/>
          <w:sz w:val="20"/>
        </w:rPr>
        <w:t xml:space="preserve">Live Active Leisure operates 13 leisure venues and a host of community halls throughout Perthshire.  They include Perth Leisure Pool - one of Scotland’s most popular aquatic attractions, Bell’s Sports Centre - a </w:t>
      </w:r>
      <w:r w:rsidRPr="25C8CD4D">
        <w:rPr>
          <w:rFonts w:ascii="Tahoma" w:hAnsi="Tahoma" w:cs="Tahoma"/>
          <w:color w:val="auto"/>
          <w:sz w:val="20"/>
        </w:rPr>
        <w:lastRenderedPageBreak/>
        <w:t>renowned national and international sports event venue and the sports facilities within 4 Community Campuses that opened in 2009.  </w:t>
      </w:r>
    </w:p>
    <w:p w14:paraId="4692AA13" w14:textId="77777777" w:rsidR="00BF0566" w:rsidRDefault="00BF0566" w:rsidP="00BF0566">
      <w:pPr>
        <w:spacing w:line="240" w:lineRule="auto"/>
        <w:ind w:left="-851"/>
        <w:rPr>
          <w:rFonts w:ascii="Tahoma" w:eastAsia="Times New Roman" w:hAnsi="Tahoma" w:cs="Tahoma"/>
          <w:color w:val="auto"/>
          <w:sz w:val="20"/>
          <w:lang w:val="en-US"/>
        </w:rPr>
      </w:pPr>
      <w:r>
        <w:rPr>
          <w:rFonts w:ascii="Tahoma" w:eastAsia="Times New Roman" w:hAnsi="Tahoma" w:cs="Tahoma"/>
          <w:color w:val="auto"/>
          <w:sz w:val="20"/>
          <w:lang w:val="en-US"/>
        </w:rPr>
        <w:t xml:space="preserve">Our aim is to provide an enjoyable experience for every customer, while improving their health and offering the widest possible range of sport and leisure opportunities.  To allow us to do this, we need to employ the right people for the job.  In return you will be given: </w:t>
      </w:r>
    </w:p>
    <w:p w14:paraId="03938142" w14:textId="77777777" w:rsidR="00BF0566" w:rsidRDefault="00BF0566" w:rsidP="00BF0566">
      <w:pPr>
        <w:spacing w:line="240" w:lineRule="auto"/>
        <w:ind w:left="-851"/>
        <w:rPr>
          <w:rFonts w:ascii="Tahoma" w:eastAsia="Times New Roman" w:hAnsi="Tahoma" w:cs="Tahoma"/>
          <w:color w:val="auto"/>
          <w:sz w:val="20"/>
          <w:lang w:val="en-US"/>
        </w:rPr>
      </w:pPr>
    </w:p>
    <w:p w14:paraId="4CD27919" w14:textId="77777777" w:rsidR="00BF0566" w:rsidRDefault="00BF0566" w:rsidP="00BF0566">
      <w:pPr>
        <w:numPr>
          <w:ilvl w:val="0"/>
          <w:numId w:val="9"/>
        </w:numPr>
        <w:spacing w:line="240" w:lineRule="auto"/>
        <w:ind w:left="360"/>
        <w:rPr>
          <w:rFonts w:ascii="Tahoma" w:hAnsi="Tahoma" w:cs="Tahoma"/>
          <w:color w:val="auto"/>
          <w:sz w:val="20"/>
        </w:rPr>
      </w:pPr>
      <w:r>
        <w:rPr>
          <w:rFonts w:ascii="Tahoma" w:hAnsi="Tahoma" w:cs="Tahoma"/>
          <w:color w:val="auto"/>
          <w:sz w:val="20"/>
        </w:rPr>
        <w:t>A rewarding job</w:t>
      </w:r>
    </w:p>
    <w:p w14:paraId="417C8FCB" w14:textId="77777777" w:rsidR="00BF0566" w:rsidRDefault="00BF0566" w:rsidP="00BF0566">
      <w:pPr>
        <w:numPr>
          <w:ilvl w:val="0"/>
          <w:numId w:val="9"/>
        </w:numPr>
        <w:spacing w:line="240" w:lineRule="auto"/>
        <w:ind w:left="360"/>
        <w:rPr>
          <w:rFonts w:ascii="Tahoma" w:hAnsi="Tahoma" w:cs="Tahoma"/>
          <w:color w:val="auto"/>
          <w:sz w:val="20"/>
        </w:rPr>
      </w:pPr>
      <w:r>
        <w:rPr>
          <w:rFonts w:ascii="Tahoma" w:hAnsi="Tahoma" w:cs="Tahoma"/>
          <w:color w:val="auto"/>
          <w:sz w:val="20"/>
        </w:rPr>
        <w:t>A manager who supports you</w:t>
      </w:r>
    </w:p>
    <w:p w14:paraId="62A5452C" w14:textId="77777777" w:rsidR="00BF0566" w:rsidRDefault="00BF0566" w:rsidP="00BF0566">
      <w:pPr>
        <w:numPr>
          <w:ilvl w:val="0"/>
          <w:numId w:val="9"/>
        </w:numPr>
        <w:spacing w:line="240" w:lineRule="auto"/>
        <w:ind w:left="360"/>
        <w:rPr>
          <w:rFonts w:ascii="Tahoma" w:hAnsi="Tahoma" w:cs="Tahoma"/>
          <w:color w:val="auto"/>
          <w:sz w:val="20"/>
        </w:rPr>
      </w:pPr>
      <w:r>
        <w:rPr>
          <w:rFonts w:ascii="Tahoma" w:hAnsi="Tahoma" w:cs="Tahoma"/>
          <w:color w:val="auto"/>
          <w:sz w:val="20"/>
        </w:rPr>
        <w:t xml:space="preserve">The chance to join a great </w:t>
      </w:r>
      <w:proofErr w:type="gramStart"/>
      <w:r>
        <w:rPr>
          <w:rFonts w:ascii="Tahoma" w:hAnsi="Tahoma" w:cs="Tahoma"/>
          <w:color w:val="auto"/>
          <w:sz w:val="20"/>
        </w:rPr>
        <w:t>team</w:t>
      </w:r>
      <w:proofErr w:type="gramEnd"/>
      <w:r>
        <w:rPr>
          <w:rFonts w:ascii="Tahoma" w:hAnsi="Tahoma" w:cs="Tahoma"/>
          <w:color w:val="auto"/>
          <w:sz w:val="20"/>
        </w:rPr>
        <w:t xml:space="preserve"> </w:t>
      </w:r>
    </w:p>
    <w:p w14:paraId="795B8E6F" w14:textId="77777777" w:rsidR="00BF0566" w:rsidRDefault="00BF0566" w:rsidP="00BF0566">
      <w:pPr>
        <w:numPr>
          <w:ilvl w:val="0"/>
          <w:numId w:val="9"/>
        </w:numPr>
        <w:spacing w:line="240" w:lineRule="auto"/>
        <w:ind w:left="360"/>
        <w:rPr>
          <w:rFonts w:ascii="Tahoma" w:hAnsi="Tahoma" w:cs="Tahoma"/>
          <w:color w:val="auto"/>
          <w:sz w:val="20"/>
        </w:rPr>
      </w:pPr>
      <w:r>
        <w:rPr>
          <w:rFonts w:ascii="Tahoma" w:hAnsi="Tahoma" w:cs="Tahoma"/>
          <w:color w:val="auto"/>
          <w:sz w:val="20"/>
        </w:rPr>
        <w:t xml:space="preserve">An opportunity to learn and </w:t>
      </w:r>
      <w:proofErr w:type="gramStart"/>
      <w:r>
        <w:rPr>
          <w:rFonts w:ascii="Tahoma" w:hAnsi="Tahoma" w:cs="Tahoma"/>
          <w:color w:val="auto"/>
          <w:sz w:val="20"/>
        </w:rPr>
        <w:t>progress</w:t>
      </w:r>
      <w:proofErr w:type="gramEnd"/>
    </w:p>
    <w:p w14:paraId="48743647" w14:textId="77777777" w:rsidR="00BF0566" w:rsidRDefault="00BF0566" w:rsidP="00BF0566">
      <w:pPr>
        <w:ind w:left="-851"/>
        <w:rPr>
          <w:rFonts w:ascii="Tahoma" w:hAnsi="Tahoma" w:cs="Tahoma"/>
          <w:b/>
          <w:color w:val="auto"/>
          <w:sz w:val="20"/>
        </w:rPr>
      </w:pPr>
    </w:p>
    <w:p w14:paraId="2D5328AC" w14:textId="77777777" w:rsidR="00BF0566" w:rsidRDefault="00BF0566" w:rsidP="00BF0566">
      <w:pPr>
        <w:ind w:left="-851"/>
        <w:jc w:val="both"/>
        <w:rPr>
          <w:rFonts w:ascii="Tahoma" w:hAnsi="Tahoma" w:cs="Tahoma"/>
          <w:b/>
          <w:color w:val="auto"/>
          <w:sz w:val="20"/>
        </w:rPr>
      </w:pPr>
      <w:r>
        <w:rPr>
          <w:rFonts w:ascii="Tahoma" w:hAnsi="Tahoma" w:cs="Tahoma"/>
          <w:b/>
          <w:color w:val="auto"/>
          <w:sz w:val="20"/>
        </w:rPr>
        <w:t>Your Wellbeing</w:t>
      </w:r>
    </w:p>
    <w:p w14:paraId="6A4C1105" w14:textId="77777777" w:rsidR="00BF0566" w:rsidRDefault="00BF0566" w:rsidP="00BF0566">
      <w:pPr>
        <w:ind w:left="-851"/>
        <w:jc w:val="both"/>
        <w:rPr>
          <w:rFonts w:ascii="Tahoma" w:hAnsi="Tahoma" w:cs="Tahoma"/>
          <w:b/>
          <w:color w:val="auto"/>
          <w:sz w:val="20"/>
        </w:rPr>
      </w:pPr>
      <w:r>
        <w:rPr>
          <w:rFonts w:ascii="Tahoma" w:hAnsi="Tahoma" w:cs="Tahoma"/>
          <w:color w:val="auto"/>
          <w:sz w:val="20"/>
        </w:rPr>
        <w:t>Live Active Leisure aims to support our employee’s health and wellbeing by offering:</w:t>
      </w:r>
    </w:p>
    <w:p w14:paraId="0335D20C" w14:textId="77777777" w:rsidR="00BF0566" w:rsidRDefault="00BF0566" w:rsidP="00BF0566">
      <w:pPr>
        <w:ind w:left="-851"/>
        <w:rPr>
          <w:rFonts w:ascii="Tahoma" w:hAnsi="Tahoma" w:cs="Tahoma"/>
          <w:color w:val="auto"/>
          <w:sz w:val="20"/>
        </w:rPr>
      </w:pPr>
    </w:p>
    <w:p w14:paraId="42C7D90C" w14:textId="77777777" w:rsidR="00BF0566" w:rsidRDefault="00BF0566" w:rsidP="00BF0566">
      <w:pPr>
        <w:ind w:left="-851"/>
        <w:rPr>
          <w:rFonts w:ascii="Tahoma" w:hAnsi="Tahoma" w:cs="Tahoma"/>
          <w:b/>
          <w:color w:val="auto"/>
          <w:sz w:val="20"/>
        </w:rPr>
      </w:pPr>
      <w:r>
        <w:rPr>
          <w:rFonts w:ascii="Tahoma" w:hAnsi="Tahoma" w:cs="Tahoma"/>
          <w:b/>
          <w:color w:val="auto"/>
          <w:sz w:val="20"/>
        </w:rPr>
        <w:t>Free Leisure Facility Access</w:t>
      </w:r>
    </w:p>
    <w:p w14:paraId="07DE6E2B" w14:textId="77777777" w:rsidR="00BF0566" w:rsidRDefault="00BF0566" w:rsidP="00BF0566">
      <w:pPr>
        <w:ind w:left="-851"/>
        <w:rPr>
          <w:rFonts w:ascii="Tahoma" w:hAnsi="Tahoma" w:cs="Tahoma"/>
          <w:color w:val="auto"/>
          <w:sz w:val="20"/>
        </w:rPr>
      </w:pPr>
      <w:r>
        <w:rPr>
          <w:rFonts w:ascii="Tahoma" w:hAnsi="Tahoma" w:cs="Tahoma"/>
          <w:color w:val="auto"/>
          <w:sz w:val="20"/>
        </w:rPr>
        <w:t xml:space="preserve">You are granted free casual access to </w:t>
      </w:r>
      <w:proofErr w:type="gramStart"/>
      <w:r>
        <w:rPr>
          <w:rFonts w:ascii="Tahoma" w:hAnsi="Tahoma" w:cs="Tahoma"/>
          <w:color w:val="auto"/>
          <w:sz w:val="20"/>
        </w:rPr>
        <w:t>all of</w:t>
      </w:r>
      <w:proofErr w:type="gramEnd"/>
      <w:r>
        <w:rPr>
          <w:rFonts w:ascii="Tahoma" w:hAnsi="Tahoma" w:cs="Tahoma"/>
          <w:color w:val="auto"/>
          <w:sz w:val="20"/>
        </w:rPr>
        <w:t xml:space="preserve"> Live Active Leisure venues.  This includes swimming pools, fitness gyms and non–bookable classes and activities.</w:t>
      </w:r>
    </w:p>
    <w:p w14:paraId="7B3512B4" w14:textId="77777777" w:rsidR="00BF0566" w:rsidRDefault="00BF0566" w:rsidP="00BF0566">
      <w:pPr>
        <w:ind w:left="-851"/>
        <w:jc w:val="both"/>
        <w:rPr>
          <w:rFonts w:ascii="Tahoma" w:hAnsi="Tahoma" w:cs="Tahoma"/>
          <w:b/>
          <w:color w:val="auto"/>
          <w:sz w:val="20"/>
        </w:rPr>
      </w:pPr>
    </w:p>
    <w:p w14:paraId="3E1B6E3D" w14:textId="77777777" w:rsidR="00BF0566" w:rsidRDefault="00BF0566" w:rsidP="00BF0566">
      <w:pPr>
        <w:ind w:left="-851"/>
        <w:jc w:val="both"/>
        <w:rPr>
          <w:rFonts w:ascii="Tahoma" w:hAnsi="Tahoma" w:cs="Tahoma"/>
          <w:b/>
          <w:color w:val="auto"/>
          <w:sz w:val="20"/>
        </w:rPr>
      </w:pPr>
      <w:r>
        <w:rPr>
          <w:rFonts w:ascii="Tahoma" w:hAnsi="Tahoma" w:cs="Tahoma"/>
          <w:b/>
          <w:color w:val="auto"/>
          <w:sz w:val="20"/>
        </w:rPr>
        <w:t>Annual Leave Entitlement</w:t>
      </w:r>
    </w:p>
    <w:p w14:paraId="3D60F4E6" w14:textId="77777777" w:rsidR="00BF0566" w:rsidRDefault="00BF0566" w:rsidP="00BF0566">
      <w:pPr>
        <w:ind w:left="-851"/>
        <w:jc w:val="both"/>
        <w:rPr>
          <w:rFonts w:ascii="Tahoma" w:hAnsi="Tahoma" w:cs="Tahoma"/>
          <w:b/>
          <w:bCs/>
          <w:color w:val="auto"/>
          <w:sz w:val="20"/>
        </w:rPr>
      </w:pPr>
      <w:r>
        <w:rPr>
          <w:rFonts w:ascii="Tahoma" w:hAnsi="Tahoma" w:cs="Tahoma"/>
          <w:color w:val="auto"/>
          <w:sz w:val="20"/>
        </w:rPr>
        <w:t xml:space="preserve">You will be entitled to 28 days annual leave plus 4 days fixed annual leave holiday (32 in total). Thereafter you will be entitled to an additional 5 days after 5 years continuous employment (37 in total); pro rata entitlement for part time personnel. </w:t>
      </w:r>
    </w:p>
    <w:p w14:paraId="4B9FF41F" w14:textId="77777777" w:rsidR="00BF0566" w:rsidRDefault="00BF0566" w:rsidP="00BF0566">
      <w:pPr>
        <w:ind w:left="-851"/>
        <w:jc w:val="both"/>
        <w:rPr>
          <w:rFonts w:ascii="Tahoma" w:hAnsi="Tahoma" w:cs="Tahoma"/>
          <w:b/>
          <w:color w:val="auto"/>
          <w:sz w:val="20"/>
        </w:rPr>
      </w:pPr>
    </w:p>
    <w:p w14:paraId="52651790" w14:textId="77777777" w:rsidR="00BF0566" w:rsidRDefault="00BF0566" w:rsidP="00BF0566">
      <w:pPr>
        <w:ind w:left="-851"/>
        <w:jc w:val="both"/>
        <w:rPr>
          <w:rFonts w:ascii="Tahoma" w:hAnsi="Tahoma" w:cs="Tahoma"/>
          <w:b/>
          <w:color w:val="auto"/>
          <w:sz w:val="20"/>
        </w:rPr>
      </w:pPr>
      <w:r>
        <w:rPr>
          <w:rFonts w:ascii="Tahoma" w:hAnsi="Tahoma" w:cs="Tahoma"/>
          <w:b/>
          <w:color w:val="auto"/>
          <w:sz w:val="20"/>
        </w:rPr>
        <w:t>Sickness Allowance</w:t>
      </w:r>
    </w:p>
    <w:p w14:paraId="0B45C209" w14:textId="77777777" w:rsidR="00BF0566" w:rsidRDefault="00BF0566" w:rsidP="00BF0566">
      <w:pPr>
        <w:ind w:left="-851"/>
        <w:rPr>
          <w:rFonts w:ascii="Tahoma" w:hAnsi="Tahoma" w:cs="Tahoma"/>
          <w:color w:val="auto"/>
          <w:sz w:val="20"/>
        </w:rPr>
      </w:pPr>
      <w:r>
        <w:rPr>
          <w:rFonts w:ascii="Tahoma" w:hAnsi="Tahoma" w:cs="Tahoma"/>
          <w:color w:val="auto"/>
          <w:sz w:val="20"/>
        </w:rPr>
        <w:t xml:space="preserve">After 6 months of service for Live Active Leisure, you will be entitled to 5 weeks full pay of sickness allowance and 5 weeks half pay of sickness allowance.  After 5 years of continuous service, this rises to 26 weeks full pay and 26 weeks half pay of sickness allowance.  </w:t>
      </w:r>
      <w:proofErr w:type="gramStart"/>
      <w:r>
        <w:rPr>
          <w:rFonts w:ascii="Tahoma" w:hAnsi="Tahoma" w:cs="Tahoma"/>
          <w:color w:val="auto"/>
          <w:sz w:val="20"/>
        </w:rPr>
        <w:t>However</w:t>
      </w:r>
      <w:proofErr w:type="gramEnd"/>
      <w:r>
        <w:rPr>
          <w:rFonts w:ascii="Tahoma" w:hAnsi="Tahoma" w:cs="Tahoma"/>
          <w:color w:val="auto"/>
          <w:sz w:val="20"/>
        </w:rPr>
        <w:t xml:space="preserve"> it should be noted that the Company reserves the right to withhold OSP.</w:t>
      </w:r>
    </w:p>
    <w:p w14:paraId="0E319B21" w14:textId="77777777" w:rsidR="00BF0566" w:rsidRDefault="00BF0566" w:rsidP="00BF0566">
      <w:pPr>
        <w:ind w:left="-851"/>
        <w:rPr>
          <w:rFonts w:ascii="Tahoma" w:hAnsi="Tahoma" w:cs="Tahoma"/>
          <w:color w:val="auto"/>
          <w:sz w:val="20"/>
        </w:rPr>
      </w:pPr>
    </w:p>
    <w:p w14:paraId="2018FBE2" w14:textId="77777777" w:rsidR="00BF0566" w:rsidRDefault="00BF0566" w:rsidP="00BF0566">
      <w:pPr>
        <w:ind w:left="-851"/>
        <w:jc w:val="both"/>
        <w:rPr>
          <w:rFonts w:ascii="Tahoma" w:hAnsi="Tahoma" w:cs="Tahoma"/>
          <w:b/>
          <w:color w:val="auto"/>
          <w:sz w:val="20"/>
        </w:rPr>
      </w:pPr>
      <w:r>
        <w:rPr>
          <w:rFonts w:ascii="Tahoma" w:hAnsi="Tahoma" w:cs="Tahoma"/>
          <w:b/>
          <w:color w:val="auto"/>
          <w:sz w:val="20"/>
        </w:rPr>
        <w:t xml:space="preserve">We think it is important to look to the </w:t>
      </w:r>
      <w:proofErr w:type="gramStart"/>
      <w:r>
        <w:rPr>
          <w:rFonts w:ascii="Tahoma" w:hAnsi="Tahoma" w:cs="Tahoma"/>
          <w:b/>
          <w:color w:val="auto"/>
          <w:sz w:val="20"/>
        </w:rPr>
        <w:t>future</w:t>
      </w:r>
      <w:proofErr w:type="gramEnd"/>
    </w:p>
    <w:p w14:paraId="7983DE19" w14:textId="77777777" w:rsidR="00BF0566" w:rsidRDefault="00BF0566" w:rsidP="00BF0566">
      <w:pPr>
        <w:ind w:left="-851"/>
        <w:jc w:val="both"/>
        <w:rPr>
          <w:rFonts w:ascii="Tahoma" w:hAnsi="Tahoma" w:cs="Tahoma"/>
          <w:b/>
          <w:color w:val="auto"/>
          <w:sz w:val="20"/>
        </w:rPr>
      </w:pPr>
    </w:p>
    <w:p w14:paraId="52EC4C7B" w14:textId="77777777" w:rsidR="00BF0566" w:rsidRDefault="00BF0566" w:rsidP="00BF0566">
      <w:pPr>
        <w:ind w:left="-851"/>
        <w:rPr>
          <w:rFonts w:ascii="Tahoma" w:hAnsi="Tahoma" w:cs="Tahoma"/>
          <w:b/>
          <w:color w:val="auto"/>
          <w:sz w:val="20"/>
        </w:rPr>
      </w:pPr>
      <w:r>
        <w:rPr>
          <w:rFonts w:ascii="Tahoma" w:hAnsi="Tahoma" w:cs="Tahoma"/>
          <w:b/>
          <w:color w:val="auto"/>
          <w:sz w:val="20"/>
        </w:rPr>
        <w:t xml:space="preserve">Training </w:t>
      </w:r>
    </w:p>
    <w:p w14:paraId="4E3EFDFF" w14:textId="77777777" w:rsidR="00BF0566" w:rsidRDefault="00BF0566" w:rsidP="00BF0566">
      <w:pPr>
        <w:ind w:left="-851"/>
        <w:rPr>
          <w:rFonts w:ascii="Tahoma" w:hAnsi="Tahoma" w:cs="Tahoma"/>
          <w:color w:val="auto"/>
          <w:sz w:val="20"/>
        </w:rPr>
      </w:pPr>
      <w:r>
        <w:rPr>
          <w:rFonts w:ascii="Tahoma" w:hAnsi="Tahoma" w:cs="Tahoma"/>
          <w:color w:val="auto"/>
          <w:sz w:val="20"/>
        </w:rPr>
        <w:t xml:space="preserve">To ensure Live Active Leisure provide a safe and enjoyable environment for all employees and customers, you will be given the opportunity to develop your skills, </w:t>
      </w:r>
      <w:proofErr w:type="gramStart"/>
      <w:r>
        <w:rPr>
          <w:rFonts w:ascii="Tahoma" w:hAnsi="Tahoma" w:cs="Tahoma"/>
          <w:color w:val="auto"/>
          <w:sz w:val="20"/>
        </w:rPr>
        <w:t>knowledge</w:t>
      </w:r>
      <w:proofErr w:type="gramEnd"/>
      <w:r>
        <w:rPr>
          <w:rFonts w:ascii="Tahoma" w:hAnsi="Tahoma" w:cs="Tahoma"/>
          <w:color w:val="auto"/>
          <w:sz w:val="20"/>
        </w:rPr>
        <w:t xml:space="preserve"> and experience.  This will be achieved by attending regular training courses delivered by internal and external professionals.</w:t>
      </w:r>
    </w:p>
    <w:p w14:paraId="61A30E61" w14:textId="77777777" w:rsidR="00BF0566" w:rsidRDefault="00BF0566" w:rsidP="00BF0566">
      <w:pPr>
        <w:ind w:left="-851"/>
        <w:jc w:val="both"/>
        <w:rPr>
          <w:rFonts w:ascii="Tahoma" w:hAnsi="Tahoma" w:cs="Tahoma"/>
          <w:b/>
          <w:color w:val="auto"/>
          <w:sz w:val="20"/>
        </w:rPr>
      </w:pPr>
    </w:p>
    <w:p w14:paraId="476B8AE9" w14:textId="77777777" w:rsidR="00BF0566" w:rsidRDefault="00BF0566" w:rsidP="00BF0566">
      <w:pPr>
        <w:ind w:left="-851"/>
        <w:jc w:val="both"/>
        <w:rPr>
          <w:rFonts w:ascii="Tahoma" w:hAnsi="Tahoma" w:cs="Tahoma"/>
          <w:b/>
          <w:color w:val="auto"/>
          <w:sz w:val="20"/>
        </w:rPr>
      </w:pPr>
      <w:r>
        <w:rPr>
          <w:rFonts w:ascii="Tahoma" w:hAnsi="Tahoma" w:cs="Tahoma"/>
          <w:b/>
          <w:color w:val="auto"/>
          <w:sz w:val="20"/>
        </w:rPr>
        <w:t>Pension Scheme</w:t>
      </w:r>
    </w:p>
    <w:p w14:paraId="03BCE729" w14:textId="77777777" w:rsidR="00BF0566" w:rsidRDefault="00BF0566" w:rsidP="00BF0566">
      <w:pPr>
        <w:ind w:left="-851"/>
        <w:rPr>
          <w:rFonts w:ascii="Tahoma" w:hAnsi="Tahoma" w:cs="Tahoma"/>
          <w:color w:val="auto"/>
          <w:sz w:val="20"/>
        </w:rPr>
      </w:pPr>
      <w:r>
        <w:rPr>
          <w:rFonts w:ascii="Tahoma" w:hAnsi="Tahoma" w:cs="Tahoma"/>
          <w:color w:val="auto"/>
          <w:sz w:val="20"/>
        </w:rPr>
        <w:t xml:space="preserve">Live Active Leisure are currently an admitted body with the local government pension scheme.  All employees with a contract of 3 months or more will automatically be admitted into the scheme. </w:t>
      </w:r>
    </w:p>
    <w:p w14:paraId="00FCD38F" w14:textId="77777777" w:rsidR="00BF0566" w:rsidRDefault="00BF0566" w:rsidP="00BF0566">
      <w:pPr>
        <w:rPr>
          <w:rFonts w:ascii="Tahoma" w:hAnsi="Tahoma" w:cs="Tahoma"/>
          <w:color w:val="auto"/>
          <w:sz w:val="20"/>
        </w:rPr>
      </w:pPr>
    </w:p>
    <w:p w14:paraId="7E4CC93F" w14:textId="77777777" w:rsidR="00BF0566" w:rsidRDefault="00BF0566" w:rsidP="00BF0566">
      <w:pPr>
        <w:ind w:left="-851"/>
        <w:rPr>
          <w:rFonts w:ascii="Tahoma" w:hAnsi="Tahoma" w:cs="Tahoma"/>
          <w:b/>
          <w:color w:val="auto"/>
          <w:sz w:val="20"/>
        </w:rPr>
      </w:pPr>
      <w:r>
        <w:rPr>
          <w:rFonts w:ascii="Tahoma" w:hAnsi="Tahoma" w:cs="Tahoma"/>
          <w:b/>
          <w:color w:val="auto"/>
          <w:sz w:val="20"/>
        </w:rPr>
        <w:t>Filling in our Application Form</w:t>
      </w:r>
    </w:p>
    <w:p w14:paraId="62D16DD9" w14:textId="77777777" w:rsidR="00BF0566" w:rsidRDefault="00BF0566" w:rsidP="00BF0566">
      <w:pPr>
        <w:ind w:left="-851"/>
        <w:rPr>
          <w:rFonts w:ascii="Tahoma" w:hAnsi="Tahoma" w:cs="Tahoma"/>
          <w:color w:val="auto"/>
          <w:sz w:val="20"/>
        </w:rPr>
      </w:pPr>
      <w:r>
        <w:rPr>
          <w:rFonts w:ascii="Tahoma" w:hAnsi="Tahoma" w:cs="Tahoma"/>
          <w:color w:val="auto"/>
          <w:sz w:val="20"/>
        </w:rPr>
        <w:t>Now that you know a little more about us and our values, it is time to apply.  If you haven’t explored our website yet, please take a little bit of time to explore it and find out more about how we work and where we operate - www.liveactive.co.uk.</w:t>
      </w:r>
    </w:p>
    <w:p w14:paraId="176FFBDF" w14:textId="77777777" w:rsidR="00BF0566" w:rsidRDefault="00BF0566" w:rsidP="00BF0566">
      <w:pPr>
        <w:ind w:left="-1080"/>
        <w:rPr>
          <w:rFonts w:ascii="Tahoma" w:hAnsi="Tahoma" w:cs="Tahoma"/>
          <w:color w:val="auto"/>
          <w:sz w:val="20"/>
        </w:rPr>
      </w:pPr>
    </w:p>
    <w:p w14:paraId="3E1E4BEA" w14:textId="77777777" w:rsidR="00BF0566" w:rsidRDefault="00BF0566" w:rsidP="00BF0566">
      <w:pPr>
        <w:numPr>
          <w:ilvl w:val="0"/>
          <w:numId w:val="33"/>
        </w:numPr>
        <w:tabs>
          <w:tab w:val="num" w:pos="0"/>
        </w:tabs>
        <w:spacing w:line="240" w:lineRule="auto"/>
        <w:ind w:left="0"/>
        <w:rPr>
          <w:rFonts w:ascii="Tahoma" w:hAnsi="Tahoma" w:cs="Tahoma"/>
          <w:color w:val="auto"/>
          <w:sz w:val="20"/>
        </w:rPr>
      </w:pPr>
      <w:proofErr w:type="gramStart"/>
      <w:r>
        <w:rPr>
          <w:rFonts w:ascii="Tahoma" w:hAnsi="Tahoma" w:cs="Tahoma"/>
          <w:color w:val="auto"/>
          <w:sz w:val="20"/>
        </w:rPr>
        <w:t>Also</w:t>
      </w:r>
      <w:proofErr w:type="gramEnd"/>
      <w:r>
        <w:rPr>
          <w:rFonts w:ascii="Tahoma" w:hAnsi="Tahoma" w:cs="Tahoma"/>
          <w:color w:val="auto"/>
          <w:sz w:val="20"/>
        </w:rPr>
        <w:t xml:space="preserve"> before completing our application form, please make sure that you read the Job Description, Person Specification and Job Advert thoroughly.  The application form should be used to tell us how your skills and experience fit the requirements of the post. </w:t>
      </w:r>
    </w:p>
    <w:p w14:paraId="2B5328CD" w14:textId="77777777" w:rsidR="00BF0566" w:rsidRDefault="00BF0566" w:rsidP="00BF0566">
      <w:pPr>
        <w:rPr>
          <w:rFonts w:ascii="Tahoma" w:hAnsi="Tahoma" w:cs="Tahoma"/>
          <w:color w:val="auto"/>
          <w:sz w:val="20"/>
        </w:rPr>
      </w:pPr>
    </w:p>
    <w:p w14:paraId="3050FD51" w14:textId="77777777" w:rsidR="00BF0566" w:rsidRDefault="00BF0566" w:rsidP="00BF0566">
      <w:pPr>
        <w:numPr>
          <w:ilvl w:val="0"/>
          <w:numId w:val="33"/>
        </w:numPr>
        <w:tabs>
          <w:tab w:val="num" w:pos="0"/>
        </w:tabs>
        <w:spacing w:line="240" w:lineRule="auto"/>
        <w:ind w:left="0"/>
        <w:rPr>
          <w:rFonts w:ascii="Tahoma" w:hAnsi="Tahoma" w:cs="Tahoma"/>
          <w:color w:val="auto"/>
          <w:sz w:val="20"/>
        </w:rPr>
      </w:pPr>
      <w:r>
        <w:rPr>
          <w:rFonts w:ascii="Tahoma" w:hAnsi="Tahoma" w:cs="Tahoma"/>
          <w:color w:val="auto"/>
          <w:sz w:val="20"/>
        </w:rPr>
        <w:t xml:space="preserve">Please fill in all sections of our application form.  Remember the Supporting Statement is your opportunity to give us more details about your experience and explain why you would fit into our company. </w:t>
      </w:r>
    </w:p>
    <w:p w14:paraId="2E12D2C9" w14:textId="77777777" w:rsidR="00BF0566" w:rsidRDefault="00BF0566" w:rsidP="00BF0566">
      <w:pPr>
        <w:numPr>
          <w:ilvl w:val="0"/>
          <w:numId w:val="33"/>
        </w:numPr>
        <w:tabs>
          <w:tab w:val="num" w:pos="0"/>
        </w:tabs>
        <w:spacing w:line="240" w:lineRule="auto"/>
        <w:ind w:left="0"/>
        <w:rPr>
          <w:rFonts w:ascii="Tahoma" w:hAnsi="Tahoma" w:cs="Tahoma"/>
          <w:color w:val="auto"/>
          <w:sz w:val="20"/>
        </w:rPr>
      </w:pPr>
      <w:r>
        <w:rPr>
          <w:rFonts w:ascii="Tahoma" w:hAnsi="Tahoma" w:cs="Tahoma"/>
          <w:color w:val="auto"/>
          <w:sz w:val="20"/>
        </w:rPr>
        <w:lastRenderedPageBreak/>
        <w:t xml:space="preserve">Then simply return the completed application form to our Company Head Office, this can be done via email to </w:t>
      </w:r>
      <w:hyperlink r:id="rId16" w:history="1">
        <w:r>
          <w:rPr>
            <w:rStyle w:val="Hyperlink"/>
            <w:rFonts w:ascii="Tahoma" w:hAnsi="Tahoma" w:cs="Tahoma"/>
            <w:color w:val="auto"/>
            <w:sz w:val="20"/>
          </w:rPr>
          <w:t>recruitment@liveactive.co.uk</w:t>
        </w:r>
      </w:hyperlink>
      <w:r>
        <w:rPr>
          <w:rFonts w:ascii="Tahoma" w:hAnsi="Tahoma" w:cs="Tahoma"/>
          <w:color w:val="auto"/>
          <w:sz w:val="20"/>
        </w:rPr>
        <w:t xml:space="preserve"> or by post to: </w:t>
      </w:r>
      <w:r>
        <w:rPr>
          <w:rFonts w:ascii="Tahoma" w:hAnsi="Tahoma" w:cs="Tahoma"/>
          <w:color w:val="auto"/>
          <w:sz w:val="20"/>
        </w:rPr>
        <w:br/>
      </w:r>
    </w:p>
    <w:p w14:paraId="232D3200" w14:textId="77777777" w:rsidR="00BF0566" w:rsidRDefault="00BF0566" w:rsidP="00BF0566">
      <w:pPr>
        <w:tabs>
          <w:tab w:val="num" w:pos="0"/>
        </w:tabs>
        <w:rPr>
          <w:rFonts w:ascii="Tahoma" w:hAnsi="Tahoma" w:cs="Tahoma"/>
          <w:color w:val="auto"/>
          <w:sz w:val="20"/>
        </w:rPr>
      </w:pPr>
      <w:r>
        <w:rPr>
          <w:rFonts w:ascii="Tahoma" w:hAnsi="Tahoma" w:cs="Tahoma"/>
          <w:color w:val="auto"/>
          <w:sz w:val="20"/>
        </w:rPr>
        <w:tab/>
        <w:t>Live Active Leisure</w:t>
      </w:r>
    </w:p>
    <w:p w14:paraId="17E400B2" w14:textId="77777777" w:rsidR="00BF0566" w:rsidRDefault="00BF0566" w:rsidP="00BF0566">
      <w:pPr>
        <w:tabs>
          <w:tab w:val="num" w:pos="0"/>
        </w:tabs>
        <w:rPr>
          <w:rFonts w:ascii="Tahoma" w:hAnsi="Tahoma" w:cs="Tahoma"/>
          <w:color w:val="auto"/>
          <w:sz w:val="20"/>
        </w:rPr>
      </w:pPr>
      <w:r>
        <w:rPr>
          <w:rFonts w:ascii="Tahoma" w:hAnsi="Tahoma" w:cs="Tahoma"/>
          <w:color w:val="auto"/>
          <w:sz w:val="20"/>
        </w:rPr>
        <w:tab/>
        <w:t>Company Head Office</w:t>
      </w:r>
    </w:p>
    <w:p w14:paraId="20FB6636" w14:textId="77777777" w:rsidR="00BF0566" w:rsidRDefault="00BF0566" w:rsidP="00BF0566">
      <w:pPr>
        <w:tabs>
          <w:tab w:val="num" w:pos="0"/>
        </w:tabs>
        <w:rPr>
          <w:rFonts w:ascii="Tahoma" w:hAnsi="Tahoma" w:cs="Tahoma"/>
          <w:color w:val="auto"/>
          <w:sz w:val="20"/>
        </w:rPr>
      </w:pPr>
      <w:r>
        <w:rPr>
          <w:rFonts w:ascii="Tahoma" w:hAnsi="Tahoma" w:cs="Tahoma"/>
          <w:color w:val="auto"/>
          <w:sz w:val="20"/>
        </w:rPr>
        <w:tab/>
        <w:t>Caledonia House</w:t>
      </w:r>
    </w:p>
    <w:p w14:paraId="678CEC46" w14:textId="77777777" w:rsidR="00BF0566" w:rsidRDefault="00BF0566" w:rsidP="00BF0566">
      <w:pPr>
        <w:tabs>
          <w:tab w:val="num" w:pos="0"/>
        </w:tabs>
        <w:rPr>
          <w:rFonts w:ascii="Tahoma" w:hAnsi="Tahoma" w:cs="Tahoma"/>
          <w:color w:val="auto"/>
          <w:sz w:val="20"/>
        </w:rPr>
      </w:pPr>
      <w:r>
        <w:rPr>
          <w:rFonts w:ascii="Tahoma" w:hAnsi="Tahoma" w:cs="Tahoma"/>
          <w:color w:val="auto"/>
          <w:sz w:val="20"/>
        </w:rPr>
        <w:tab/>
        <w:t>Hay Street</w:t>
      </w:r>
    </w:p>
    <w:p w14:paraId="24511E49" w14:textId="77777777" w:rsidR="00BF0566" w:rsidRDefault="00BF0566" w:rsidP="00BF0566">
      <w:pPr>
        <w:tabs>
          <w:tab w:val="num" w:pos="0"/>
        </w:tabs>
        <w:rPr>
          <w:rFonts w:ascii="Tahoma" w:hAnsi="Tahoma" w:cs="Tahoma"/>
          <w:color w:val="auto"/>
          <w:sz w:val="20"/>
        </w:rPr>
      </w:pPr>
      <w:r>
        <w:rPr>
          <w:rFonts w:ascii="Tahoma" w:hAnsi="Tahoma" w:cs="Tahoma"/>
          <w:color w:val="auto"/>
          <w:sz w:val="20"/>
        </w:rPr>
        <w:tab/>
        <w:t>Perth - PH1 5HS</w:t>
      </w:r>
    </w:p>
    <w:p w14:paraId="57039CBA" w14:textId="77777777" w:rsidR="00BF0566" w:rsidRDefault="00BF0566" w:rsidP="00BF0566">
      <w:pPr>
        <w:tabs>
          <w:tab w:val="num" w:pos="0"/>
        </w:tabs>
        <w:rPr>
          <w:rFonts w:ascii="Tahoma" w:hAnsi="Tahoma" w:cs="Tahoma"/>
          <w:color w:val="auto"/>
          <w:sz w:val="20"/>
        </w:rPr>
      </w:pPr>
      <w:r>
        <w:rPr>
          <w:rFonts w:ascii="Tahoma" w:hAnsi="Tahoma" w:cs="Tahoma"/>
          <w:color w:val="auto"/>
          <w:sz w:val="20"/>
        </w:rPr>
        <w:t xml:space="preserve"> </w:t>
      </w:r>
    </w:p>
    <w:p w14:paraId="40A06CFA" w14:textId="77777777" w:rsidR="00BF0566" w:rsidRDefault="00BF0566" w:rsidP="00BF0566">
      <w:pPr>
        <w:numPr>
          <w:ilvl w:val="0"/>
          <w:numId w:val="33"/>
        </w:numPr>
        <w:tabs>
          <w:tab w:val="num" w:pos="0"/>
        </w:tabs>
        <w:spacing w:line="240" w:lineRule="auto"/>
        <w:ind w:left="0"/>
        <w:rPr>
          <w:rFonts w:ascii="Tahoma" w:hAnsi="Tahoma" w:cs="Tahoma"/>
          <w:color w:val="auto"/>
          <w:sz w:val="20"/>
        </w:rPr>
      </w:pPr>
      <w:r>
        <w:rPr>
          <w:rFonts w:ascii="Tahoma" w:hAnsi="Tahoma" w:cs="Tahoma"/>
          <w:color w:val="auto"/>
          <w:sz w:val="20"/>
        </w:rPr>
        <w:t xml:space="preserve">We insist that all applicants complete the Live Active application form, a Curriculum Vitae will not be considered as an application. </w:t>
      </w:r>
      <w:r>
        <w:rPr>
          <w:rFonts w:ascii="Tahoma" w:hAnsi="Tahoma" w:cs="Tahoma"/>
          <w:color w:val="auto"/>
          <w:sz w:val="20"/>
        </w:rPr>
        <w:br/>
      </w:r>
    </w:p>
    <w:p w14:paraId="658191C1" w14:textId="77777777" w:rsidR="00BF0566" w:rsidRDefault="00BF0566" w:rsidP="00BF0566">
      <w:pPr>
        <w:numPr>
          <w:ilvl w:val="0"/>
          <w:numId w:val="33"/>
        </w:numPr>
        <w:tabs>
          <w:tab w:val="num" w:pos="0"/>
        </w:tabs>
        <w:spacing w:line="240" w:lineRule="auto"/>
        <w:ind w:left="0"/>
        <w:rPr>
          <w:rFonts w:ascii="Tahoma" w:hAnsi="Tahoma" w:cs="Tahoma"/>
          <w:color w:val="auto"/>
          <w:sz w:val="20"/>
        </w:rPr>
      </w:pPr>
      <w:r>
        <w:rPr>
          <w:rFonts w:ascii="Tahoma" w:hAnsi="Tahoma" w:cs="Tahoma"/>
          <w:color w:val="auto"/>
          <w:sz w:val="20"/>
        </w:rPr>
        <w:t xml:space="preserve">Application forms received after the closing date will not be accepted. </w:t>
      </w:r>
      <w:r>
        <w:rPr>
          <w:rFonts w:ascii="Tahoma" w:hAnsi="Tahoma" w:cs="Tahoma"/>
          <w:color w:val="auto"/>
          <w:sz w:val="20"/>
        </w:rPr>
        <w:br/>
      </w:r>
    </w:p>
    <w:p w14:paraId="36C17846" w14:textId="77777777" w:rsidR="00BF0566" w:rsidRDefault="00BF0566" w:rsidP="00BF0566">
      <w:pPr>
        <w:numPr>
          <w:ilvl w:val="0"/>
          <w:numId w:val="33"/>
        </w:numPr>
        <w:tabs>
          <w:tab w:val="num" w:pos="0"/>
        </w:tabs>
        <w:spacing w:line="240" w:lineRule="auto"/>
        <w:ind w:left="0"/>
        <w:rPr>
          <w:rFonts w:ascii="Tahoma" w:hAnsi="Tahoma" w:cs="Tahoma"/>
          <w:color w:val="auto"/>
          <w:sz w:val="20"/>
        </w:rPr>
      </w:pPr>
      <w:r>
        <w:rPr>
          <w:rFonts w:ascii="Tahoma" w:hAnsi="Tahoma" w:cs="Tahoma"/>
          <w:color w:val="auto"/>
          <w:sz w:val="20"/>
        </w:rPr>
        <w:t xml:space="preserve">We will write and let you know if you are invited to the next stage of the selection process. </w:t>
      </w:r>
    </w:p>
    <w:p w14:paraId="372FE322" w14:textId="77777777" w:rsidR="00BF0566" w:rsidRDefault="00BF0566" w:rsidP="00BF0566">
      <w:pPr>
        <w:ind w:left="-1080"/>
        <w:rPr>
          <w:rFonts w:ascii="Tahoma" w:hAnsi="Tahoma" w:cs="Tahoma"/>
          <w:color w:val="auto"/>
          <w:sz w:val="20"/>
        </w:rPr>
      </w:pPr>
    </w:p>
    <w:p w14:paraId="432950B0" w14:textId="77777777" w:rsidR="00BF0566" w:rsidRDefault="00BF0566" w:rsidP="00BF0566">
      <w:pPr>
        <w:ind w:left="-851"/>
        <w:rPr>
          <w:rFonts w:ascii="Tahoma" w:hAnsi="Tahoma" w:cs="Tahoma"/>
          <w:b/>
          <w:color w:val="auto"/>
          <w:sz w:val="20"/>
        </w:rPr>
      </w:pPr>
      <w:r>
        <w:rPr>
          <w:rFonts w:ascii="Tahoma" w:hAnsi="Tahoma" w:cs="Tahoma"/>
          <w:b/>
          <w:color w:val="auto"/>
          <w:sz w:val="20"/>
        </w:rPr>
        <w:t xml:space="preserve">Additional Information </w:t>
      </w:r>
    </w:p>
    <w:p w14:paraId="230958C4" w14:textId="77777777" w:rsidR="00BF0566" w:rsidRDefault="00BF0566" w:rsidP="00BF0566">
      <w:pPr>
        <w:ind w:left="-851"/>
        <w:rPr>
          <w:rFonts w:ascii="Tahoma" w:hAnsi="Tahoma" w:cs="Tahoma"/>
          <w:b/>
          <w:color w:val="auto"/>
          <w:sz w:val="20"/>
        </w:rPr>
      </w:pPr>
    </w:p>
    <w:p w14:paraId="389F0F1A" w14:textId="77777777" w:rsidR="00BF0566" w:rsidRDefault="00BF0566" w:rsidP="00BF0566">
      <w:pPr>
        <w:ind w:left="-851"/>
        <w:rPr>
          <w:rFonts w:ascii="Tahoma" w:hAnsi="Tahoma" w:cs="Tahoma"/>
          <w:b/>
          <w:color w:val="auto"/>
          <w:sz w:val="20"/>
        </w:rPr>
      </w:pPr>
      <w:r>
        <w:rPr>
          <w:rFonts w:ascii="Tahoma" w:hAnsi="Tahoma" w:cs="Tahoma"/>
          <w:b/>
          <w:color w:val="auto"/>
          <w:sz w:val="20"/>
        </w:rPr>
        <w:t xml:space="preserve">Everyone is welcome - </w:t>
      </w:r>
      <w:proofErr w:type="gramStart"/>
      <w:r>
        <w:rPr>
          <w:rFonts w:ascii="Tahoma" w:hAnsi="Tahoma" w:cs="Tahoma"/>
          <w:b/>
          <w:color w:val="auto"/>
          <w:sz w:val="20"/>
        </w:rPr>
        <w:t>Equality</w:t>
      </w:r>
      <w:proofErr w:type="gramEnd"/>
    </w:p>
    <w:p w14:paraId="49131F41" w14:textId="77777777" w:rsidR="00BF0566" w:rsidRDefault="00BF0566" w:rsidP="00BF0566">
      <w:pPr>
        <w:ind w:left="-851"/>
        <w:rPr>
          <w:rFonts w:ascii="Tahoma" w:hAnsi="Tahoma" w:cs="Tahoma"/>
          <w:color w:val="auto"/>
          <w:sz w:val="20"/>
        </w:rPr>
      </w:pPr>
      <w:r>
        <w:rPr>
          <w:rFonts w:ascii="Tahoma" w:hAnsi="Tahoma" w:cs="Tahoma"/>
          <w:color w:val="auto"/>
          <w:sz w:val="20"/>
        </w:rPr>
        <w:t xml:space="preserve">Live Active Leisure actively promotes equality of opportunity for all.  Therefore, if you have the right mix of talent, skills, </w:t>
      </w:r>
      <w:proofErr w:type="gramStart"/>
      <w:r>
        <w:rPr>
          <w:rFonts w:ascii="Tahoma" w:hAnsi="Tahoma" w:cs="Tahoma"/>
          <w:color w:val="auto"/>
          <w:sz w:val="20"/>
        </w:rPr>
        <w:t>experience</w:t>
      </w:r>
      <w:proofErr w:type="gramEnd"/>
      <w:r>
        <w:rPr>
          <w:rFonts w:ascii="Tahoma" w:hAnsi="Tahoma" w:cs="Tahoma"/>
          <w:color w:val="auto"/>
          <w:sz w:val="20"/>
        </w:rPr>
        <w:t xml:space="preserve"> and enthusiasm we will welcome your application irrespective of age, sex, disability, sexual orientation, race, colour, religion and ethnic origin.  The selection of candidates for interview will be based on skills, </w:t>
      </w:r>
      <w:proofErr w:type="gramStart"/>
      <w:r>
        <w:rPr>
          <w:rFonts w:ascii="Tahoma" w:hAnsi="Tahoma" w:cs="Tahoma"/>
          <w:color w:val="auto"/>
          <w:sz w:val="20"/>
        </w:rPr>
        <w:t>qualifications</w:t>
      </w:r>
      <w:proofErr w:type="gramEnd"/>
      <w:r>
        <w:rPr>
          <w:rFonts w:ascii="Tahoma" w:hAnsi="Tahoma" w:cs="Tahoma"/>
          <w:color w:val="auto"/>
          <w:sz w:val="20"/>
        </w:rPr>
        <w:t xml:space="preserve"> and experience.</w:t>
      </w:r>
    </w:p>
    <w:p w14:paraId="7DA2CD09" w14:textId="77777777" w:rsidR="00BF0566" w:rsidRDefault="00BF0566" w:rsidP="00BF0566">
      <w:pPr>
        <w:ind w:left="-851"/>
        <w:rPr>
          <w:rFonts w:ascii="Tahoma" w:hAnsi="Tahoma" w:cs="Tahoma"/>
          <w:color w:val="auto"/>
          <w:sz w:val="20"/>
        </w:rPr>
      </w:pPr>
      <w:r>
        <w:rPr>
          <w:rFonts w:ascii="Tahoma" w:hAnsi="Tahoma" w:cs="Tahoma"/>
          <w:color w:val="auto"/>
          <w:sz w:val="20"/>
        </w:rPr>
        <w:t xml:space="preserve"> </w:t>
      </w:r>
    </w:p>
    <w:p w14:paraId="69A0DCF6" w14:textId="77777777" w:rsidR="00BF0566" w:rsidRDefault="00BF0566" w:rsidP="00BF0566">
      <w:pPr>
        <w:ind w:left="-851"/>
        <w:rPr>
          <w:rFonts w:ascii="Tahoma" w:hAnsi="Tahoma" w:cs="Tahoma"/>
          <w:b/>
          <w:color w:val="auto"/>
          <w:sz w:val="20"/>
        </w:rPr>
      </w:pPr>
      <w:r>
        <w:rPr>
          <w:rFonts w:ascii="Tahoma" w:hAnsi="Tahoma" w:cs="Tahoma"/>
          <w:b/>
          <w:color w:val="auto"/>
          <w:sz w:val="20"/>
        </w:rPr>
        <w:t>Equal Opportunities Questionnaire</w:t>
      </w:r>
    </w:p>
    <w:p w14:paraId="5B49AB99" w14:textId="77777777" w:rsidR="00BF0566" w:rsidRDefault="00BF0566" w:rsidP="00BF0566">
      <w:pPr>
        <w:ind w:left="-851"/>
        <w:rPr>
          <w:rFonts w:ascii="Tahoma" w:hAnsi="Tahoma" w:cs="Tahoma"/>
          <w:color w:val="auto"/>
          <w:sz w:val="20"/>
        </w:rPr>
      </w:pPr>
      <w:r>
        <w:rPr>
          <w:rFonts w:ascii="Tahoma" w:hAnsi="Tahoma" w:cs="Tahoma"/>
          <w:color w:val="auto"/>
          <w:sz w:val="20"/>
        </w:rPr>
        <w:t xml:space="preserve">The information that you supply on your monitoring form will be treated in strict confidence and will not be made available to the personnel responsible for the interview and selection procedures.  The information in this questionnaire is used solely for monitoring and statistical purposes.  We would encourage all candidates to complete this section, however the provision of information in this section is entirely voluntary and if you choose not to do so this will not be held against you when considering your suitability for the job. </w:t>
      </w:r>
    </w:p>
    <w:p w14:paraId="3448EB71" w14:textId="77777777" w:rsidR="00BF0566" w:rsidRDefault="00BF0566" w:rsidP="00BF0566">
      <w:pPr>
        <w:pStyle w:val="Heading1"/>
        <w:ind w:left="-851"/>
        <w:jc w:val="left"/>
        <w:rPr>
          <w:rFonts w:ascii="Tahoma" w:hAnsi="Tahoma" w:cs="Tahoma"/>
          <w:sz w:val="20"/>
        </w:rPr>
      </w:pPr>
    </w:p>
    <w:p w14:paraId="6C7D263D" w14:textId="77777777" w:rsidR="00BF0566" w:rsidRDefault="00BF0566" w:rsidP="00BF0566">
      <w:pPr>
        <w:pStyle w:val="Heading1"/>
        <w:ind w:left="-851"/>
        <w:jc w:val="left"/>
        <w:rPr>
          <w:rFonts w:ascii="Tahoma" w:hAnsi="Tahoma" w:cs="Tahoma"/>
          <w:sz w:val="20"/>
        </w:rPr>
      </w:pPr>
      <w:r>
        <w:rPr>
          <w:rFonts w:ascii="Tahoma" w:hAnsi="Tahoma" w:cs="Tahoma"/>
          <w:sz w:val="20"/>
        </w:rPr>
        <w:t>Entitlement to Work in the UK</w:t>
      </w:r>
    </w:p>
    <w:p w14:paraId="1830EA59" w14:textId="77777777" w:rsidR="00BF0566" w:rsidRDefault="00BF0566" w:rsidP="00BF0566">
      <w:pPr>
        <w:ind w:left="-851"/>
        <w:rPr>
          <w:rFonts w:ascii="Tahoma" w:hAnsi="Tahoma" w:cs="Tahoma"/>
          <w:color w:val="auto"/>
          <w:sz w:val="20"/>
        </w:rPr>
      </w:pPr>
      <w:r>
        <w:rPr>
          <w:rFonts w:ascii="Tahoma" w:eastAsia="Tahoma" w:hAnsi="Tahoma" w:cs="Tahoma"/>
          <w:sz w:val="20"/>
        </w:rPr>
        <w:t xml:space="preserve">Under U.K. immigration rules, it is a criminal offence for us to employ a person who is not entitled to work in the United Kingdom. </w:t>
      </w:r>
    </w:p>
    <w:p w14:paraId="279B194C" w14:textId="77777777" w:rsidR="00BF0566" w:rsidRDefault="00BF0566" w:rsidP="00BF0566">
      <w:pPr>
        <w:ind w:left="-851"/>
        <w:rPr>
          <w:rFonts w:ascii="Tahoma" w:hAnsi="Tahoma" w:cs="Tahoma"/>
          <w:color w:val="auto"/>
          <w:sz w:val="20"/>
        </w:rPr>
      </w:pPr>
      <w:r>
        <w:rPr>
          <w:rFonts w:ascii="Tahoma" w:eastAsia="Tahoma" w:hAnsi="Tahoma" w:cs="Tahoma"/>
          <w:sz w:val="20"/>
        </w:rPr>
        <w:t>Hence, before employing any candidate, it is essential that we ensure you have the right to work here.</w:t>
      </w:r>
    </w:p>
    <w:p w14:paraId="04263E99" w14:textId="77777777" w:rsidR="00BF0566" w:rsidRDefault="00BF0566" w:rsidP="00BF0566">
      <w:pPr>
        <w:ind w:left="-851"/>
        <w:rPr>
          <w:rFonts w:ascii="Tahoma" w:hAnsi="Tahoma" w:cs="Tahoma"/>
          <w:color w:val="auto"/>
          <w:sz w:val="20"/>
        </w:rPr>
      </w:pPr>
      <w:r>
        <w:rPr>
          <w:rFonts w:ascii="Tahoma" w:eastAsia="Tahoma" w:hAnsi="Tahoma" w:cs="Tahoma"/>
          <w:sz w:val="20"/>
        </w:rPr>
        <w:t xml:space="preserve">All candidates being selected for interview will be asked to produce the documentary evidence on date of interview. </w:t>
      </w:r>
    </w:p>
    <w:p w14:paraId="4A3C19B8" w14:textId="77777777" w:rsidR="00BF0566" w:rsidRDefault="00BF0566" w:rsidP="00BF0566">
      <w:pPr>
        <w:ind w:left="-851"/>
        <w:rPr>
          <w:rFonts w:ascii="Tahoma" w:eastAsia="Tahoma" w:hAnsi="Tahoma" w:cs="Tahoma"/>
          <w:b/>
          <w:bCs/>
          <w:i/>
          <w:iCs/>
          <w:sz w:val="20"/>
        </w:rPr>
      </w:pPr>
      <w:r>
        <w:rPr>
          <w:rFonts w:ascii="Tahoma" w:eastAsia="Tahoma" w:hAnsi="Tahoma" w:cs="Tahoma"/>
          <w:b/>
          <w:bCs/>
          <w:i/>
          <w:iCs/>
          <w:sz w:val="20"/>
        </w:rPr>
        <w:t xml:space="preserve">Proof of Right to work in </w:t>
      </w:r>
      <w:proofErr w:type="gramStart"/>
      <w:r>
        <w:rPr>
          <w:rFonts w:ascii="Tahoma" w:eastAsia="Tahoma" w:hAnsi="Tahoma" w:cs="Tahoma"/>
          <w:b/>
          <w:bCs/>
          <w:i/>
          <w:iCs/>
          <w:sz w:val="20"/>
        </w:rPr>
        <w:t>UK</w:t>
      </w:r>
      <w:proofErr w:type="gramEnd"/>
    </w:p>
    <w:p w14:paraId="7EB39323" w14:textId="77777777" w:rsidR="00BF0566" w:rsidRDefault="00BF0566" w:rsidP="00BF0566">
      <w:pPr>
        <w:ind w:left="-851"/>
        <w:rPr>
          <w:rFonts w:ascii="Tahoma" w:hAnsi="Tahoma" w:cs="Tahoma"/>
          <w:color w:val="auto"/>
          <w:sz w:val="20"/>
        </w:rPr>
      </w:pPr>
      <w:r>
        <w:rPr>
          <w:rFonts w:ascii="Tahoma" w:eastAsia="Tahoma" w:hAnsi="Tahoma" w:cs="Tahoma"/>
          <w:sz w:val="20"/>
        </w:rPr>
        <w:t xml:space="preserve">If the worker has a right to work in the UK, the following rules must be followed for proof of that right: </w:t>
      </w:r>
    </w:p>
    <w:p w14:paraId="4A20AA1D" w14:textId="77777777" w:rsidR="00BF0566" w:rsidRDefault="00BF0566" w:rsidP="00BF0566">
      <w:pPr>
        <w:ind w:left="-851"/>
        <w:rPr>
          <w:rFonts w:ascii="Tahoma" w:hAnsi="Tahoma" w:cs="Tahoma"/>
          <w:color w:val="auto"/>
          <w:sz w:val="20"/>
        </w:rPr>
      </w:pPr>
      <w:r>
        <w:rPr>
          <w:rFonts w:ascii="Tahoma" w:eastAsia="Tahoma" w:hAnsi="Tahoma" w:cs="Tahoma"/>
          <w:sz w:val="20"/>
        </w:rPr>
        <w:t xml:space="preserve">We must be provided with one of the documents or combination of documents in List A or List B below as proof that you are allowed to work in the UK.  We can only accept original documents. </w:t>
      </w:r>
    </w:p>
    <w:p w14:paraId="622AF2E0" w14:textId="77777777" w:rsidR="00BF0566" w:rsidRDefault="00BF0566" w:rsidP="00BF0566">
      <w:pPr>
        <w:ind w:left="-851"/>
        <w:rPr>
          <w:rFonts w:ascii="Tahoma" w:hAnsi="Tahoma" w:cs="Tahoma"/>
          <w:color w:val="auto"/>
          <w:sz w:val="20"/>
        </w:rPr>
      </w:pPr>
      <w:r>
        <w:rPr>
          <w:rFonts w:ascii="Tahoma" w:eastAsia="Tahoma" w:hAnsi="Tahoma" w:cs="Tahoma"/>
          <w:b/>
          <w:bCs/>
          <w:i/>
          <w:iCs/>
          <w:sz w:val="20"/>
        </w:rPr>
        <w:br/>
        <w:t>LIST A</w:t>
      </w:r>
      <w:r>
        <w:rPr>
          <w:rFonts w:ascii="Tahoma" w:eastAsia="Tahoma" w:hAnsi="Tahoma" w:cs="Tahoma"/>
          <w:b/>
          <w:bCs/>
          <w:sz w:val="20"/>
        </w:rPr>
        <w:t xml:space="preserve"> </w:t>
      </w:r>
      <w:r>
        <w:rPr>
          <w:rFonts w:ascii="Tahoma" w:eastAsia="Tahoma" w:hAnsi="Tahoma" w:cs="Tahoma"/>
          <w:sz w:val="20"/>
        </w:rPr>
        <w:t xml:space="preserve">- acceptable documents to establish a continuous statutory </w:t>
      </w:r>
      <w:proofErr w:type="gramStart"/>
      <w:r>
        <w:rPr>
          <w:rFonts w:ascii="Tahoma" w:eastAsia="Tahoma" w:hAnsi="Tahoma" w:cs="Tahoma"/>
          <w:sz w:val="20"/>
        </w:rPr>
        <w:t>excuse</w:t>
      </w:r>
      <w:proofErr w:type="gramEnd"/>
      <w:r>
        <w:rPr>
          <w:rFonts w:ascii="Tahoma" w:eastAsia="Tahoma" w:hAnsi="Tahoma" w:cs="Tahoma"/>
          <w:sz w:val="20"/>
        </w:rPr>
        <w:t xml:space="preserve"> </w:t>
      </w:r>
    </w:p>
    <w:p w14:paraId="24B45B23"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passport showing the holder, or a person named in the passport as the child of the holder, is a British citizen or a citizen of the UK and colonies having the right of abode in the UK. </w:t>
      </w:r>
    </w:p>
    <w:p w14:paraId="36190670"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passport or passport card (current or expired) showing that the holder is a national of the Republic of Ireland. </w:t>
      </w:r>
    </w:p>
    <w:p w14:paraId="7918BD6B"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current document issued by the Home Office to a family member of an EEA or Swiss citizen, and which indicates that the holder is permitted to stay in the United Kingdom indefinitely. </w:t>
      </w:r>
    </w:p>
    <w:p w14:paraId="45279DB1"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document issued by the Bailiwick of Jersey, the Bailiwick of Guernsey or the Isle of Man, which has been verified as valid by the Home Office Employer Checking Service, showing that the holder has </w:t>
      </w:r>
      <w:r w:rsidRPr="00D12A2D">
        <w:rPr>
          <w:rFonts w:ascii="Tahoma" w:eastAsia="Tahoma" w:hAnsi="Tahoma" w:cs="Tahoma"/>
          <w:sz w:val="20"/>
        </w:rPr>
        <w:lastRenderedPageBreak/>
        <w:t xml:space="preserve">been granted unlimited leave to enter or remain under Appendix EU to the Jersey Immigration Rules, Appendix EU to the Immigration (Bailiwick of Guernsey) Rules 2008 or Appendix EU to the Isle of Man Immigration Rules. </w:t>
      </w:r>
    </w:p>
    <w:p w14:paraId="1BD977D4"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current Biometric Residence Permit issued by the UK Border Agency to the holder which indicates that the person named in it is allowed to stay indefinitely in the </w:t>
      </w:r>
      <w:proofErr w:type="gramStart"/>
      <w:r w:rsidRPr="00D12A2D">
        <w:rPr>
          <w:rFonts w:ascii="Tahoma" w:eastAsia="Tahoma" w:hAnsi="Tahoma" w:cs="Tahoma"/>
          <w:sz w:val="20"/>
        </w:rPr>
        <w:t>UK, or</w:t>
      </w:r>
      <w:proofErr w:type="gramEnd"/>
      <w:r w:rsidRPr="00D12A2D">
        <w:rPr>
          <w:rFonts w:ascii="Tahoma" w:eastAsia="Tahoma" w:hAnsi="Tahoma" w:cs="Tahoma"/>
          <w:sz w:val="20"/>
        </w:rPr>
        <w:t xml:space="preserve"> has no time limit on their stay in the UK. </w:t>
      </w:r>
    </w:p>
    <w:p w14:paraId="00D6C268"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current passport or other travel document endorsed to show that the holder is exempt from immigration control, is allowed to stay indefinitely in the UK, has the right of abode in the UK, or has no time limit on their stay in the UK. </w:t>
      </w:r>
    </w:p>
    <w:p w14:paraId="49ECC0B6"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current Immigration Status Document issued by the Home Office, the Border and Immigration Agency, or the UK Border Agency to the holder with an endorsement indicating that the person named in it is allowed to stay indefinitely in the UK or has no time limit on their stay in the UK together with an official document issued by a previous employer or Government agency with the person’s name and National Insurance number (a P45, National Insurance card, or letter from a Government agency). </w:t>
      </w:r>
    </w:p>
    <w:p w14:paraId="1AA9D10D"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birth or adoption certificate issued in the UK which includes the name(s) of at least one of the holder’s parents together with an official document issued by a previous employer or Government agency with the person’s name and National Insurance number (a P45, P46, National Insurance card, or letter from a </w:t>
      </w:r>
      <w:proofErr w:type="gramStart"/>
      <w:r w:rsidRPr="00D12A2D">
        <w:rPr>
          <w:rFonts w:ascii="Tahoma" w:eastAsia="Tahoma" w:hAnsi="Tahoma" w:cs="Tahoma"/>
          <w:sz w:val="20"/>
        </w:rPr>
        <w:t>Government</w:t>
      </w:r>
      <w:proofErr w:type="gramEnd"/>
      <w:r w:rsidRPr="00D12A2D">
        <w:rPr>
          <w:rFonts w:ascii="Tahoma" w:eastAsia="Tahoma" w:hAnsi="Tahoma" w:cs="Tahoma"/>
          <w:sz w:val="20"/>
        </w:rPr>
        <w:t xml:space="preserve"> agency. </w:t>
      </w:r>
    </w:p>
    <w:p w14:paraId="7FC590DF"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birth or adoption certificate issued in the Channel Islands, the Isle of Man or Ireland together with an official document issued by a previous employer or Government agency with the person’s name and National Insurance number (e.g. P45, National Insurance card, or letter from a </w:t>
      </w:r>
      <w:proofErr w:type="gramStart"/>
      <w:r w:rsidRPr="00D12A2D">
        <w:rPr>
          <w:rFonts w:ascii="Tahoma" w:eastAsia="Tahoma" w:hAnsi="Tahoma" w:cs="Tahoma"/>
          <w:sz w:val="20"/>
        </w:rPr>
        <w:t>Government</w:t>
      </w:r>
      <w:proofErr w:type="gramEnd"/>
      <w:r w:rsidRPr="00D12A2D">
        <w:rPr>
          <w:rFonts w:ascii="Tahoma" w:eastAsia="Tahoma" w:hAnsi="Tahoma" w:cs="Tahoma"/>
          <w:sz w:val="20"/>
        </w:rPr>
        <w:t xml:space="preserve"> agency). </w:t>
      </w:r>
    </w:p>
    <w:p w14:paraId="5953C135" w14:textId="77777777" w:rsidR="00BF0566" w:rsidRPr="00D12A2D" w:rsidRDefault="00BF0566" w:rsidP="00BF0566">
      <w:pPr>
        <w:pStyle w:val="ListParagraph"/>
        <w:numPr>
          <w:ilvl w:val="0"/>
          <w:numId w:val="35"/>
        </w:numPr>
        <w:ind w:left="0"/>
        <w:rPr>
          <w:rFonts w:ascii="Tahoma" w:hAnsi="Tahoma" w:cs="Tahoma"/>
          <w:color w:val="auto"/>
          <w:sz w:val="20"/>
        </w:rPr>
      </w:pPr>
      <w:r w:rsidRPr="00D12A2D">
        <w:rPr>
          <w:rFonts w:ascii="Tahoma" w:eastAsia="Tahoma" w:hAnsi="Tahoma" w:cs="Tahoma"/>
          <w:sz w:val="20"/>
        </w:rPr>
        <w:t xml:space="preserve">A certificate of registration or naturalization as a British citizen together with an official document issued by a previous employer or Government agency with the person’s name and National Insurance number (e.g. P45, National Insurance card, or letter from a </w:t>
      </w:r>
      <w:proofErr w:type="gramStart"/>
      <w:r w:rsidRPr="00D12A2D">
        <w:rPr>
          <w:rFonts w:ascii="Tahoma" w:eastAsia="Tahoma" w:hAnsi="Tahoma" w:cs="Tahoma"/>
          <w:sz w:val="20"/>
        </w:rPr>
        <w:t>Government</w:t>
      </w:r>
      <w:proofErr w:type="gramEnd"/>
      <w:r w:rsidRPr="00D12A2D">
        <w:rPr>
          <w:rFonts w:ascii="Tahoma" w:eastAsia="Tahoma" w:hAnsi="Tahoma" w:cs="Tahoma"/>
          <w:sz w:val="20"/>
        </w:rPr>
        <w:t xml:space="preserve"> agency. </w:t>
      </w:r>
    </w:p>
    <w:p w14:paraId="7D27F461" w14:textId="77777777" w:rsidR="00BF0566" w:rsidRDefault="00BF0566" w:rsidP="00BF0566">
      <w:pPr>
        <w:ind w:left="-851"/>
        <w:rPr>
          <w:rFonts w:ascii="Tahoma" w:hAnsi="Tahoma" w:cs="Tahoma"/>
          <w:color w:val="auto"/>
          <w:sz w:val="20"/>
        </w:rPr>
      </w:pPr>
      <w:r>
        <w:rPr>
          <w:rFonts w:ascii="Tahoma" w:eastAsia="Tahoma" w:hAnsi="Tahoma" w:cs="Tahoma"/>
          <w:b/>
          <w:bCs/>
          <w:i/>
          <w:iCs/>
          <w:sz w:val="20"/>
        </w:rPr>
        <w:br/>
        <w:t>LIST B</w:t>
      </w:r>
      <w:r>
        <w:rPr>
          <w:rFonts w:ascii="Tahoma" w:eastAsia="Tahoma" w:hAnsi="Tahoma" w:cs="Tahoma"/>
          <w:i/>
          <w:iCs/>
          <w:sz w:val="20"/>
        </w:rPr>
        <w:t xml:space="preserve"> </w:t>
      </w:r>
      <w:r>
        <w:rPr>
          <w:rFonts w:ascii="Tahoma" w:eastAsia="Tahoma" w:hAnsi="Tahoma" w:cs="Tahoma"/>
          <w:sz w:val="20"/>
        </w:rPr>
        <w:t xml:space="preserve">Group 1 – documents where a time-limited statutory excuse lasts until the expiry date of </w:t>
      </w:r>
      <w:proofErr w:type="gramStart"/>
      <w:r>
        <w:rPr>
          <w:rFonts w:ascii="Tahoma" w:eastAsia="Tahoma" w:hAnsi="Tahoma" w:cs="Tahoma"/>
          <w:sz w:val="20"/>
        </w:rPr>
        <w:t>leave</w:t>
      </w:r>
      <w:proofErr w:type="gramEnd"/>
    </w:p>
    <w:p w14:paraId="00D71D2F"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current passport endorsed to show that the holder is allowed to stay in the UK and is allowed to do the type of work we are offering. </w:t>
      </w:r>
    </w:p>
    <w:p w14:paraId="578755EF"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current Biometric Residence Permit issued by the Home Office to the holder which indicates that the person named in it can stay in the UK and is allowed to do the type of work we are offering. </w:t>
      </w:r>
    </w:p>
    <w:p w14:paraId="7DF8A510"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current document issued by the Home Office to a family member of an EEA or Swiss citizen, and which indicates that the holder is permitted to stay in the United Kingdom for a time limited period and to do the type of work in question. </w:t>
      </w:r>
    </w:p>
    <w:p w14:paraId="46E14A0D"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 </w:t>
      </w:r>
    </w:p>
    <w:p w14:paraId="4BE2BCA6"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w:t>
      </w:r>
    </w:p>
    <w:p w14:paraId="546C03AC"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frontier worker permit issued under regulation 8 of the Citizens' Rights (Frontier Workers) (EU Exit) Regulations 2020. </w:t>
      </w:r>
    </w:p>
    <w:p w14:paraId="4ED5AF61"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w:t>
      </w:r>
      <w:r w:rsidRPr="00D12A2D">
        <w:rPr>
          <w:rFonts w:ascii="Tahoma" w:eastAsia="Tahoma" w:hAnsi="Tahoma" w:cs="Tahoma"/>
          <w:sz w:val="20"/>
        </w:rPr>
        <w:lastRenderedPageBreak/>
        <w:t xml:space="preserve">National Insurance number and their name issued by a </w:t>
      </w:r>
      <w:proofErr w:type="gramStart"/>
      <w:r w:rsidRPr="00D12A2D">
        <w:rPr>
          <w:rFonts w:ascii="Tahoma" w:eastAsia="Tahoma" w:hAnsi="Tahoma" w:cs="Tahoma"/>
          <w:sz w:val="20"/>
        </w:rPr>
        <w:t>Government</w:t>
      </w:r>
      <w:proofErr w:type="gramEnd"/>
      <w:r w:rsidRPr="00D12A2D">
        <w:rPr>
          <w:rFonts w:ascii="Tahoma" w:eastAsia="Tahoma" w:hAnsi="Tahoma" w:cs="Tahoma"/>
          <w:sz w:val="20"/>
        </w:rPr>
        <w:t xml:space="preserve"> agency or previous employer. Group 2 - documents where a time-limited statutory excuse lasts for six </w:t>
      </w:r>
      <w:proofErr w:type="gramStart"/>
      <w:r w:rsidRPr="00D12A2D">
        <w:rPr>
          <w:rFonts w:ascii="Tahoma" w:eastAsia="Tahoma" w:hAnsi="Tahoma" w:cs="Tahoma"/>
          <w:sz w:val="20"/>
        </w:rPr>
        <w:t>months</w:t>
      </w:r>
      <w:proofErr w:type="gramEnd"/>
      <w:r w:rsidRPr="00D12A2D">
        <w:rPr>
          <w:rFonts w:ascii="Tahoma" w:eastAsia="Tahoma" w:hAnsi="Tahoma" w:cs="Tahoma"/>
          <w:sz w:val="20"/>
        </w:rPr>
        <w:t xml:space="preserve"> </w:t>
      </w:r>
    </w:p>
    <w:p w14:paraId="76B60A88"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40BEEBA2"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 document issued by the Bailiwick of Jersey or the Bailiwick of Guernsey showing that the holder has made an application for leave to enter or remain under Appendix EU to the Jersey Immigration Rules or Appendix EU to the Immigration (Bailiwick of Guernsey) Rules 2008 on or before 30 June 2021 together with a Positive Verification Notice from the Home Office Employer Checking Service. </w:t>
      </w:r>
    </w:p>
    <w:p w14:paraId="776272CD"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 xml:space="preserve">An Application Registration Card (ARC) issued by the Home Office, the Border and Immigration Agency stating that the holder is permitted to take the employment in question together with a Positive Verification Notice from the Home Office Employer Checking Service. </w:t>
      </w:r>
    </w:p>
    <w:p w14:paraId="16DB1138" w14:textId="77777777" w:rsidR="00BF0566" w:rsidRPr="00D12A2D" w:rsidRDefault="00BF0566" w:rsidP="00BF0566">
      <w:pPr>
        <w:pStyle w:val="ListParagraph"/>
        <w:numPr>
          <w:ilvl w:val="0"/>
          <w:numId w:val="36"/>
        </w:numPr>
        <w:ind w:left="0"/>
        <w:rPr>
          <w:rFonts w:ascii="Tahoma" w:hAnsi="Tahoma" w:cs="Tahoma"/>
          <w:color w:val="auto"/>
          <w:sz w:val="20"/>
        </w:rPr>
      </w:pPr>
      <w:r w:rsidRPr="00D12A2D">
        <w:rPr>
          <w:rFonts w:ascii="Tahoma" w:eastAsia="Tahoma" w:hAnsi="Tahoma" w:cs="Tahoma"/>
          <w:sz w:val="20"/>
        </w:rPr>
        <w:t>A Positive Verification Notice issued by the Home Office Checking Service to the employer or prospective employer which indicates that the person named on it can stay in the UK and is allowed to do the type of work we are offering.</w:t>
      </w:r>
    </w:p>
    <w:p w14:paraId="6D3056CD" w14:textId="77777777" w:rsidR="00BF0566" w:rsidRDefault="00BF0566" w:rsidP="00BF0566">
      <w:pPr>
        <w:spacing w:before="120"/>
        <w:ind w:left="-851"/>
        <w:rPr>
          <w:rFonts w:ascii="Tahoma" w:eastAsia="Tahoma" w:hAnsi="Tahoma" w:cs="Tahoma"/>
          <w:b/>
          <w:bCs/>
          <w:i/>
          <w:iCs/>
          <w:sz w:val="20"/>
        </w:rPr>
      </w:pPr>
      <w:r>
        <w:rPr>
          <w:rFonts w:ascii="Tahoma" w:eastAsia="Tahoma" w:hAnsi="Tahoma" w:cs="Tahoma"/>
          <w:b/>
          <w:bCs/>
          <w:i/>
          <w:iCs/>
          <w:sz w:val="20"/>
        </w:rPr>
        <w:t>Document Control</w:t>
      </w:r>
    </w:p>
    <w:p w14:paraId="727EDEEC" w14:textId="77777777" w:rsidR="00BF0566" w:rsidRDefault="00BF0566" w:rsidP="00BF0566">
      <w:pPr>
        <w:ind w:left="-851"/>
        <w:rPr>
          <w:rFonts w:ascii="Tahoma" w:hAnsi="Tahoma" w:cs="Tahoma"/>
          <w:color w:val="auto"/>
          <w:sz w:val="20"/>
        </w:rPr>
      </w:pPr>
      <w:r>
        <w:rPr>
          <w:rFonts w:ascii="Tahoma" w:eastAsia="Tahoma" w:hAnsi="Tahoma" w:cs="Tahoma"/>
          <w:sz w:val="20"/>
        </w:rPr>
        <w:t xml:space="preserve">The front cover and any page containing the holder's personal details will be copied, including pages which include details of nationality, photograph, date of birth, signature, date of expiry, biometric </w:t>
      </w:r>
      <w:proofErr w:type="gramStart"/>
      <w:r>
        <w:rPr>
          <w:rFonts w:ascii="Tahoma" w:eastAsia="Tahoma" w:hAnsi="Tahoma" w:cs="Tahoma"/>
          <w:sz w:val="20"/>
        </w:rPr>
        <w:t>details</w:t>
      </w:r>
      <w:proofErr w:type="gramEnd"/>
      <w:r>
        <w:rPr>
          <w:rFonts w:ascii="Tahoma" w:eastAsia="Tahoma" w:hAnsi="Tahoma" w:cs="Tahoma"/>
          <w:sz w:val="20"/>
        </w:rPr>
        <w:t xml:space="preserve"> and any endorsements. Such copies will be kept for the duration of your employment and for a further two years after the employment has ended. </w:t>
      </w:r>
    </w:p>
    <w:p w14:paraId="083AE5AB" w14:textId="77777777" w:rsidR="00BF0566" w:rsidRDefault="00BF0566" w:rsidP="00BF0566">
      <w:pPr>
        <w:ind w:left="-851"/>
        <w:rPr>
          <w:color w:val="000000" w:themeColor="text1"/>
          <w:sz w:val="20"/>
        </w:rPr>
      </w:pPr>
    </w:p>
    <w:p w14:paraId="5689942E" w14:textId="77777777" w:rsidR="00BF0566" w:rsidRDefault="00BF0566" w:rsidP="00BF0566">
      <w:pPr>
        <w:ind w:left="-851"/>
        <w:rPr>
          <w:rFonts w:ascii="Tahoma" w:hAnsi="Tahoma" w:cs="Tahoma"/>
          <w:b/>
          <w:color w:val="auto"/>
          <w:sz w:val="20"/>
        </w:rPr>
      </w:pPr>
      <w:r>
        <w:rPr>
          <w:rFonts w:ascii="Tahoma" w:hAnsi="Tahoma" w:cs="Tahoma"/>
          <w:b/>
          <w:color w:val="auto"/>
          <w:sz w:val="20"/>
        </w:rPr>
        <w:t>Disclosure Scotland</w:t>
      </w:r>
    </w:p>
    <w:p w14:paraId="7706985A" w14:textId="77777777" w:rsidR="00BF0566" w:rsidRDefault="00BF0566" w:rsidP="00BF0566">
      <w:pPr>
        <w:ind w:left="-851"/>
        <w:rPr>
          <w:rFonts w:ascii="Tahoma" w:hAnsi="Tahoma" w:cs="Tahoma"/>
          <w:color w:val="auto"/>
          <w:sz w:val="20"/>
        </w:rPr>
      </w:pPr>
      <w:r>
        <w:rPr>
          <w:rFonts w:ascii="Tahoma" w:hAnsi="Tahoma" w:cs="Tahoma"/>
          <w:color w:val="auto"/>
          <w:sz w:val="20"/>
        </w:rPr>
        <w:t xml:space="preserve">The company is committed to implementing fair and effective policy and practice for recruiting and retaining people with criminal convictions based on a full assessment of the risks involved. </w:t>
      </w:r>
    </w:p>
    <w:p w14:paraId="530FA743" w14:textId="77777777" w:rsidR="00BF0566" w:rsidRDefault="00BF0566" w:rsidP="00BF0566">
      <w:pPr>
        <w:ind w:left="-851"/>
        <w:rPr>
          <w:rFonts w:ascii="Tahoma" w:hAnsi="Tahoma" w:cs="Tahoma"/>
          <w:color w:val="auto"/>
          <w:sz w:val="20"/>
        </w:rPr>
      </w:pPr>
    </w:p>
    <w:p w14:paraId="1A9084D7" w14:textId="77777777" w:rsidR="00BF0566" w:rsidRDefault="00BF0566" w:rsidP="00BF0566">
      <w:pPr>
        <w:ind w:left="-851"/>
        <w:rPr>
          <w:rFonts w:ascii="Tahoma" w:hAnsi="Tahoma" w:cs="Tahoma"/>
          <w:color w:val="auto"/>
          <w:sz w:val="20"/>
        </w:rPr>
      </w:pPr>
      <w:r>
        <w:rPr>
          <w:rFonts w:ascii="Tahoma" w:hAnsi="Tahoma" w:cs="Tahoma"/>
          <w:color w:val="auto"/>
          <w:sz w:val="20"/>
        </w:rPr>
        <w:t>Having a criminal record will not necessarily debar you from working with Live Active Leisure.  This will depend on the nature of the position, together with the circumstances and background of your offences.</w:t>
      </w:r>
    </w:p>
    <w:p w14:paraId="3544FB3B" w14:textId="77777777" w:rsidR="00BF0566" w:rsidRDefault="00BF0566" w:rsidP="00BF0566">
      <w:pPr>
        <w:ind w:left="-851"/>
        <w:rPr>
          <w:rFonts w:ascii="Tahoma" w:hAnsi="Tahoma" w:cs="Tahoma"/>
          <w:color w:val="auto"/>
          <w:sz w:val="20"/>
        </w:rPr>
      </w:pPr>
    </w:p>
    <w:p w14:paraId="3266D915" w14:textId="77777777" w:rsidR="00BF0566" w:rsidRDefault="00BF0566" w:rsidP="00BF0566">
      <w:pPr>
        <w:ind w:left="-851"/>
        <w:rPr>
          <w:rFonts w:ascii="Tahoma" w:hAnsi="Tahoma" w:cs="Tahoma"/>
          <w:color w:val="auto"/>
          <w:sz w:val="20"/>
        </w:rPr>
      </w:pPr>
      <w:r>
        <w:rPr>
          <w:rFonts w:ascii="Tahoma" w:hAnsi="Tahoma" w:cs="Tahoma"/>
          <w:color w:val="auto"/>
          <w:sz w:val="20"/>
        </w:rPr>
        <w:t>All positions are either subject to membership of the PVG Scheme or a satisfactory Police Act Disclosure check through Disclosure Scotland.  The membership requirement or check depends upon the post applied for and the essential criteria on the Person Specification applicable to this post will advise you of this.</w:t>
      </w:r>
    </w:p>
    <w:p w14:paraId="2EA2BB85" w14:textId="77777777" w:rsidR="00BF0566" w:rsidRDefault="00BF0566" w:rsidP="00BF0566">
      <w:pPr>
        <w:ind w:left="-851"/>
        <w:rPr>
          <w:rFonts w:ascii="Tahoma" w:hAnsi="Tahoma" w:cs="Tahoma"/>
          <w:color w:val="auto"/>
          <w:sz w:val="20"/>
        </w:rPr>
      </w:pPr>
    </w:p>
    <w:p w14:paraId="34009C55" w14:textId="77777777" w:rsidR="00BF0566" w:rsidRDefault="00BF0566" w:rsidP="00BF0566">
      <w:pPr>
        <w:pStyle w:val="Default"/>
        <w:ind w:left="-851"/>
        <w:rPr>
          <w:rFonts w:ascii="Tahoma" w:hAnsi="Tahoma" w:cs="Tahoma"/>
          <w:b/>
          <w:sz w:val="20"/>
          <w:szCs w:val="20"/>
        </w:rPr>
      </w:pPr>
      <w:r>
        <w:rPr>
          <w:rFonts w:ascii="Tahoma" w:hAnsi="Tahoma" w:cs="Tahoma"/>
          <w:b/>
          <w:sz w:val="20"/>
          <w:szCs w:val="20"/>
        </w:rPr>
        <w:t>Recruitment of Ex-Offenders Policy</w:t>
      </w:r>
    </w:p>
    <w:p w14:paraId="167A3981" w14:textId="77777777" w:rsidR="00BF0566" w:rsidRDefault="00BF0566" w:rsidP="00BF0566">
      <w:pPr>
        <w:pStyle w:val="Default"/>
        <w:ind w:left="-851"/>
        <w:jc w:val="center"/>
        <w:rPr>
          <w:rFonts w:ascii="Tahoma" w:hAnsi="Tahoma" w:cs="Tahoma"/>
        </w:rPr>
      </w:pPr>
    </w:p>
    <w:p w14:paraId="69FCCE6C" w14:textId="77777777" w:rsidR="00BF0566" w:rsidRDefault="00BF0566" w:rsidP="00BF0566">
      <w:pPr>
        <w:pStyle w:val="Default"/>
        <w:ind w:left="-851"/>
        <w:rPr>
          <w:rFonts w:ascii="Tahoma" w:hAnsi="Tahoma" w:cs="Tahoma"/>
          <w:b/>
          <w:bCs/>
          <w:sz w:val="20"/>
          <w:szCs w:val="20"/>
          <w:u w:val="single"/>
        </w:rPr>
      </w:pPr>
      <w:r>
        <w:rPr>
          <w:rFonts w:ascii="Tahoma" w:hAnsi="Tahoma" w:cs="Tahoma"/>
          <w:b/>
          <w:bCs/>
          <w:sz w:val="20"/>
          <w:szCs w:val="20"/>
          <w:u w:val="single"/>
        </w:rPr>
        <w:t>Introduction</w:t>
      </w:r>
    </w:p>
    <w:p w14:paraId="2287E6CB"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Live Active Leisure [the Company] is committed to providing a safe and protected environment for </w:t>
      </w:r>
      <w:r>
        <w:rPr>
          <w:rFonts w:ascii="Tahoma" w:hAnsi="Tahoma" w:cs="Tahoma"/>
          <w:b/>
          <w:i/>
          <w:sz w:val="20"/>
          <w:szCs w:val="20"/>
        </w:rPr>
        <w:t>Our People</w:t>
      </w:r>
      <w:r>
        <w:rPr>
          <w:rFonts w:ascii="Tahoma" w:hAnsi="Tahoma" w:cs="Tahoma"/>
          <w:sz w:val="20"/>
          <w:szCs w:val="20"/>
        </w:rPr>
        <w:t xml:space="preserve"> and customers to meet statute requirements and as part of our policy of good practice.</w:t>
      </w:r>
    </w:p>
    <w:p w14:paraId="52ADC041" w14:textId="77777777" w:rsidR="00BF0566" w:rsidRDefault="00BF0566" w:rsidP="00BF0566">
      <w:pPr>
        <w:pStyle w:val="Default"/>
        <w:ind w:left="-851"/>
        <w:jc w:val="both"/>
        <w:rPr>
          <w:rFonts w:ascii="Tahoma" w:hAnsi="Tahoma" w:cs="Tahoma"/>
          <w:sz w:val="20"/>
          <w:szCs w:val="20"/>
        </w:rPr>
      </w:pPr>
    </w:p>
    <w:p w14:paraId="6EB55487"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The Company is committed to equality of opportunity for all and to providing an environment that is free from unfair and unlawful discrimination.</w:t>
      </w:r>
    </w:p>
    <w:p w14:paraId="3D78B3DB" w14:textId="77777777" w:rsidR="00BF0566" w:rsidRDefault="00BF0566" w:rsidP="00BF0566">
      <w:pPr>
        <w:pStyle w:val="Default"/>
        <w:ind w:left="-851"/>
        <w:jc w:val="both"/>
        <w:rPr>
          <w:rFonts w:ascii="Tahoma" w:hAnsi="Tahoma" w:cs="Tahoma"/>
          <w:sz w:val="20"/>
          <w:szCs w:val="20"/>
        </w:rPr>
      </w:pPr>
    </w:p>
    <w:p w14:paraId="5A98B94A" w14:textId="77777777" w:rsidR="00BF0566" w:rsidRDefault="00BF0566" w:rsidP="00BF0566">
      <w:pPr>
        <w:pStyle w:val="Default"/>
        <w:ind w:left="-851"/>
        <w:jc w:val="both"/>
        <w:rPr>
          <w:rFonts w:ascii="Tahoma" w:hAnsi="Tahoma" w:cs="Tahoma"/>
          <w:b/>
          <w:sz w:val="20"/>
          <w:szCs w:val="20"/>
          <w:u w:val="single"/>
        </w:rPr>
      </w:pPr>
      <w:r>
        <w:rPr>
          <w:rFonts w:ascii="Tahoma" w:hAnsi="Tahoma" w:cs="Tahoma"/>
          <w:b/>
          <w:sz w:val="20"/>
          <w:szCs w:val="20"/>
          <w:u w:val="single"/>
        </w:rPr>
        <w:t>Purpose &amp; Scope</w:t>
      </w:r>
    </w:p>
    <w:p w14:paraId="300938D4"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This policy presents the Company’s position in relation to the employment of </w:t>
      </w:r>
      <w:r>
        <w:rPr>
          <w:rFonts w:ascii="Tahoma" w:hAnsi="Tahoma" w:cs="Tahoma"/>
          <w:b/>
          <w:i/>
          <w:sz w:val="20"/>
          <w:szCs w:val="20"/>
        </w:rPr>
        <w:t>Our People</w:t>
      </w:r>
      <w:r>
        <w:rPr>
          <w:rFonts w:ascii="Tahoma" w:hAnsi="Tahoma" w:cs="Tahoma"/>
          <w:sz w:val="20"/>
          <w:szCs w:val="20"/>
        </w:rPr>
        <w:t xml:space="preserve"> who have criminal convictions. </w:t>
      </w:r>
    </w:p>
    <w:p w14:paraId="6CD5FAE6" w14:textId="77777777" w:rsidR="00BF0566" w:rsidRDefault="00BF0566" w:rsidP="00BF0566">
      <w:pPr>
        <w:pStyle w:val="Default"/>
        <w:ind w:left="-851"/>
        <w:jc w:val="both"/>
        <w:rPr>
          <w:rFonts w:ascii="Tahoma" w:hAnsi="Tahoma" w:cs="Tahoma"/>
          <w:sz w:val="20"/>
          <w:szCs w:val="20"/>
        </w:rPr>
      </w:pPr>
    </w:p>
    <w:p w14:paraId="68073A3F"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Protecting Vulnerable Groups Scheme (PVG Scheme) is established by the Protection of Vulnerable Groups (Scotland) Act 2007. </w:t>
      </w:r>
    </w:p>
    <w:p w14:paraId="785263EA" w14:textId="77777777" w:rsidR="00BF0566" w:rsidRDefault="00BF0566" w:rsidP="00BF0566">
      <w:pPr>
        <w:pStyle w:val="Default"/>
        <w:ind w:left="-851"/>
        <w:jc w:val="both"/>
        <w:rPr>
          <w:rFonts w:ascii="Tahoma" w:hAnsi="Tahoma" w:cs="Tahoma"/>
          <w:sz w:val="20"/>
          <w:szCs w:val="20"/>
        </w:rPr>
      </w:pPr>
    </w:p>
    <w:p w14:paraId="0BD010D5"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PVG Scheme allows the Company as a registered body to request and obtain information on whether an individual has any criminal convictions and </w:t>
      </w:r>
      <w:proofErr w:type="gramStart"/>
      <w:r>
        <w:rPr>
          <w:rFonts w:ascii="Tahoma" w:hAnsi="Tahoma" w:cs="Tahoma"/>
          <w:sz w:val="20"/>
          <w:szCs w:val="20"/>
        </w:rPr>
        <w:t>whether or not</w:t>
      </w:r>
      <w:proofErr w:type="gramEnd"/>
      <w:r>
        <w:rPr>
          <w:rFonts w:ascii="Tahoma" w:hAnsi="Tahoma" w:cs="Tahoma"/>
          <w:sz w:val="20"/>
          <w:szCs w:val="20"/>
        </w:rPr>
        <w:t xml:space="preserve"> they are barred from doing regulated work with children or protected adults either as a contracted employee, relief worker or as volunteer. </w:t>
      </w:r>
    </w:p>
    <w:p w14:paraId="48226291" w14:textId="77777777" w:rsidR="00BF0566" w:rsidRDefault="00BF0566" w:rsidP="00BF0566">
      <w:pPr>
        <w:pStyle w:val="Default"/>
        <w:ind w:left="-851"/>
        <w:jc w:val="both"/>
        <w:rPr>
          <w:rFonts w:ascii="Tahoma" w:hAnsi="Tahoma" w:cs="Tahoma"/>
          <w:sz w:val="20"/>
          <w:szCs w:val="20"/>
        </w:rPr>
      </w:pPr>
    </w:p>
    <w:p w14:paraId="6A2C2E70"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lastRenderedPageBreak/>
        <w:t xml:space="preserve">Employees who carry out ‘regulated work’ with children and/or ‘regulated work’ with a ‘protected adult’ under the 2007 Act are required to be members of the PVG Scheme.  This is to ensure that they are not barred from carrying out work with children and/or ‘protected </w:t>
      </w:r>
      <w:proofErr w:type="gramStart"/>
      <w:r>
        <w:rPr>
          <w:rFonts w:ascii="Tahoma" w:hAnsi="Tahoma" w:cs="Tahoma"/>
          <w:sz w:val="20"/>
          <w:szCs w:val="20"/>
        </w:rPr>
        <w:t>adults’</w:t>
      </w:r>
      <w:proofErr w:type="gramEnd"/>
      <w:r>
        <w:rPr>
          <w:rFonts w:ascii="Tahoma" w:hAnsi="Tahoma" w:cs="Tahoma"/>
          <w:sz w:val="20"/>
          <w:szCs w:val="20"/>
        </w:rPr>
        <w:t>.</w:t>
      </w:r>
    </w:p>
    <w:p w14:paraId="3BFE6FC1" w14:textId="77777777" w:rsidR="00BF0566" w:rsidRDefault="00BF0566" w:rsidP="00BF0566">
      <w:pPr>
        <w:pStyle w:val="Default"/>
        <w:ind w:left="-851"/>
        <w:jc w:val="both"/>
        <w:rPr>
          <w:rFonts w:ascii="Tahoma" w:hAnsi="Tahoma" w:cs="Tahoma"/>
          <w:sz w:val="20"/>
          <w:szCs w:val="20"/>
        </w:rPr>
      </w:pPr>
    </w:p>
    <w:p w14:paraId="2B121CA0"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Where a post or role does not constitute regulated work, the Company will obtain a Basic Disclosure Certificate through Disclosure Scotland. </w:t>
      </w:r>
    </w:p>
    <w:p w14:paraId="70E0F3F9" w14:textId="77777777" w:rsidR="00BF0566" w:rsidRDefault="00BF0566" w:rsidP="00BF0566">
      <w:pPr>
        <w:pStyle w:val="Default"/>
        <w:ind w:left="-851"/>
        <w:jc w:val="both"/>
        <w:rPr>
          <w:rFonts w:ascii="Tahoma" w:hAnsi="Tahoma" w:cs="Tahoma"/>
          <w:sz w:val="20"/>
          <w:szCs w:val="20"/>
        </w:rPr>
      </w:pPr>
    </w:p>
    <w:p w14:paraId="00FC8D19"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 is committed to ensuring its recruitment and selection practices are fair and comply with current employment legislation and best practice. </w:t>
      </w:r>
    </w:p>
    <w:p w14:paraId="73BDB273" w14:textId="77777777" w:rsidR="00BF0566" w:rsidRDefault="00BF0566" w:rsidP="00BF0566">
      <w:pPr>
        <w:pStyle w:val="Default"/>
        <w:ind w:left="-851"/>
        <w:jc w:val="both"/>
        <w:rPr>
          <w:rFonts w:ascii="Tahoma" w:hAnsi="Tahoma" w:cs="Tahoma"/>
          <w:sz w:val="20"/>
          <w:szCs w:val="20"/>
        </w:rPr>
      </w:pPr>
    </w:p>
    <w:p w14:paraId="4F73D2B9"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 also recognises its obligation under legislation to ensure the necessary checks in respect of employees and other people who will be working with children or protected adults. </w:t>
      </w:r>
    </w:p>
    <w:p w14:paraId="2967ECA2" w14:textId="77777777" w:rsidR="00BF0566" w:rsidRDefault="00BF0566" w:rsidP="00BF0566">
      <w:pPr>
        <w:pStyle w:val="Default"/>
        <w:ind w:left="-851"/>
        <w:jc w:val="both"/>
        <w:rPr>
          <w:rFonts w:ascii="Tahoma" w:hAnsi="Tahoma" w:cs="Tahoma"/>
          <w:sz w:val="20"/>
          <w:szCs w:val="20"/>
        </w:rPr>
      </w:pPr>
    </w:p>
    <w:p w14:paraId="12EDCC22"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 is committed to equality of opportunity and aims to ensure that no applicant or employee is subject to less favourable treatment on the grounds of age, disability, race, sex, gender reassignment, marriage and civil partnership, pregnancy and maternity, sexual orientation, religion or belief or any characteristic which cannot be shown to be relevant to performance.   On this basis, the Company will consider ex-offenders for appointment on their individual merits. </w:t>
      </w:r>
    </w:p>
    <w:p w14:paraId="47BD008E" w14:textId="77777777" w:rsidR="00BF0566" w:rsidRDefault="00BF0566" w:rsidP="00BF0566">
      <w:pPr>
        <w:pStyle w:val="Default"/>
        <w:ind w:left="-851"/>
        <w:jc w:val="both"/>
        <w:rPr>
          <w:rFonts w:ascii="Tahoma" w:hAnsi="Tahoma" w:cs="Tahoma"/>
          <w:sz w:val="20"/>
          <w:szCs w:val="20"/>
        </w:rPr>
      </w:pPr>
    </w:p>
    <w:p w14:paraId="38CB1703"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fact that an individual has a conviction will not necessarily make them unsuitable for work with the Company and the Head of Corporate Support Services will consider the person's suitability </w:t>
      </w:r>
      <w:proofErr w:type="gramStart"/>
      <w:r>
        <w:rPr>
          <w:rFonts w:ascii="Tahoma" w:hAnsi="Tahoma" w:cs="Tahoma"/>
          <w:sz w:val="20"/>
          <w:szCs w:val="20"/>
        </w:rPr>
        <w:t>as a whole in</w:t>
      </w:r>
      <w:proofErr w:type="gramEnd"/>
      <w:r>
        <w:rPr>
          <w:rFonts w:ascii="Tahoma" w:hAnsi="Tahoma" w:cs="Tahoma"/>
          <w:sz w:val="20"/>
          <w:szCs w:val="20"/>
        </w:rPr>
        <w:t xml:space="preserve"> light of all the information available. </w:t>
      </w:r>
    </w:p>
    <w:p w14:paraId="623E963E" w14:textId="77777777" w:rsidR="00BF0566" w:rsidRDefault="00BF0566" w:rsidP="00BF0566">
      <w:pPr>
        <w:pStyle w:val="Default"/>
        <w:ind w:left="-851"/>
        <w:jc w:val="both"/>
        <w:rPr>
          <w:rFonts w:ascii="Tahoma" w:hAnsi="Tahoma" w:cs="Tahoma"/>
          <w:sz w:val="20"/>
          <w:szCs w:val="20"/>
        </w:rPr>
      </w:pPr>
    </w:p>
    <w:p w14:paraId="1616C5A8" w14:textId="77777777" w:rsidR="00BF0566" w:rsidRDefault="00BF0566" w:rsidP="00BF0566">
      <w:pPr>
        <w:pStyle w:val="Default"/>
        <w:ind w:left="-851"/>
        <w:jc w:val="both"/>
        <w:rPr>
          <w:rFonts w:ascii="Tahoma" w:hAnsi="Tahoma" w:cs="Tahoma"/>
          <w:b/>
          <w:bCs/>
          <w:sz w:val="20"/>
          <w:szCs w:val="20"/>
        </w:rPr>
      </w:pPr>
      <w:r>
        <w:rPr>
          <w:rFonts w:ascii="Tahoma" w:hAnsi="Tahoma" w:cs="Tahoma"/>
          <w:sz w:val="20"/>
          <w:szCs w:val="20"/>
        </w:rPr>
        <w:t xml:space="preserve">However, </w:t>
      </w:r>
      <w:r>
        <w:rPr>
          <w:rFonts w:ascii="Tahoma" w:hAnsi="Tahoma" w:cs="Tahoma"/>
          <w:bCs/>
          <w:sz w:val="20"/>
          <w:szCs w:val="20"/>
          <w:u w:val="single"/>
        </w:rPr>
        <w:t>the Company cannot lawfully employ an individual to do regulated work of the type they are barred from doing.</w:t>
      </w:r>
      <w:r>
        <w:rPr>
          <w:rFonts w:ascii="Tahoma" w:hAnsi="Tahoma" w:cs="Tahoma"/>
          <w:b/>
          <w:bCs/>
          <w:sz w:val="20"/>
          <w:szCs w:val="20"/>
        </w:rPr>
        <w:t xml:space="preserve"> </w:t>
      </w:r>
    </w:p>
    <w:p w14:paraId="02A97E8C" w14:textId="77777777" w:rsidR="00BF0566" w:rsidRDefault="00BF0566" w:rsidP="00BF0566">
      <w:pPr>
        <w:pStyle w:val="Default"/>
        <w:ind w:left="-851"/>
        <w:jc w:val="both"/>
        <w:rPr>
          <w:rFonts w:ascii="Tahoma" w:hAnsi="Tahoma" w:cs="Tahoma"/>
          <w:sz w:val="20"/>
          <w:szCs w:val="20"/>
        </w:rPr>
      </w:pPr>
    </w:p>
    <w:p w14:paraId="3B688365" w14:textId="77777777" w:rsidR="00BF0566" w:rsidRDefault="00BF0566" w:rsidP="00BF0566">
      <w:pPr>
        <w:pStyle w:val="Default"/>
        <w:ind w:left="-851"/>
        <w:jc w:val="both"/>
        <w:rPr>
          <w:rFonts w:ascii="Tahoma" w:hAnsi="Tahoma" w:cs="Tahoma"/>
          <w:b/>
          <w:bCs/>
          <w:sz w:val="20"/>
          <w:szCs w:val="20"/>
        </w:rPr>
      </w:pPr>
      <w:r>
        <w:rPr>
          <w:rFonts w:ascii="Tahoma" w:hAnsi="Tahoma" w:cs="Tahoma"/>
          <w:b/>
          <w:bCs/>
          <w:sz w:val="20"/>
          <w:szCs w:val="20"/>
        </w:rPr>
        <w:t xml:space="preserve">Definitions </w:t>
      </w:r>
    </w:p>
    <w:p w14:paraId="33859EEC" w14:textId="77777777" w:rsidR="00BF0566" w:rsidRDefault="00BF0566" w:rsidP="00BF0566">
      <w:pPr>
        <w:pStyle w:val="Default"/>
        <w:ind w:left="-851"/>
        <w:jc w:val="both"/>
        <w:rPr>
          <w:rFonts w:ascii="Tahoma" w:hAnsi="Tahoma" w:cs="Tahoma"/>
          <w:sz w:val="20"/>
          <w:szCs w:val="20"/>
        </w:rPr>
      </w:pPr>
      <w:r>
        <w:rPr>
          <w:rFonts w:ascii="Tahoma" w:hAnsi="Tahoma" w:cs="Tahoma"/>
          <w:b/>
          <w:sz w:val="20"/>
          <w:szCs w:val="20"/>
        </w:rPr>
        <w:t>Disclosure Scotland</w:t>
      </w:r>
      <w:r>
        <w:rPr>
          <w:rFonts w:ascii="Tahoma" w:hAnsi="Tahoma" w:cs="Tahoma"/>
          <w:sz w:val="20"/>
          <w:szCs w:val="20"/>
        </w:rPr>
        <w:t xml:space="preserve"> –the agency in Scotland established to provide registered organisations with criminal history information on individuals applying for or holding relevant posts. </w:t>
      </w:r>
    </w:p>
    <w:p w14:paraId="282E9D6D" w14:textId="77777777" w:rsidR="00BF0566" w:rsidRDefault="00BF0566" w:rsidP="00BF0566">
      <w:pPr>
        <w:pStyle w:val="Default"/>
        <w:ind w:left="-851"/>
        <w:jc w:val="both"/>
        <w:rPr>
          <w:rFonts w:ascii="Tahoma" w:hAnsi="Tahoma" w:cs="Tahoma"/>
          <w:sz w:val="20"/>
          <w:szCs w:val="20"/>
        </w:rPr>
      </w:pPr>
    </w:p>
    <w:p w14:paraId="1F5A2256" w14:textId="77777777" w:rsidR="00BF0566" w:rsidRDefault="00BF0566" w:rsidP="00BF0566">
      <w:pPr>
        <w:pStyle w:val="Default"/>
        <w:ind w:left="-851"/>
        <w:jc w:val="both"/>
        <w:rPr>
          <w:rFonts w:ascii="Tahoma" w:hAnsi="Tahoma" w:cs="Tahoma"/>
          <w:sz w:val="20"/>
          <w:szCs w:val="20"/>
        </w:rPr>
      </w:pPr>
      <w:r>
        <w:rPr>
          <w:rFonts w:ascii="Tahoma" w:hAnsi="Tahoma" w:cs="Tahoma"/>
          <w:b/>
          <w:sz w:val="20"/>
          <w:szCs w:val="20"/>
        </w:rPr>
        <w:t>Regulated Work</w:t>
      </w:r>
      <w:r>
        <w:rPr>
          <w:rFonts w:ascii="Tahoma" w:hAnsi="Tahoma" w:cs="Tahoma"/>
          <w:sz w:val="20"/>
          <w:szCs w:val="20"/>
        </w:rPr>
        <w:t xml:space="preserve"> - means regulated work with children or regulated work with adults. The Vulnerable Groups (Scotland) Act 2007 contains a broad definition of regulated </w:t>
      </w:r>
      <w:proofErr w:type="gramStart"/>
      <w:r>
        <w:rPr>
          <w:rFonts w:ascii="Tahoma" w:hAnsi="Tahoma" w:cs="Tahoma"/>
          <w:sz w:val="20"/>
          <w:szCs w:val="20"/>
        </w:rPr>
        <w:t>work</w:t>
      </w:r>
      <w:proofErr w:type="gramEnd"/>
      <w:r>
        <w:rPr>
          <w:rFonts w:ascii="Tahoma" w:hAnsi="Tahoma" w:cs="Tahoma"/>
          <w:sz w:val="20"/>
          <w:szCs w:val="20"/>
        </w:rPr>
        <w:t xml:space="preserve"> and an employee or volunteer may be doing regulated work if they are involved in a specified activity in relation to a protected person; or if they work in a specified establishment; or if they hold a specified position. </w:t>
      </w:r>
    </w:p>
    <w:p w14:paraId="5FE3F882" w14:textId="77777777" w:rsidR="00BF0566" w:rsidRDefault="00BF0566" w:rsidP="00BF0566">
      <w:pPr>
        <w:pStyle w:val="Default"/>
        <w:ind w:left="-851"/>
        <w:jc w:val="both"/>
        <w:rPr>
          <w:rFonts w:ascii="Tahoma" w:hAnsi="Tahoma" w:cs="Tahoma"/>
          <w:sz w:val="20"/>
          <w:szCs w:val="20"/>
        </w:rPr>
      </w:pPr>
    </w:p>
    <w:p w14:paraId="47C18711"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Activities as part of a person's normal duties which indicate they are doing regulated work with children include: </w:t>
      </w:r>
    </w:p>
    <w:p w14:paraId="666769F8"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Being in sole charge of children. </w:t>
      </w:r>
    </w:p>
    <w:p w14:paraId="28594449"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Caring for children. </w:t>
      </w:r>
    </w:p>
    <w:p w14:paraId="039D5B4C"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Providing advice or guidance to children. </w:t>
      </w:r>
    </w:p>
    <w:p w14:paraId="46C41D9E"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Teaching, instructing, training or supervising children. </w:t>
      </w:r>
    </w:p>
    <w:p w14:paraId="6CB11A47"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Unsupervised contact with children. </w:t>
      </w:r>
    </w:p>
    <w:p w14:paraId="6149F480" w14:textId="77777777" w:rsidR="00BF0566" w:rsidRDefault="00BF0566" w:rsidP="00BF0566">
      <w:pPr>
        <w:pStyle w:val="Default"/>
        <w:ind w:left="-851"/>
        <w:jc w:val="both"/>
        <w:rPr>
          <w:rFonts w:ascii="Tahoma" w:hAnsi="Tahoma" w:cs="Tahoma"/>
          <w:sz w:val="20"/>
          <w:szCs w:val="20"/>
        </w:rPr>
      </w:pPr>
    </w:p>
    <w:p w14:paraId="6D35C31D"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Activities as part of a person's normal duties which indicate they are doing regulated work with adults include: </w:t>
      </w:r>
    </w:p>
    <w:p w14:paraId="428B2FF6"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Being in sole charge of protected adults. </w:t>
      </w:r>
    </w:p>
    <w:p w14:paraId="70BBD717"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Caring for adults. </w:t>
      </w:r>
    </w:p>
    <w:p w14:paraId="71378EAE"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Providing advice or guidance to protected adults. </w:t>
      </w:r>
    </w:p>
    <w:p w14:paraId="7B6996D4"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Teaching, instructing, </w:t>
      </w:r>
      <w:proofErr w:type="gramStart"/>
      <w:r>
        <w:rPr>
          <w:rFonts w:ascii="Tahoma" w:hAnsi="Tahoma" w:cs="Tahoma"/>
          <w:sz w:val="20"/>
          <w:szCs w:val="20"/>
        </w:rPr>
        <w:t>training</w:t>
      </w:r>
      <w:proofErr w:type="gramEnd"/>
      <w:r>
        <w:rPr>
          <w:rFonts w:ascii="Tahoma" w:hAnsi="Tahoma" w:cs="Tahoma"/>
          <w:sz w:val="20"/>
          <w:szCs w:val="20"/>
        </w:rPr>
        <w:t xml:space="preserve"> or supervising protected adults. </w:t>
      </w:r>
    </w:p>
    <w:p w14:paraId="1CCC3954" w14:textId="77777777" w:rsidR="00BF0566" w:rsidRDefault="00BF0566" w:rsidP="00BF0566">
      <w:pPr>
        <w:pStyle w:val="Default"/>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 xml:space="preserve"> Unsupervised contact with protected adults. </w:t>
      </w:r>
    </w:p>
    <w:p w14:paraId="61C01E29" w14:textId="77777777" w:rsidR="00BF0566" w:rsidRDefault="00BF0566" w:rsidP="00BF0566">
      <w:pPr>
        <w:pStyle w:val="Default"/>
        <w:ind w:left="-851"/>
        <w:jc w:val="both"/>
        <w:rPr>
          <w:rFonts w:ascii="Tahoma" w:hAnsi="Tahoma" w:cs="Tahoma"/>
          <w:sz w:val="20"/>
          <w:szCs w:val="20"/>
        </w:rPr>
      </w:pPr>
    </w:p>
    <w:p w14:paraId="2251F226" w14:textId="77777777" w:rsidR="00BF0566" w:rsidRDefault="00BF0566" w:rsidP="00BF0566">
      <w:pPr>
        <w:pStyle w:val="Default"/>
        <w:ind w:left="-851"/>
        <w:jc w:val="both"/>
        <w:rPr>
          <w:rFonts w:ascii="Tahoma" w:hAnsi="Tahoma" w:cs="Tahoma"/>
          <w:sz w:val="20"/>
          <w:szCs w:val="20"/>
        </w:rPr>
      </w:pPr>
      <w:r>
        <w:rPr>
          <w:rFonts w:ascii="Tahoma" w:hAnsi="Tahoma" w:cs="Tahoma"/>
          <w:b/>
          <w:bCs/>
          <w:sz w:val="20"/>
          <w:szCs w:val="20"/>
        </w:rPr>
        <w:t xml:space="preserve">Children - </w:t>
      </w:r>
      <w:r>
        <w:rPr>
          <w:rFonts w:ascii="Tahoma" w:hAnsi="Tahoma" w:cs="Tahoma"/>
          <w:sz w:val="20"/>
          <w:szCs w:val="20"/>
        </w:rPr>
        <w:t xml:space="preserve">are those under 18 years of age. </w:t>
      </w:r>
    </w:p>
    <w:p w14:paraId="3CC35AD2"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A </w:t>
      </w:r>
      <w:r>
        <w:rPr>
          <w:rFonts w:ascii="Tahoma" w:hAnsi="Tahoma" w:cs="Tahoma"/>
          <w:b/>
          <w:bCs/>
          <w:sz w:val="20"/>
          <w:szCs w:val="20"/>
        </w:rPr>
        <w:t xml:space="preserve">protected adult - </w:t>
      </w:r>
      <w:r>
        <w:rPr>
          <w:rFonts w:ascii="Tahoma" w:hAnsi="Tahoma" w:cs="Tahoma"/>
          <w:sz w:val="20"/>
          <w:szCs w:val="20"/>
        </w:rPr>
        <w:t xml:space="preserve">is a person aged 16 or over who is protected by the Act because he or she is receiving certain services as set out in the Act: health, </w:t>
      </w:r>
      <w:proofErr w:type="gramStart"/>
      <w:r>
        <w:rPr>
          <w:rFonts w:ascii="Tahoma" w:hAnsi="Tahoma" w:cs="Tahoma"/>
          <w:sz w:val="20"/>
          <w:szCs w:val="20"/>
        </w:rPr>
        <w:t>care</w:t>
      </w:r>
      <w:proofErr w:type="gramEnd"/>
      <w:r>
        <w:rPr>
          <w:rFonts w:ascii="Tahoma" w:hAnsi="Tahoma" w:cs="Tahoma"/>
          <w:sz w:val="20"/>
          <w:szCs w:val="20"/>
        </w:rPr>
        <w:t xml:space="preserve"> or welfare service. </w:t>
      </w:r>
    </w:p>
    <w:p w14:paraId="2D7FFAEA" w14:textId="77777777" w:rsidR="00BF0566" w:rsidRDefault="00BF0566" w:rsidP="00BF0566">
      <w:pPr>
        <w:pStyle w:val="Default"/>
        <w:ind w:left="-851"/>
        <w:jc w:val="both"/>
        <w:rPr>
          <w:rFonts w:ascii="Tahoma" w:hAnsi="Tahoma" w:cs="Tahoma"/>
          <w:sz w:val="20"/>
          <w:szCs w:val="20"/>
        </w:rPr>
      </w:pPr>
    </w:p>
    <w:p w14:paraId="21C9A792" w14:textId="77777777" w:rsidR="00BF0566" w:rsidRDefault="00BF0566" w:rsidP="00BF0566">
      <w:pPr>
        <w:pStyle w:val="Default"/>
        <w:ind w:left="-851"/>
        <w:jc w:val="both"/>
        <w:rPr>
          <w:rFonts w:ascii="Tahoma" w:hAnsi="Tahoma" w:cs="Tahoma"/>
          <w:sz w:val="20"/>
          <w:szCs w:val="20"/>
        </w:rPr>
      </w:pPr>
      <w:r>
        <w:rPr>
          <w:rFonts w:ascii="Tahoma" w:hAnsi="Tahoma" w:cs="Tahoma"/>
          <w:b/>
          <w:sz w:val="20"/>
          <w:szCs w:val="20"/>
        </w:rPr>
        <w:t>A PVG Scheme Record</w:t>
      </w:r>
      <w:r>
        <w:rPr>
          <w:rFonts w:ascii="Tahoma" w:hAnsi="Tahoma" w:cs="Tahoma"/>
          <w:sz w:val="20"/>
          <w:szCs w:val="20"/>
        </w:rPr>
        <w:t xml:space="preserve"> - or scheme record update replaces an Enhanced Disclosure Certificate.  The Company will insist that all prospective employees are members of the PVG Scheme for posts which undertake regulated work with children and/or protected adults within the Company.  The Company however will apply for a PVG Scheme Record or scheme update for existing employees whose role is subject to change due to structure reviews </w:t>
      </w:r>
      <w:r>
        <w:rPr>
          <w:rFonts w:ascii="Tahoma" w:hAnsi="Tahoma" w:cs="Tahoma"/>
          <w:sz w:val="20"/>
          <w:szCs w:val="20"/>
        </w:rPr>
        <w:lastRenderedPageBreak/>
        <w:t xml:space="preserve">or promotions.  The record will contain details of both spent and unspent convictions. In addition, it will show any information from local police records considered by the Chief Constable to be relevant to the position being sought. </w:t>
      </w:r>
    </w:p>
    <w:p w14:paraId="502E473B" w14:textId="77777777" w:rsidR="00BF0566" w:rsidRDefault="00BF0566" w:rsidP="00BF0566">
      <w:pPr>
        <w:pStyle w:val="Default"/>
        <w:ind w:left="-851"/>
        <w:jc w:val="both"/>
        <w:rPr>
          <w:rFonts w:ascii="Tahoma" w:hAnsi="Tahoma" w:cs="Tahoma"/>
          <w:b/>
          <w:sz w:val="20"/>
          <w:szCs w:val="20"/>
        </w:rPr>
      </w:pPr>
    </w:p>
    <w:p w14:paraId="1A6F8F4F" w14:textId="77777777" w:rsidR="00BF0566" w:rsidRDefault="00BF0566" w:rsidP="00BF0566">
      <w:pPr>
        <w:pStyle w:val="Default"/>
        <w:ind w:left="-851"/>
        <w:jc w:val="both"/>
        <w:rPr>
          <w:rFonts w:ascii="Tahoma" w:hAnsi="Tahoma" w:cs="Tahoma"/>
          <w:sz w:val="20"/>
          <w:szCs w:val="20"/>
        </w:rPr>
      </w:pPr>
      <w:r>
        <w:rPr>
          <w:rFonts w:ascii="Tahoma" w:hAnsi="Tahoma" w:cs="Tahoma"/>
          <w:b/>
          <w:sz w:val="20"/>
          <w:szCs w:val="20"/>
        </w:rPr>
        <w:t>A Basic Disclosure Check</w:t>
      </w:r>
      <w:r>
        <w:rPr>
          <w:rFonts w:ascii="Tahoma" w:hAnsi="Tahoma" w:cs="Tahoma"/>
          <w:sz w:val="20"/>
          <w:szCs w:val="20"/>
        </w:rPr>
        <w:t xml:space="preserve"> will be obtained in respect of posts or roles which do not constitute regulated work with children and/or adults. A Basic Disclosure Check contains information on unspent convictions. </w:t>
      </w:r>
    </w:p>
    <w:p w14:paraId="44D97A41" w14:textId="77777777" w:rsidR="00BF0566" w:rsidRDefault="00BF0566" w:rsidP="00BF0566">
      <w:pPr>
        <w:pStyle w:val="Default"/>
        <w:ind w:left="-851"/>
        <w:jc w:val="both"/>
        <w:rPr>
          <w:rFonts w:ascii="Tahoma" w:hAnsi="Tahoma" w:cs="Tahoma"/>
          <w:sz w:val="20"/>
          <w:szCs w:val="20"/>
        </w:rPr>
      </w:pPr>
    </w:p>
    <w:p w14:paraId="6633DE10" w14:textId="77777777" w:rsidR="00BF0566" w:rsidRDefault="00BF0566" w:rsidP="00BF0566">
      <w:pPr>
        <w:pStyle w:val="Default"/>
        <w:ind w:left="-851"/>
        <w:jc w:val="both"/>
        <w:rPr>
          <w:rFonts w:ascii="Tahoma" w:hAnsi="Tahoma" w:cs="Tahoma"/>
          <w:sz w:val="20"/>
          <w:szCs w:val="20"/>
        </w:rPr>
      </w:pPr>
      <w:r>
        <w:rPr>
          <w:rFonts w:ascii="Tahoma" w:hAnsi="Tahoma" w:cs="Tahoma"/>
          <w:b/>
          <w:sz w:val="20"/>
          <w:szCs w:val="20"/>
        </w:rPr>
        <w:t>Spent and Unspent Convictions</w:t>
      </w:r>
      <w:r>
        <w:rPr>
          <w:rFonts w:ascii="Tahoma" w:hAnsi="Tahoma" w:cs="Tahoma"/>
          <w:sz w:val="20"/>
          <w:szCs w:val="20"/>
        </w:rPr>
        <w:t xml:space="preserve"> – Sentences of more than 2½ years (30 months) can never become 'spent'. Other sentences become spent after fixed periods from the date of conviction. For a custodial sentence, the length of time </w:t>
      </w:r>
      <w:proofErr w:type="gramStart"/>
      <w:r>
        <w:rPr>
          <w:rFonts w:ascii="Tahoma" w:hAnsi="Tahoma" w:cs="Tahoma"/>
          <w:sz w:val="20"/>
          <w:szCs w:val="20"/>
        </w:rPr>
        <w:t>actually served</w:t>
      </w:r>
      <w:proofErr w:type="gramEnd"/>
      <w:r>
        <w:rPr>
          <w:rFonts w:ascii="Tahoma" w:hAnsi="Tahoma" w:cs="Tahoma"/>
          <w:sz w:val="20"/>
          <w:szCs w:val="20"/>
        </w:rPr>
        <w:t xml:space="preserve"> is irrelevant – the rehabilitation period is decided by the original sentence and commences on the date of conviction. </w:t>
      </w:r>
    </w:p>
    <w:p w14:paraId="6EDAEC78" w14:textId="77777777" w:rsidR="00BF0566" w:rsidRDefault="00BF0566" w:rsidP="00BF0566">
      <w:pPr>
        <w:pStyle w:val="Default"/>
        <w:ind w:left="-851"/>
        <w:jc w:val="both"/>
        <w:rPr>
          <w:rFonts w:ascii="Tahoma" w:hAnsi="Tahoma" w:cs="Tahoma"/>
          <w:sz w:val="20"/>
          <w:szCs w:val="20"/>
        </w:rPr>
      </w:pPr>
    </w:p>
    <w:p w14:paraId="5FAE9D92"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With a PVG Scheme Record, all convictions will be shown, whether the relevant rehabilitation period has been spent or not. </w:t>
      </w:r>
    </w:p>
    <w:p w14:paraId="48DFCC1F" w14:textId="77777777" w:rsidR="00BF0566" w:rsidRDefault="00BF0566" w:rsidP="00BF0566">
      <w:pPr>
        <w:pStyle w:val="Default"/>
        <w:ind w:left="-851"/>
        <w:jc w:val="both"/>
        <w:rPr>
          <w:rFonts w:ascii="Tahoma" w:hAnsi="Tahoma" w:cs="Tahoma"/>
          <w:sz w:val="20"/>
          <w:szCs w:val="20"/>
        </w:rPr>
      </w:pPr>
    </w:p>
    <w:p w14:paraId="4CA6922F" w14:textId="77777777" w:rsidR="00BF0566" w:rsidRDefault="00BF0566" w:rsidP="00BF0566">
      <w:pPr>
        <w:pStyle w:val="Default"/>
        <w:ind w:left="-851"/>
        <w:jc w:val="both"/>
        <w:rPr>
          <w:rFonts w:ascii="Tahoma" w:hAnsi="Tahoma" w:cs="Tahoma"/>
          <w:sz w:val="20"/>
          <w:szCs w:val="20"/>
        </w:rPr>
      </w:pPr>
      <w:r>
        <w:rPr>
          <w:rFonts w:ascii="Tahoma" w:hAnsi="Tahoma" w:cs="Tahoma"/>
          <w:b/>
          <w:sz w:val="20"/>
          <w:szCs w:val="20"/>
        </w:rPr>
        <w:t>Lead Signatory and Counter-Signatory</w:t>
      </w:r>
      <w:r>
        <w:rPr>
          <w:rFonts w:ascii="Tahoma" w:hAnsi="Tahoma" w:cs="Tahoma"/>
          <w:sz w:val="20"/>
          <w:szCs w:val="20"/>
        </w:rPr>
        <w:t xml:space="preserve"> – Employees who are authorised to request and receive PVG Scheme Records/Basic Disclosure Scotland Certificates and criminal history information on behalf of the Company.</w:t>
      </w:r>
    </w:p>
    <w:p w14:paraId="2D42F582" w14:textId="77777777" w:rsidR="00BF0566" w:rsidRDefault="00BF0566" w:rsidP="00BF0566">
      <w:pPr>
        <w:pStyle w:val="Default"/>
        <w:ind w:left="-851"/>
        <w:jc w:val="both"/>
        <w:rPr>
          <w:rFonts w:ascii="Tahoma" w:hAnsi="Tahoma" w:cs="Tahoma"/>
          <w:sz w:val="20"/>
          <w:szCs w:val="20"/>
        </w:rPr>
      </w:pPr>
    </w:p>
    <w:p w14:paraId="7CD14D4C" w14:textId="77777777" w:rsidR="00BF0566" w:rsidRDefault="00BF0566" w:rsidP="00BF0566">
      <w:pPr>
        <w:pStyle w:val="Default"/>
        <w:ind w:left="-851"/>
        <w:jc w:val="both"/>
        <w:rPr>
          <w:rFonts w:ascii="Tahoma" w:hAnsi="Tahoma" w:cs="Tahoma"/>
          <w:b/>
          <w:sz w:val="20"/>
          <w:szCs w:val="20"/>
          <w:u w:val="single"/>
        </w:rPr>
      </w:pPr>
      <w:r>
        <w:rPr>
          <w:rFonts w:ascii="Tahoma" w:hAnsi="Tahoma" w:cs="Tahoma"/>
          <w:b/>
          <w:sz w:val="20"/>
          <w:szCs w:val="20"/>
          <w:u w:val="single"/>
        </w:rPr>
        <w:t xml:space="preserve">Key Principles </w:t>
      </w:r>
    </w:p>
    <w:p w14:paraId="048F4AFC"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terms of the Rehabilitation of Offenders Act 1974 (Exclusions and Exceptions) (Scotland) Order 2003 (as amended) apply to posts which constitute regulated work. The Company is therefore entitled to ask about previous convictions, whether spent or unspent. Applicants for posts, which constitute regulated work are not entitled to withhold information on a criminal conviction on the grounds that it is spent under the Rehabilitation of Offenders Act 1974. </w:t>
      </w:r>
    </w:p>
    <w:p w14:paraId="083C4818" w14:textId="77777777" w:rsidR="00BF0566" w:rsidRDefault="00BF0566" w:rsidP="00BF0566">
      <w:pPr>
        <w:pStyle w:val="Default"/>
        <w:ind w:left="-851"/>
        <w:jc w:val="both"/>
        <w:rPr>
          <w:rFonts w:ascii="Tahoma" w:hAnsi="Tahoma" w:cs="Tahoma"/>
          <w:sz w:val="20"/>
          <w:szCs w:val="20"/>
        </w:rPr>
      </w:pPr>
    </w:p>
    <w:p w14:paraId="0BA66A15"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The Company is a registered body which is eligible to receive PVG Scheme information upon request. Depending upon the role, checks may be made against the list of those barred from working with children, the list of those barred from working with protected adults or both lists, or a Basic Disclosure check.</w:t>
      </w:r>
    </w:p>
    <w:p w14:paraId="0A40654C" w14:textId="77777777" w:rsidR="00BF0566" w:rsidRDefault="00BF0566" w:rsidP="00BF0566">
      <w:pPr>
        <w:pStyle w:val="Default"/>
        <w:ind w:left="-851"/>
        <w:jc w:val="both"/>
        <w:rPr>
          <w:rFonts w:ascii="Tahoma" w:hAnsi="Tahoma" w:cs="Tahoma"/>
          <w:sz w:val="20"/>
          <w:szCs w:val="20"/>
        </w:rPr>
      </w:pPr>
    </w:p>
    <w:p w14:paraId="637ADAE4"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Broadly speaking the following posts constitute regulated work and the individuals performing them will need to be PVG Scheme Members:</w:t>
      </w:r>
    </w:p>
    <w:p w14:paraId="7B2C4533" w14:textId="77777777" w:rsidR="00BF0566" w:rsidRDefault="00BF0566" w:rsidP="00BF0566">
      <w:pPr>
        <w:pStyle w:val="Default"/>
        <w:ind w:left="-851"/>
        <w:jc w:val="both"/>
        <w:rPr>
          <w:rFonts w:ascii="Tahoma" w:hAnsi="Tahoma" w:cs="Tahoma"/>
          <w:sz w:val="20"/>
          <w:szCs w:val="20"/>
        </w:rPr>
      </w:pPr>
    </w:p>
    <w:p w14:paraId="6C67B6B4" w14:textId="77777777" w:rsidR="00BF0566" w:rsidRDefault="00BF0566" w:rsidP="00BF0566">
      <w:pPr>
        <w:pStyle w:val="Default"/>
        <w:numPr>
          <w:ilvl w:val="0"/>
          <w:numId w:val="31"/>
        </w:numPr>
        <w:ind w:left="-426"/>
        <w:jc w:val="both"/>
        <w:rPr>
          <w:rFonts w:ascii="Tahoma" w:hAnsi="Tahoma" w:cs="Tahoma"/>
          <w:sz w:val="20"/>
          <w:szCs w:val="20"/>
        </w:rPr>
      </w:pPr>
      <w:r>
        <w:rPr>
          <w:rFonts w:ascii="Tahoma" w:hAnsi="Tahoma" w:cs="Tahoma"/>
          <w:sz w:val="20"/>
          <w:szCs w:val="20"/>
        </w:rPr>
        <w:t>Any post in a Community Campus</w:t>
      </w:r>
    </w:p>
    <w:p w14:paraId="61D8F6EC" w14:textId="77777777" w:rsidR="00BF0566" w:rsidRDefault="00BF0566" w:rsidP="00BF0566">
      <w:pPr>
        <w:pStyle w:val="Default"/>
        <w:numPr>
          <w:ilvl w:val="0"/>
          <w:numId w:val="31"/>
        </w:numPr>
        <w:ind w:left="-426"/>
        <w:jc w:val="both"/>
        <w:rPr>
          <w:rFonts w:ascii="Tahoma" w:hAnsi="Tahoma" w:cs="Tahoma"/>
          <w:sz w:val="20"/>
          <w:szCs w:val="20"/>
        </w:rPr>
      </w:pPr>
      <w:r>
        <w:rPr>
          <w:rFonts w:ascii="Tahoma" w:hAnsi="Tahoma" w:cs="Tahoma"/>
          <w:sz w:val="20"/>
          <w:szCs w:val="20"/>
        </w:rPr>
        <w:t>Activity Instructors (All sports incl. swimming and gymnastics)</w:t>
      </w:r>
    </w:p>
    <w:p w14:paraId="5B85AC5A" w14:textId="77777777" w:rsidR="00BF0566" w:rsidRDefault="00BF0566" w:rsidP="00BF0566">
      <w:pPr>
        <w:pStyle w:val="Default"/>
        <w:numPr>
          <w:ilvl w:val="0"/>
          <w:numId w:val="31"/>
        </w:numPr>
        <w:ind w:left="-426"/>
        <w:jc w:val="both"/>
        <w:rPr>
          <w:rFonts w:ascii="Tahoma" w:hAnsi="Tahoma" w:cs="Tahoma"/>
          <w:sz w:val="20"/>
          <w:szCs w:val="20"/>
        </w:rPr>
      </w:pPr>
      <w:r>
        <w:rPr>
          <w:rFonts w:ascii="Tahoma" w:hAnsi="Tahoma" w:cs="Tahoma"/>
          <w:sz w:val="20"/>
          <w:szCs w:val="20"/>
        </w:rPr>
        <w:t>Coaches</w:t>
      </w:r>
    </w:p>
    <w:p w14:paraId="3231D2C3" w14:textId="77777777" w:rsidR="00BF0566" w:rsidRDefault="00BF0566" w:rsidP="00BF0566">
      <w:pPr>
        <w:pStyle w:val="Default"/>
        <w:numPr>
          <w:ilvl w:val="0"/>
          <w:numId w:val="31"/>
        </w:numPr>
        <w:ind w:left="-426"/>
        <w:jc w:val="both"/>
        <w:rPr>
          <w:rFonts w:ascii="Tahoma" w:hAnsi="Tahoma" w:cs="Tahoma"/>
          <w:sz w:val="20"/>
          <w:szCs w:val="20"/>
        </w:rPr>
      </w:pPr>
      <w:r>
        <w:rPr>
          <w:rFonts w:ascii="Tahoma" w:hAnsi="Tahoma" w:cs="Tahoma"/>
          <w:sz w:val="20"/>
          <w:szCs w:val="20"/>
        </w:rPr>
        <w:t>Duty Leisure Managers</w:t>
      </w:r>
    </w:p>
    <w:p w14:paraId="3C6F430E" w14:textId="77777777" w:rsidR="00BF0566" w:rsidRDefault="00BF0566" w:rsidP="00BF0566">
      <w:pPr>
        <w:pStyle w:val="Default"/>
        <w:numPr>
          <w:ilvl w:val="0"/>
          <w:numId w:val="31"/>
        </w:numPr>
        <w:ind w:left="-426"/>
        <w:jc w:val="both"/>
        <w:rPr>
          <w:rFonts w:ascii="Tahoma" w:hAnsi="Tahoma" w:cs="Tahoma"/>
          <w:sz w:val="20"/>
          <w:szCs w:val="20"/>
        </w:rPr>
      </w:pPr>
      <w:r>
        <w:rPr>
          <w:rFonts w:ascii="Tahoma" w:hAnsi="Tahoma" w:cs="Tahoma"/>
          <w:sz w:val="20"/>
          <w:szCs w:val="20"/>
        </w:rPr>
        <w:t>Facility Operation Managers</w:t>
      </w:r>
    </w:p>
    <w:p w14:paraId="136C3D1E" w14:textId="77777777" w:rsidR="00BF0566" w:rsidRDefault="00BF0566" w:rsidP="00BF0566">
      <w:pPr>
        <w:pStyle w:val="Default"/>
        <w:numPr>
          <w:ilvl w:val="0"/>
          <w:numId w:val="31"/>
        </w:numPr>
        <w:ind w:left="-426"/>
        <w:jc w:val="both"/>
        <w:rPr>
          <w:rFonts w:ascii="Tahoma" w:hAnsi="Tahoma" w:cs="Tahoma"/>
          <w:sz w:val="20"/>
          <w:szCs w:val="20"/>
        </w:rPr>
      </w:pPr>
      <w:r>
        <w:rPr>
          <w:rFonts w:ascii="Tahoma" w:hAnsi="Tahoma" w:cs="Tahoma"/>
          <w:sz w:val="20"/>
          <w:szCs w:val="20"/>
        </w:rPr>
        <w:t>Leisure Assistants who carry coaching on shift as part of their main duties</w:t>
      </w:r>
    </w:p>
    <w:p w14:paraId="3A7150E3" w14:textId="77777777" w:rsidR="00BF0566" w:rsidRDefault="00BF0566" w:rsidP="00BF0566">
      <w:pPr>
        <w:pStyle w:val="Default"/>
        <w:ind w:left="-851"/>
        <w:jc w:val="both"/>
        <w:rPr>
          <w:rFonts w:ascii="Tahoma" w:hAnsi="Tahoma" w:cs="Tahoma"/>
          <w:sz w:val="20"/>
          <w:szCs w:val="20"/>
        </w:rPr>
      </w:pPr>
    </w:p>
    <w:p w14:paraId="2838D5A7"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This is not an exhaustive </w:t>
      </w:r>
      <w:proofErr w:type="gramStart"/>
      <w:r>
        <w:rPr>
          <w:rFonts w:ascii="Tahoma" w:hAnsi="Tahoma" w:cs="Tahoma"/>
          <w:sz w:val="20"/>
          <w:szCs w:val="20"/>
        </w:rPr>
        <w:t>list</w:t>
      </w:r>
      <w:proofErr w:type="gramEnd"/>
      <w:r>
        <w:rPr>
          <w:rFonts w:ascii="Tahoma" w:hAnsi="Tahoma" w:cs="Tahoma"/>
          <w:sz w:val="20"/>
          <w:szCs w:val="20"/>
        </w:rPr>
        <w:t xml:space="preserve"> and it is important to continually revisit the content of posts to see if they may involve regulated work.</w:t>
      </w:r>
    </w:p>
    <w:p w14:paraId="2769428F" w14:textId="77777777" w:rsidR="00BF0566" w:rsidRDefault="00BF0566" w:rsidP="00BF0566">
      <w:pPr>
        <w:pStyle w:val="Default"/>
        <w:ind w:left="-851"/>
        <w:jc w:val="both"/>
        <w:rPr>
          <w:rFonts w:ascii="Tahoma" w:hAnsi="Tahoma" w:cs="Tahoma"/>
          <w:sz w:val="20"/>
          <w:szCs w:val="20"/>
        </w:rPr>
      </w:pPr>
    </w:p>
    <w:p w14:paraId="0C2B2817"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Company’s recruitment literature will make clear what checks will be made. </w:t>
      </w:r>
    </w:p>
    <w:p w14:paraId="6EADC069"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 will comply with the Code of Practice issued by Disclosure Scotland in dealing with requests for and in making decisions on disclosure information. </w:t>
      </w:r>
    </w:p>
    <w:p w14:paraId="1ABB75FB" w14:textId="77777777" w:rsidR="00BF0566" w:rsidRDefault="00BF0566" w:rsidP="00BF0566">
      <w:pPr>
        <w:pStyle w:val="Default"/>
        <w:ind w:left="-851"/>
        <w:jc w:val="both"/>
        <w:rPr>
          <w:rFonts w:ascii="Tahoma" w:hAnsi="Tahoma" w:cs="Tahoma"/>
          <w:sz w:val="20"/>
          <w:szCs w:val="20"/>
        </w:rPr>
      </w:pPr>
    </w:p>
    <w:p w14:paraId="24A9DF26"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The Rehabilitation of Offenders Act 1974 requires the Company to assess the information obtained through the disclosure process against the requirements of the post. It is important that the Company does not exclude ex-offenders from posts within the Company, and neither must the Company persuade itself to employ ex-offenders for altruistic or social conscience reasons. The process must be fair and equitable and in the best interests of the employees and service users of the Company’s facilities.</w:t>
      </w:r>
    </w:p>
    <w:p w14:paraId="23E27ACA" w14:textId="77777777" w:rsidR="00BF0566" w:rsidRDefault="00BF0566" w:rsidP="00BF0566">
      <w:pPr>
        <w:pStyle w:val="Default"/>
        <w:ind w:left="-851"/>
        <w:jc w:val="both"/>
        <w:rPr>
          <w:rFonts w:ascii="Tahoma" w:hAnsi="Tahoma" w:cs="Tahoma"/>
          <w:sz w:val="20"/>
          <w:szCs w:val="20"/>
        </w:rPr>
      </w:pPr>
    </w:p>
    <w:p w14:paraId="428D63E3"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In such cases where a criminal conviction has been brought to the Company's attention either by self-disclosure at the time of application or through a subsequent PVG Scheme/Basic Disclosure check, the Head of Corporate Support Services or other senior manager, will consider the following before taking any action: </w:t>
      </w:r>
    </w:p>
    <w:p w14:paraId="453DC066" w14:textId="77777777" w:rsidR="00BF0566" w:rsidRDefault="00BF0566" w:rsidP="00BF0566">
      <w:pPr>
        <w:pStyle w:val="Default"/>
        <w:ind w:left="-851"/>
        <w:jc w:val="both"/>
        <w:rPr>
          <w:rFonts w:ascii="Tahoma" w:hAnsi="Tahoma" w:cs="Tahoma"/>
          <w:sz w:val="20"/>
          <w:szCs w:val="20"/>
        </w:rPr>
      </w:pPr>
    </w:p>
    <w:p w14:paraId="6D0AE716"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Whether the individual is barred from undertaking regulated work of the type applied for. </w:t>
      </w:r>
    </w:p>
    <w:p w14:paraId="5650359F"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lastRenderedPageBreak/>
        <w:t xml:space="preserve">Whether the conviction or other matter is relevant to the position in question. </w:t>
      </w:r>
    </w:p>
    <w:p w14:paraId="5E25EDB3"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The severity of the offence or other matter. </w:t>
      </w:r>
    </w:p>
    <w:p w14:paraId="701CDD2B"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The length of time since the offence or other matter. </w:t>
      </w:r>
    </w:p>
    <w:p w14:paraId="1E5D9F1A"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Whether the individual has a pattern of offending behaviour. </w:t>
      </w:r>
    </w:p>
    <w:p w14:paraId="08AD7241"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Whether the applicant's circumstances have changed since the offending behaviour or other matters. </w:t>
      </w:r>
    </w:p>
    <w:p w14:paraId="0104D7DF"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The level of contact with children (under 18) or protected adults. </w:t>
      </w:r>
    </w:p>
    <w:p w14:paraId="31DA3897"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The level of supervision the person will receive. </w:t>
      </w:r>
    </w:p>
    <w:p w14:paraId="1BB9C3A3"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Whether the post involves any direct contact with members of the public</w:t>
      </w:r>
    </w:p>
    <w:p w14:paraId="40930DD5"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Whether the post involves direct responsibility for finance or items of value</w:t>
      </w:r>
    </w:p>
    <w:p w14:paraId="64867CC1"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The honesty of the applicant in disclosing the information when </w:t>
      </w:r>
      <w:proofErr w:type="gramStart"/>
      <w:r>
        <w:rPr>
          <w:rFonts w:ascii="Tahoma" w:hAnsi="Tahoma" w:cs="Tahoma"/>
          <w:sz w:val="20"/>
          <w:szCs w:val="20"/>
        </w:rPr>
        <w:t>requested</w:t>
      </w:r>
      <w:proofErr w:type="gramEnd"/>
    </w:p>
    <w:p w14:paraId="166CEE81"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The degree of remorse, or otherwise, expressed by the applicant and their motivation to </w:t>
      </w:r>
      <w:proofErr w:type="gramStart"/>
      <w:r>
        <w:rPr>
          <w:rFonts w:ascii="Tahoma" w:hAnsi="Tahoma" w:cs="Tahoma"/>
          <w:sz w:val="20"/>
          <w:szCs w:val="20"/>
        </w:rPr>
        <w:t>change</w:t>
      </w:r>
      <w:proofErr w:type="gramEnd"/>
    </w:p>
    <w:p w14:paraId="6C067E09" w14:textId="77777777" w:rsidR="00BF0566" w:rsidRDefault="00BF0566" w:rsidP="00BF0566">
      <w:pPr>
        <w:pStyle w:val="Default"/>
        <w:numPr>
          <w:ilvl w:val="0"/>
          <w:numId w:val="32"/>
        </w:numPr>
        <w:ind w:left="0"/>
        <w:jc w:val="both"/>
        <w:rPr>
          <w:rFonts w:ascii="Tahoma" w:hAnsi="Tahoma" w:cs="Tahoma"/>
          <w:sz w:val="20"/>
          <w:szCs w:val="20"/>
        </w:rPr>
      </w:pPr>
      <w:r>
        <w:rPr>
          <w:rFonts w:ascii="Tahoma" w:hAnsi="Tahoma" w:cs="Tahoma"/>
          <w:sz w:val="20"/>
          <w:szCs w:val="20"/>
        </w:rPr>
        <w:t xml:space="preserve">Any relevant information offered by the applicant about the circumstances which led to the offence being committed, for example, the influence of domestic or financial </w:t>
      </w:r>
      <w:proofErr w:type="gramStart"/>
      <w:r>
        <w:rPr>
          <w:rFonts w:ascii="Tahoma" w:hAnsi="Tahoma" w:cs="Tahoma"/>
          <w:sz w:val="20"/>
          <w:szCs w:val="20"/>
        </w:rPr>
        <w:t>difficulties</w:t>
      </w:r>
      <w:proofErr w:type="gramEnd"/>
    </w:p>
    <w:p w14:paraId="501E21CB" w14:textId="77777777" w:rsidR="00BF0566" w:rsidRDefault="00BF0566" w:rsidP="00BF0566">
      <w:pPr>
        <w:pStyle w:val="Default"/>
        <w:ind w:left="-851"/>
        <w:jc w:val="both"/>
        <w:rPr>
          <w:rFonts w:ascii="Tahoma" w:hAnsi="Tahoma" w:cs="Tahoma"/>
          <w:sz w:val="20"/>
          <w:szCs w:val="20"/>
        </w:rPr>
      </w:pPr>
    </w:p>
    <w:p w14:paraId="2F0352C5"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 will only share disclosed information with those who legitimately need to see it as part of the recruitment process. </w:t>
      </w:r>
    </w:p>
    <w:p w14:paraId="2D8B2A3B"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Company will discuss any information revealed in a PVG Scheme/Basic Disclosure Certificate with the individual before considering withdrawing any conditional offer of employment.  It must be noted that the Company is not permitted in law to discuss or disclose any information sent directly from a Police Force as part of the PVG Scheme/Disclosure Scotland certification process. </w:t>
      </w:r>
    </w:p>
    <w:p w14:paraId="4EDFEB08" w14:textId="77777777" w:rsidR="00BF0566" w:rsidRDefault="00BF0566" w:rsidP="00BF0566">
      <w:pPr>
        <w:pStyle w:val="Default"/>
        <w:ind w:left="-851"/>
        <w:jc w:val="both"/>
        <w:rPr>
          <w:rFonts w:ascii="Tahoma" w:hAnsi="Tahoma" w:cs="Tahoma"/>
          <w:sz w:val="20"/>
          <w:szCs w:val="20"/>
        </w:rPr>
      </w:pPr>
    </w:p>
    <w:p w14:paraId="7F486453" w14:textId="77777777" w:rsidR="00BF0566" w:rsidRDefault="00BF0566" w:rsidP="00BF0566">
      <w:pPr>
        <w:pStyle w:val="Default"/>
        <w:ind w:left="-851"/>
        <w:jc w:val="both"/>
        <w:rPr>
          <w:rFonts w:ascii="Tahoma" w:hAnsi="Tahoma" w:cs="Tahoma"/>
          <w:b/>
          <w:bCs/>
          <w:color w:val="auto"/>
          <w:sz w:val="20"/>
          <w:szCs w:val="20"/>
          <w:u w:val="single"/>
        </w:rPr>
      </w:pPr>
      <w:r>
        <w:rPr>
          <w:rFonts w:ascii="Tahoma" w:hAnsi="Tahoma" w:cs="Tahoma"/>
          <w:b/>
          <w:bCs/>
          <w:color w:val="auto"/>
          <w:sz w:val="20"/>
          <w:szCs w:val="20"/>
          <w:u w:val="single"/>
        </w:rPr>
        <w:t>Existing Employees</w:t>
      </w:r>
    </w:p>
    <w:p w14:paraId="173DBCDD" w14:textId="77777777" w:rsidR="00BF0566" w:rsidRDefault="00BF0566" w:rsidP="00BF0566">
      <w:pPr>
        <w:pStyle w:val="Default"/>
        <w:ind w:left="-851"/>
        <w:jc w:val="both"/>
        <w:rPr>
          <w:rFonts w:ascii="Tahoma" w:hAnsi="Tahoma" w:cs="Tahoma"/>
          <w:color w:val="auto"/>
          <w:sz w:val="20"/>
          <w:szCs w:val="20"/>
        </w:rPr>
      </w:pPr>
      <w:r>
        <w:rPr>
          <w:rFonts w:ascii="Tahoma" w:hAnsi="Tahoma" w:cs="Tahoma"/>
          <w:color w:val="auto"/>
          <w:sz w:val="20"/>
          <w:szCs w:val="20"/>
        </w:rPr>
        <w:t>All employees are contractually obliged to disclose all criminal convictions.</w:t>
      </w:r>
    </w:p>
    <w:p w14:paraId="368335BD" w14:textId="77777777" w:rsidR="00BF0566" w:rsidRDefault="00BF0566" w:rsidP="00BF0566">
      <w:pPr>
        <w:pStyle w:val="Default"/>
        <w:ind w:left="-851"/>
        <w:jc w:val="both"/>
        <w:rPr>
          <w:rFonts w:ascii="Tahoma" w:hAnsi="Tahoma" w:cs="Tahoma"/>
          <w:color w:val="auto"/>
          <w:sz w:val="20"/>
          <w:szCs w:val="20"/>
        </w:rPr>
      </w:pPr>
    </w:p>
    <w:p w14:paraId="62B16A20" w14:textId="77777777" w:rsidR="00BF0566" w:rsidRDefault="00BF0566" w:rsidP="00BF0566">
      <w:pPr>
        <w:pStyle w:val="Default"/>
        <w:ind w:left="-851"/>
        <w:jc w:val="both"/>
        <w:rPr>
          <w:rFonts w:ascii="Tahoma" w:hAnsi="Tahoma" w:cs="Tahoma"/>
          <w:color w:val="auto"/>
          <w:sz w:val="20"/>
          <w:szCs w:val="20"/>
        </w:rPr>
      </w:pPr>
      <w:r>
        <w:rPr>
          <w:rFonts w:ascii="Tahoma" w:hAnsi="Tahoma" w:cs="Tahoma"/>
          <w:color w:val="auto"/>
          <w:sz w:val="20"/>
          <w:szCs w:val="20"/>
        </w:rPr>
        <w:t>If it becomes appropriate to seek Disclosure information in relation to an existing employee and it is found that they have failed to disclose an unspent conviction, the Company will firstly establish whether the conviction is relevant to the post.</w:t>
      </w:r>
    </w:p>
    <w:p w14:paraId="4B413EFE" w14:textId="77777777" w:rsidR="00BF0566" w:rsidRDefault="00BF0566" w:rsidP="00BF0566">
      <w:pPr>
        <w:pStyle w:val="Default"/>
        <w:ind w:left="-851"/>
        <w:jc w:val="both"/>
        <w:rPr>
          <w:rFonts w:ascii="Tahoma" w:hAnsi="Tahoma" w:cs="Tahoma"/>
          <w:color w:val="auto"/>
          <w:sz w:val="20"/>
          <w:szCs w:val="20"/>
        </w:rPr>
      </w:pPr>
    </w:p>
    <w:p w14:paraId="211A694C" w14:textId="77777777" w:rsidR="00BF0566" w:rsidRDefault="00BF0566" w:rsidP="00BF0566">
      <w:pPr>
        <w:pStyle w:val="Default"/>
        <w:ind w:left="-851"/>
        <w:jc w:val="both"/>
        <w:rPr>
          <w:rFonts w:ascii="Tahoma" w:hAnsi="Tahoma" w:cs="Tahoma"/>
          <w:color w:val="auto"/>
          <w:sz w:val="20"/>
          <w:szCs w:val="20"/>
        </w:rPr>
      </w:pPr>
      <w:r>
        <w:rPr>
          <w:rFonts w:ascii="Tahoma" w:hAnsi="Tahoma" w:cs="Tahoma"/>
          <w:color w:val="auto"/>
          <w:sz w:val="20"/>
          <w:szCs w:val="20"/>
        </w:rPr>
        <w:t>If information is found to be relevant and serious, the Company will consider a range of options, which might include the introduction of safeguards where this is reasonably practical and / or movement to another job or, potentially dismissal.</w:t>
      </w:r>
    </w:p>
    <w:p w14:paraId="0D4645FB" w14:textId="77777777" w:rsidR="00BF0566" w:rsidRDefault="00BF0566" w:rsidP="00BF0566">
      <w:pPr>
        <w:pStyle w:val="Default"/>
        <w:ind w:left="-851"/>
        <w:jc w:val="both"/>
        <w:rPr>
          <w:rFonts w:ascii="Tahoma" w:hAnsi="Tahoma" w:cs="Tahoma"/>
          <w:color w:val="auto"/>
          <w:sz w:val="20"/>
          <w:szCs w:val="20"/>
        </w:rPr>
      </w:pPr>
    </w:p>
    <w:p w14:paraId="5BF75897" w14:textId="77777777" w:rsidR="00BF0566" w:rsidRDefault="00BF0566" w:rsidP="00BF0566">
      <w:pPr>
        <w:pStyle w:val="Default"/>
        <w:ind w:left="-851"/>
        <w:jc w:val="both"/>
        <w:rPr>
          <w:rFonts w:ascii="Tahoma" w:hAnsi="Tahoma" w:cs="Tahoma"/>
          <w:color w:val="auto"/>
          <w:sz w:val="20"/>
          <w:szCs w:val="20"/>
        </w:rPr>
      </w:pPr>
      <w:r>
        <w:rPr>
          <w:rFonts w:ascii="Tahoma" w:hAnsi="Tahoma" w:cs="Tahoma"/>
          <w:color w:val="auto"/>
          <w:sz w:val="20"/>
          <w:szCs w:val="20"/>
        </w:rPr>
        <w:t>If notification is received from Disclosure Scotland regarding an existing employee being considered for listing by the Scottish Ministers to be barred from the ‘workforce’ to which their PVG relates; Children or Protected Adults, they will be immediately suspended from work pending further information.   Being barred from regulated work could ultimately lead to dismissal.</w:t>
      </w:r>
    </w:p>
    <w:p w14:paraId="3B0E91B7" w14:textId="77777777" w:rsidR="00BF0566" w:rsidRDefault="00BF0566" w:rsidP="00BF0566">
      <w:pPr>
        <w:pStyle w:val="Default"/>
        <w:ind w:left="-851"/>
        <w:jc w:val="both"/>
        <w:rPr>
          <w:rFonts w:ascii="Tahoma" w:hAnsi="Tahoma" w:cs="Tahoma"/>
          <w:sz w:val="20"/>
          <w:szCs w:val="20"/>
        </w:rPr>
      </w:pPr>
    </w:p>
    <w:p w14:paraId="38F8F2CC" w14:textId="77777777" w:rsidR="00BF0566" w:rsidRDefault="00BF0566" w:rsidP="00BF0566">
      <w:pPr>
        <w:pStyle w:val="Default"/>
        <w:ind w:left="-851"/>
        <w:jc w:val="both"/>
        <w:rPr>
          <w:rFonts w:ascii="Tahoma" w:hAnsi="Tahoma" w:cs="Tahoma"/>
          <w:b/>
          <w:sz w:val="20"/>
          <w:szCs w:val="20"/>
          <w:u w:val="single"/>
        </w:rPr>
      </w:pPr>
      <w:r>
        <w:rPr>
          <w:rFonts w:ascii="Tahoma" w:hAnsi="Tahoma" w:cs="Tahoma"/>
          <w:b/>
          <w:sz w:val="20"/>
          <w:szCs w:val="20"/>
          <w:u w:val="single"/>
        </w:rPr>
        <w:t xml:space="preserve">Responsibilities </w:t>
      </w:r>
    </w:p>
    <w:p w14:paraId="4187435E"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w:t>
      </w:r>
      <w:r>
        <w:rPr>
          <w:rFonts w:ascii="Tahoma" w:hAnsi="Tahoma" w:cs="Tahoma"/>
          <w:b/>
          <w:sz w:val="20"/>
          <w:szCs w:val="20"/>
        </w:rPr>
        <w:t>Head of Corporate Support Services</w:t>
      </w:r>
      <w:r>
        <w:rPr>
          <w:rFonts w:ascii="Tahoma" w:hAnsi="Tahoma" w:cs="Tahoma"/>
          <w:sz w:val="20"/>
          <w:szCs w:val="20"/>
        </w:rPr>
        <w:t xml:space="preserve"> shall be responsible for ensuring the proper application of the policy terms. This shall include the provision of relevant training to those involved in recruitment and selection activities and to Lead and Counter-Signatories who are entitled to receive PVG Scheme Records and any other relevant criminal history information. </w:t>
      </w:r>
    </w:p>
    <w:p w14:paraId="7D303D05" w14:textId="77777777" w:rsidR="00BF0566" w:rsidRDefault="00BF0566" w:rsidP="00BF0566">
      <w:pPr>
        <w:pStyle w:val="Default"/>
        <w:ind w:left="-851"/>
        <w:jc w:val="both"/>
        <w:rPr>
          <w:rFonts w:ascii="Tahoma" w:hAnsi="Tahoma" w:cs="Tahoma"/>
          <w:sz w:val="20"/>
          <w:szCs w:val="20"/>
        </w:rPr>
      </w:pPr>
    </w:p>
    <w:p w14:paraId="3EA1DAC8"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The </w:t>
      </w:r>
      <w:r>
        <w:rPr>
          <w:rFonts w:ascii="Tahoma" w:hAnsi="Tahoma" w:cs="Tahoma"/>
          <w:b/>
          <w:sz w:val="20"/>
          <w:szCs w:val="20"/>
        </w:rPr>
        <w:t>Lead Signatory and Counter-Signatories</w:t>
      </w:r>
      <w:r>
        <w:rPr>
          <w:rFonts w:ascii="Tahoma" w:hAnsi="Tahoma" w:cs="Tahoma"/>
          <w:sz w:val="20"/>
          <w:szCs w:val="20"/>
        </w:rPr>
        <w:t xml:space="preserve"> who receive PVG Scheme Records and any other relevant criminal history information shall be responsible for ensuring the safe-keeping and proper use of that information, in accordance with the Disclosure Scotland Code of Practice and the Company's policy and procedure. </w:t>
      </w:r>
    </w:p>
    <w:p w14:paraId="62530F22" w14:textId="77777777" w:rsidR="00BF0566" w:rsidRDefault="00BF0566" w:rsidP="00BF0566">
      <w:pPr>
        <w:pStyle w:val="Default"/>
        <w:ind w:left="-851"/>
        <w:jc w:val="both"/>
        <w:rPr>
          <w:rFonts w:ascii="Tahoma" w:hAnsi="Tahoma" w:cs="Tahoma"/>
          <w:sz w:val="20"/>
          <w:szCs w:val="20"/>
        </w:rPr>
      </w:pPr>
    </w:p>
    <w:p w14:paraId="27787B72"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It is the responsibility of </w:t>
      </w:r>
      <w:r>
        <w:rPr>
          <w:rFonts w:ascii="Tahoma" w:hAnsi="Tahoma" w:cs="Tahoma"/>
          <w:b/>
          <w:sz w:val="20"/>
          <w:szCs w:val="20"/>
        </w:rPr>
        <w:t>individual applicants</w:t>
      </w:r>
      <w:r>
        <w:rPr>
          <w:rFonts w:ascii="Tahoma" w:hAnsi="Tahoma" w:cs="Tahoma"/>
          <w:sz w:val="20"/>
          <w:szCs w:val="20"/>
        </w:rPr>
        <w:t xml:space="preserve"> to ensure a full and proper disclosure of information to inform the Company's decisions and assessment of the PVG Scheme Record/Basic Disclosure Scotland information. This includes the requirement for individuals to permit the relevant signatory to view Basic Disclosure Certificates sent directly from Disclosure Scotland to the individual. Where the post is covered by the terms of the Rehabilitation of Offenders Act 1974 (Exclusions and Exceptions) (Scotland) Order 2003 (as amended) individuals should note that failure to disclose relevant information may affect their employment or offer of employment with the Company. </w:t>
      </w:r>
    </w:p>
    <w:p w14:paraId="54249410" w14:textId="77777777" w:rsidR="00BF0566" w:rsidRDefault="00BF0566" w:rsidP="00BF0566">
      <w:pPr>
        <w:pStyle w:val="Default"/>
        <w:ind w:left="-851"/>
        <w:jc w:val="both"/>
        <w:rPr>
          <w:rFonts w:ascii="Tahoma" w:hAnsi="Tahoma" w:cs="Tahoma"/>
          <w:sz w:val="20"/>
          <w:szCs w:val="20"/>
        </w:rPr>
      </w:pPr>
    </w:p>
    <w:p w14:paraId="1A5106E0"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t xml:space="preserve">It is the responsibility of </w:t>
      </w:r>
      <w:r>
        <w:rPr>
          <w:rFonts w:ascii="Tahoma" w:hAnsi="Tahoma" w:cs="Tahoma"/>
          <w:b/>
          <w:sz w:val="20"/>
          <w:szCs w:val="20"/>
        </w:rPr>
        <w:t>Facility Operations Managers and Duty Leisure Managers</w:t>
      </w:r>
      <w:r>
        <w:rPr>
          <w:rFonts w:ascii="Tahoma" w:hAnsi="Tahoma" w:cs="Tahoma"/>
          <w:sz w:val="20"/>
          <w:szCs w:val="20"/>
        </w:rPr>
        <w:t xml:space="preserve"> to ensure that all employees who require a PVG Scheme Record prior to undertaking regulated work have such a record. </w:t>
      </w:r>
    </w:p>
    <w:p w14:paraId="318189C8" w14:textId="77777777" w:rsidR="00BF0566" w:rsidRDefault="00BF0566" w:rsidP="00BF0566">
      <w:pPr>
        <w:pStyle w:val="Default"/>
        <w:ind w:left="-851"/>
        <w:jc w:val="both"/>
        <w:rPr>
          <w:rFonts w:ascii="Tahoma" w:hAnsi="Tahoma" w:cs="Tahoma"/>
          <w:sz w:val="20"/>
          <w:szCs w:val="20"/>
        </w:rPr>
      </w:pPr>
      <w:r>
        <w:rPr>
          <w:rFonts w:ascii="Tahoma" w:hAnsi="Tahoma" w:cs="Tahoma"/>
          <w:sz w:val="20"/>
          <w:szCs w:val="20"/>
        </w:rPr>
        <w:lastRenderedPageBreak/>
        <w:t>The Company will provide a copy of this policy and the Code to anyone who asks to see it.</w:t>
      </w:r>
    </w:p>
    <w:p w14:paraId="518F7F4B" w14:textId="77777777" w:rsidR="00BF0566" w:rsidRDefault="00BF0566" w:rsidP="00BF0566">
      <w:pPr>
        <w:pStyle w:val="Default"/>
        <w:ind w:left="-851"/>
        <w:jc w:val="both"/>
        <w:rPr>
          <w:rFonts w:ascii="Tahoma" w:hAnsi="Tahoma" w:cs="Tahoma"/>
          <w:sz w:val="20"/>
          <w:szCs w:val="20"/>
        </w:rPr>
      </w:pPr>
    </w:p>
    <w:p w14:paraId="09133E96" w14:textId="77777777" w:rsidR="00BF0566" w:rsidRDefault="00000000" w:rsidP="00BF0566">
      <w:pPr>
        <w:pStyle w:val="Default"/>
        <w:ind w:left="-851"/>
        <w:jc w:val="both"/>
        <w:rPr>
          <w:rFonts w:ascii="Tahoma" w:hAnsi="Tahoma" w:cs="Tahoma"/>
          <w:sz w:val="20"/>
          <w:szCs w:val="20"/>
          <w:u w:val="single"/>
        </w:rPr>
      </w:pPr>
      <w:hyperlink r:id="rId17" w:history="1">
        <w:r w:rsidR="00BF0566">
          <w:rPr>
            <w:rStyle w:val="Hyperlink"/>
            <w:rFonts w:ascii="Tahoma" w:hAnsi="Tahoma" w:cs="Tahoma"/>
            <w:sz w:val="20"/>
            <w:szCs w:val="20"/>
          </w:rPr>
          <w:t>http://www.disclosurescotland.co.uk/publications/documents/codeofpracticeDocs/PoliceAct1997--CodeofPractice--18February2011.pdf</w:t>
        </w:r>
      </w:hyperlink>
    </w:p>
    <w:p w14:paraId="4254A7E8" w14:textId="77777777" w:rsidR="00BF0566" w:rsidRDefault="00BF0566" w:rsidP="00BF0566">
      <w:pPr>
        <w:pStyle w:val="Default"/>
        <w:ind w:left="-851"/>
        <w:jc w:val="both"/>
        <w:rPr>
          <w:rFonts w:ascii="Tahoma" w:hAnsi="Tahoma" w:cs="Tahoma"/>
          <w:sz w:val="20"/>
          <w:szCs w:val="20"/>
          <w:u w:val="single"/>
        </w:rPr>
      </w:pPr>
    </w:p>
    <w:p w14:paraId="44BA3796" w14:textId="77777777" w:rsidR="00BF0566" w:rsidRDefault="00BF0566" w:rsidP="00BF0566">
      <w:pPr>
        <w:pStyle w:val="Default"/>
        <w:ind w:left="-851"/>
        <w:jc w:val="both"/>
        <w:rPr>
          <w:rFonts w:ascii="Tahoma" w:hAnsi="Tahoma" w:cs="Tahoma"/>
          <w:sz w:val="20"/>
          <w:szCs w:val="20"/>
          <w:u w:val="single"/>
        </w:rPr>
      </w:pPr>
      <w:r>
        <w:rPr>
          <w:rFonts w:ascii="Tahoma" w:hAnsi="Tahoma" w:cs="Tahoma"/>
          <w:sz w:val="20"/>
          <w:szCs w:val="20"/>
          <w:u w:val="single"/>
        </w:rPr>
        <w:t>Useful Organisations</w:t>
      </w:r>
    </w:p>
    <w:p w14:paraId="36F35A32" w14:textId="77777777" w:rsidR="00BF0566" w:rsidRDefault="00BF0566" w:rsidP="00BF0566">
      <w:pPr>
        <w:pStyle w:val="Default"/>
        <w:ind w:left="-851"/>
        <w:jc w:val="both"/>
        <w:rPr>
          <w:rFonts w:ascii="Tahoma" w:hAnsi="Tahoma" w:cs="Tahoma"/>
          <w:sz w:val="20"/>
          <w:szCs w:val="20"/>
          <w:u w:val="single"/>
        </w:rPr>
      </w:pPr>
    </w:p>
    <w:p w14:paraId="30D80ECD" w14:textId="77777777" w:rsidR="00BF0566" w:rsidRDefault="00BF0566" w:rsidP="00BF0566">
      <w:pPr>
        <w:ind w:left="-851"/>
        <w:rPr>
          <w:rFonts w:ascii="Tahoma" w:hAnsi="Tahoma" w:cs="Tahoma"/>
          <w:sz w:val="20"/>
        </w:rPr>
      </w:pPr>
      <w:r>
        <w:rPr>
          <w:rFonts w:ascii="Tahoma" w:hAnsi="Tahoma" w:cs="Tahoma"/>
          <w:sz w:val="20"/>
        </w:rPr>
        <w:t xml:space="preserve">Advisory, Conciliation and Arbitration Service </w:t>
      </w:r>
    </w:p>
    <w:p w14:paraId="6BBC91C2" w14:textId="77777777" w:rsidR="00BF0566" w:rsidRDefault="00BF0566" w:rsidP="00BF0566">
      <w:pPr>
        <w:ind w:left="-851"/>
        <w:rPr>
          <w:rFonts w:ascii="Tahoma" w:hAnsi="Tahoma" w:cs="Tahoma"/>
          <w:sz w:val="20"/>
        </w:rPr>
      </w:pPr>
      <w:r>
        <w:rPr>
          <w:rFonts w:ascii="Tahoma" w:hAnsi="Tahoma" w:cs="Tahoma"/>
          <w:sz w:val="20"/>
        </w:rPr>
        <w:t xml:space="preserve">Head Office: Brandon House, 180 Borough High Street, London SE1 </w:t>
      </w:r>
      <w:proofErr w:type="gramStart"/>
      <w:r>
        <w:rPr>
          <w:rFonts w:ascii="Tahoma" w:hAnsi="Tahoma" w:cs="Tahoma"/>
          <w:sz w:val="20"/>
        </w:rPr>
        <w:t>1LW</w:t>
      </w:r>
      <w:proofErr w:type="gramEnd"/>
      <w:r>
        <w:rPr>
          <w:rFonts w:ascii="Tahoma" w:hAnsi="Tahoma" w:cs="Tahoma"/>
          <w:sz w:val="20"/>
        </w:rPr>
        <w:t xml:space="preserve"> </w:t>
      </w:r>
    </w:p>
    <w:p w14:paraId="3C309DA9" w14:textId="77777777" w:rsidR="00BF0566" w:rsidRDefault="00BF0566" w:rsidP="00BF0566">
      <w:pPr>
        <w:ind w:left="-851"/>
        <w:rPr>
          <w:rFonts w:ascii="Tahoma" w:hAnsi="Tahoma" w:cs="Tahoma"/>
          <w:sz w:val="20"/>
        </w:rPr>
      </w:pPr>
      <w:r>
        <w:rPr>
          <w:rFonts w:ascii="Tahoma" w:hAnsi="Tahoma" w:cs="Tahoma"/>
          <w:sz w:val="20"/>
        </w:rPr>
        <w:t xml:space="preserve">Tel: 020 7210 3613 Website: www.acas.org.uk </w:t>
      </w:r>
    </w:p>
    <w:p w14:paraId="301D42AC" w14:textId="77777777" w:rsidR="00BF0566" w:rsidRDefault="00BF0566" w:rsidP="00BF0566">
      <w:pPr>
        <w:ind w:left="-851"/>
        <w:rPr>
          <w:rFonts w:ascii="Tahoma" w:hAnsi="Tahoma" w:cs="Tahoma"/>
          <w:sz w:val="20"/>
        </w:rPr>
      </w:pPr>
    </w:p>
    <w:p w14:paraId="6D939800" w14:textId="77777777" w:rsidR="00BF0566" w:rsidRDefault="00BF0566" w:rsidP="00BF0566">
      <w:pPr>
        <w:ind w:left="-851"/>
        <w:rPr>
          <w:rFonts w:ascii="Tahoma" w:hAnsi="Tahoma" w:cs="Tahoma"/>
          <w:sz w:val="20"/>
        </w:rPr>
      </w:pPr>
      <w:r>
        <w:rPr>
          <w:rFonts w:ascii="Tahoma" w:hAnsi="Tahoma" w:cs="Tahoma"/>
          <w:sz w:val="20"/>
        </w:rPr>
        <w:t xml:space="preserve">Chartered Institute of Personnel and Development </w:t>
      </w:r>
    </w:p>
    <w:p w14:paraId="523B17D5" w14:textId="77777777" w:rsidR="00BF0566" w:rsidRDefault="00BF0566" w:rsidP="00BF0566">
      <w:pPr>
        <w:ind w:left="-851"/>
        <w:rPr>
          <w:rFonts w:ascii="Tahoma" w:hAnsi="Tahoma" w:cs="Tahoma"/>
          <w:sz w:val="20"/>
        </w:rPr>
      </w:pPr>
      <w:r>
        <w:rPr>
          <w:rFonts w:ascii="Tahoma" w:hAnsi="Tahoma" w:cs="Tahoma"/>
          <w:sz w:val="20"/>
        </w:rPr>
        <w:t xml:space="preserve">CIPD House, Camp Road, London SW19 4UX </w:t>
      </w:r>
    </w:p>
    <w:p w14:paraId="400E2C82" w14:textId="77777777" w:rsidR="00BF0566" w:rsidRDefault="00BF0566" w:rsidP="00BF0566">
      <w:pPr>
        <w:ind w:left="-851"/>
        <w:rPr>
          <w:rFonts w:ascii="Tahoma" w:hAnsi="Tahoma" w:cs="Tahoma"/>
          <w:sz w:val="20"/>
        </w:rPr>
      </w:pPr>
      <w:r>
        <w:rPr>
          <w:rFonts w:ascii="Tahoma" w:hAnsi="Tahoma" w:cs="Tahoma"/>
          <w:sz w:val="20"/>
        </w:rPr>
        <w:t xml:space="preserve">Tel. No. 020 8971 9000 Website: www.cipd.co.uk </w:t>
      </w:r>
    </w:p>
    <w:p w14:paraId="7ACE40CE" w14:textId="77777777" w:rsidR="00BF0566" w:rsidRDefault="00BF0566" w:rsidP="00BF0566">
      <w:pPr>
        <w:ind w:left="-851"/>
        <w:rPr>
          <w:rFonts w:ascii="Tahoma" w:hAnsi="Tahoma" w:cs="Tahoma"/>
          <w:sz w:val="20"/>
        </w:rPr>
      </w:pPr>
    </w:p>
    <w:p w14:paraId="559906E9" w14:textId="77777777" w:rsidR="00BF0566" w:rsidRDefault="00BF0566" w:rsidP="00BF0566">
      <w:pPr>
        <w:ind w:left="-851"/>
        <w:rPr>
          <w:rFonts w:ascii="Tahoma" w:hAnsi="Tahoma" w:cs="Tahoma"/>
          <w:sz w:val="20"/>
        </w:rPr>
      </w:pPr>
      <w:r>
        <w:rPr>
          <w:rFonts w:ascii="Tahoma" w:hAnsi="Tahoma" w:cs="Tahoma"/>
          <w:sz w:val="20"/>
        </w:rPr>
        <w:t>Disclosure Scotland</w:t>
      </w:r>
    </w:p>
    <w:p w14:paraId="6AAAFE05" w14:textId="77777777" w:rsidR="00BF0566" w:rsidRDefault="00BF0566" w:rsidP="00BF0566">
      <w:pPr>
        <w:ind w:left="-851"/>
        <w:rPr>
          <w:rFonts w:ascii="Tahoma" w:hAnsi="Tahoma" w:cs="Tahoma"/>
          <w:sz w:val="20"/>
        </w:rPr>
      </w:pPr>
      <w:r>
        <w:rPr>
          <w:rFonts w:ascii="Tahoma" w:hAnsi="Tahoma" w:cs="Tahoma"/>
          <w:sz w:val="20"/>
        </w:rPr>
        <w:t>PO Box No 250</w:t>
      </w:r>
    </w:p>
    <w:p w14:paraId="3CDFFCCE" w14:textId="77777777" w:rsidR="00BF0566" w:rsidRDefault="00BF0566" w:rsidP="00BF0566">
      <w:pPr>
        <w:ind w:left="-851"/>
        <w:rPr>
          <w:rFonts w:ascii="Tahoma" w:hAnsi="Tahoma" w:cs="Tahoma"/>
          <w:sz w:val="20"/>
        </w:rPr>
      </w:pPr>
      <w:r>
        <w:rPr>
          <w:rFonts w:ascii="Tahoma" w:hAnsi="Tahoma" w:cs="Tahoma"/>
          <w:sz w:val="20"/>
        </w:rPr>
        <w:t>GLASGOW</w:t>
      </w:r>
    </w:p>
    <w:p w14:paraId="77F22F64" w14:textId="77777777" w:rsidR="00BF0566" w:rsidRDefault="00BF0566" w:rsidP="00BF0566">
      <w:pPr>
        <w:ind w:left="-851"/>
        <w:rPr>
          <w:rFonts w:ascii="Tahoma" w:hAnsi="Tahoma" w:cs="Tahoma"/>
          <w:sz w:val="20"/>
        </w:rPr>
      </w:pPr>
      <w:r>
        <w:rPr>
          <w:rFonts w:ascii="Tahoma" w:hAnsi="Tahoma" w:cs="Tahoma"/>
          <w:sz w:val="20"/>
        </w:rPr>
        <w:t>G</w:t>
      </w:r>
      <w:proofErr w:type="gramStart"/>
      <w:r>
        <w:rPr>
          <w:rFonts w:ascii="Tahoma" w:hAnsi="Tahoma" w:cs="Tahoma"/>
          <w:sz w:val="20"/>
        </w:rPr>
        <w:t>51  1</w:t>
      </w:r>
      <w:proofErr w:type="gramEnd"/>
      <w:r>
        <w:rPr>
          <w:rFonts w:ascii="Tahoma" w:hAnsi="Tahoma" w:cs="Tahoma"/>
          <w:sz w:val="20"/>
        </w:rPr>
        <w:t xml:space="preserve">YU </w:t>
      </w:r>
    </w:p>
    <w:p w14:paraId="21111740" w14:textId="77777777" w:rsidR="00BF0566" w:rsidRDefault="00BF0566" w:rsidP="00BF0566">
      <w:pPr>
        <w:ind w:left="-851"/>
        <w:rPr>
          <w:rFonts w:ascii="Tahoma" w:hAnsi="Tahoma" w:cs="Tahoma"/>
          <w:sz w:val="20"/>
        </w:rPr>
      </w:pPr>
      <w:r>
        <w:rPr>
          <w:rFonts w:ascii="Tahoma" w:hAnsi="Tahoma" w:cs="Tahoma"/>
          <w:sz w:val="20"/>
        </w:rPr>
        <w:t>Telephone:</w:t>
      </w:r>
      <w:r>
        <w:rPr>
          <w:rFonts w:ascii="Tahoma" w:hAnsi="Tahoma" w:cs="Tahoma"/>
          <w:sz w:val="20"/>
        </w:rPr>
        <w:tab/>
        <w:t>0870 609 6006</w:t>
      </w:r>
    </w:p>
    <w:p w14:paraId="27B5B8E9" w14:textId="77777777" w:rsidR="00BF0566" w:rsidRDefault="00BF0566" w:rsidP="00BF0566">
      <w:pPr>
        <w:ind w:left="-851"/>
        <w:rPr>
          <w:rFonts w:ascii="Tahoma" w:hAnsi="Tahoma" w:cs="Tahoma"/>
          <w:sz w:val="20"/>
        </w:rPr>
      </w:pPr>
      <w:r>
        <w:rPr>
          <w:rFonts w:ascii="Tahoma" w:hAnsi="Tahoma" w:cs="Tahoma"/>
          <w:sz w:val="20"/>
        </w:rPr>
        <w:t>Website:</w:t>
      </w:r>
      <w:r>
        <w:rPr>
          <w:rFonts w:ascii="Tahoma" w:hAnsi="Tahoma" w:cs="Tahoma"/>
          <w:sz w:val="20"/>
        </w:rPr>
        <w:tab/>
        <w:t>www.disclosurescotland.co.uk</w:t>
      </w:r>
    </w:p>
    <w:p w14:paraId="01838124" w14:textId="77777777" w:rsidR="00BF0566" w:rsidRDefault="00BF0566" w:rsidP="00BF0566">
      <w:pPr>
        <w:ind w:left="-851"/>
        <w:rPr>
          <w:rFonts w:ascii="Tahoma" w:hAnsi="Tahoma" w:cs="Tahoma"/>
          <w:color w:val="auto"/>
          <w:sz w:val="20"/>
        </w:rPr>
      </w:pPr>
    </w:p>
    <w:p w14:paraId="2CFDE1ED" w14:textId="77777777" w:rsidR="00BF0566" w:rsidRDefault="00BF0566" w:rsidP="00BF0566">
      <w:pPr>
        <w:ind w:left="-851"/>
        <w:rPr>
          <w:rFonts w:ascii="Tahoma" w:hAnsi="Tahoma" w:cs="Tahoma"/>
          <w:b/>
          <w:color w:val="auto"/>
          <w:sz w:val="20"/>
        </w:rPr>
      </w:pPr>
      <w:r>
        <w:rPr>
          <w:rFonts w:ascii="Tahoma" w:hAnsi="Tahoma" w:cs="Tahoma"/>
          <w:b/>
          <w:color w:val="auto"/>
          <w:sz w:val="20"/>
        </w:rPr>
        <w:t>References</w:t>
      </w:r>
    </w:p>
    <w:p w14:paraId="22D0FC25" w14:textId="77777777" w:rsidR="00BF0566" w:rsidRDefault="00BF0566" w:rsidP="00BF0566">
      <w:pPr>
        <w:ind w:left="-851"/>
        <w:rPr>
          <w:rFonts w:ascii="Tahoma" w:hAnsi="Tahoma" w:cs="Tahoma"/>
          <w:b/>
          <w:color w:val="auto"/>
          <w:sz w:val="20"/>
        </w:rPr>
      </w:pPr>
      <w:r>
        <w:rPr>
          <w:rFonts w:ascii="Tahoma" w:hAnsi="Tahoma" w:cs="Tahoma"/>
          <w:color w:val="auto"/>
          <w:sz w:val="20"/>
        </w:rPr>
        <w:t>The company requires two satisfactory written references to be received prior to you being offered employment.</w:t>
      </w:r>
    </w:p>
    <w:p w14:paraId="4665DB84" w14:textId="77777777" w:rsidR="00BF0566" w:rsidRDefault="00BF0566" w:rsidP="00BF0566">
      <w:pPr>
        <w:ind w:left="-1080"/>
        <w:rPr>
          <w:rFonts w:ascii="Tahoma" w:hAnsi="Tahoma" w:cs="Tahoma"/>
          <w:color w:val="auto"/>
          <w:sz w:val="20"/>
        </w:rPr>
      </w:pPr>
    </w:p>
    <w:p w14:paraId="4CA31E66" w14:textId="77777777" w:rsidR="00BF0566" w:rsidRDefault="00BF0566" w:rsidP="00BF0566">
      <w:pPr>
        <w:ind w:left="-851"/>
        <w:outlineLvl w:val="0"/>
        <w:rPr>
          <w:rFonts w:ascii="Tahoma" w:hAnsi="Tahoma" w:cs="Tahoma"/>
          <w:b/>
          <w:sz w:val="20"/>
        </w:rPr>
      </w:pPr>
      <w:r>
        <w:rPr>
          <w:rFonts w:ascii="Tahoma" w:hAnsi="Tahoma" w:cs="Tahoma"/>
          <w:b/>
          <w:sz w:val="20"/>
        </w:rPr>
        <w:t>JOB APPLICANT DATA POLICY</w:t>
      </w:r>
    </w:p>
    <w:p w14:paraId="28D1FD22" w14:textId="77777777" w:rsidR="00BF0566" w:rsidRDefault="00BF0566" w:rsidP="00BF0566">
      <w:pPr>
        <w:ind w:left="-851"/>
        <w:jc w:val="both"/>
        <w:rPr>
          <w:rFonts w:ascii="Tahoma" w:hAnsi="Tahoma" w:cs="Tahoma"/>
          <w:sz w:val="20"/>
        </w:rPr>
      </w:pPr>
      <w:bookmarkStart w:id="0" w:name="_DV_M565"/>
      <w:bookmarkEnd w:id="0"/>
      <w:r>
        <w:rPr>
          <w:rFonts w:ascii="Tahoma" w:hAnsi="Tahoma" w:cs="Tahoma"/>
          <w:sz w:val="20"/>
        </w:rPr>
        <w:t xml:space="preserve">This document sets out the Company’s policy on the protection of information relating to job applicants. </w:t>
      </w:r>
      <w:bookmarkStart w:id="1" w:name="_DV_M566"/>
      <w:bookmarkStart w:id="2" w:name="_DV_M567"/>
      <w:bookmarkEnd w:id="1"/>
      <w:bookmarkEnd w:id="2"/>
      <w:r>
        <w:rPr>
          <w:rFonts w:ascii="Tahoma" w:hAnsi="Tahoma" w:cs="Tahoma"/>
          <w:sz w:val="20"/>
        </w:rPr>
        <w:t xml:space="preserve">Protecting the confidentiality and integrity of personal data is a critical responsibility that the Company </w:t>
      </w:r>
      <w:proofErr w:type="gramStart"/>
      <w:r>
        <w:rPr>
          <w:rFonts w:ascii="Tahoma" w:hAnsi="Tahoma" w:cs="Tahoma"/>
          <w:sz w:val="20"/>
        </w:rPr>
        <w:t>takes seriously at all times</w:t>
      </w:r>
      <w:proofErr w:type="gramEnd"/>
      <w:r>
        <w:rPr>
          <w:rFonts w:ascii="Tahoma" w:hAnsi="Tahoma" w:cs="Tahoma"/>
          <w:sz w:val="20"/>
        </w:rPr>
        <w:t xml:space="preserve">. The Company will ensure that data is always processed in accordance with the provisions of </w:t>
      </w:r>
      <w:bookmarkStart w:id="3" w:name="_DV_M568"/>
      <w:bookmarkStart w:id="4" w:name="_DV_C7"/>
      <w:bookmarkEnd w:id="3"/>
      <w:r>
        <w:rPr>
          <w:rFonts w:ascii="Tahoma" w:hAnsi="Tahoma" w:cs="Tahoma"/>
          <w:sz w:val="20"/>
        </w:rPr>
        <w:t>relevant data protection legislation, including the General Data Protection Regulation (GDPR).</w:t>
      </w:r>
      <w:bookmarkEnd w:id="4"/>
    </w:p>
    <w:p w14:paraId="1AE8BF2C" w14:textId="77777777" w:rsidR="00BF0566" w:rsidRDefault="00BF0566" w:rsidP="00BF0566">
      <w:pPr>
        <w:ind w:left="-851"/>
        <w:jc w:val="both"/>
        <w:outlineLvl w:val="0"/>
        <w:rPr>
          <w:rFonts w:ascii="Tahoma" w:hAnsi="Tahoma" w:cs="Tahoma"/>
          <w:b/>
          <w:sz w:val="20"/>
          <w:u w:val="single"/>
        </w:rPr>
      </w:pPr>
      <w:r>
        <w:rPr>
          <w:rFonts w:ascii="Tahoma" w:hAnsi="Tahoma" w:cs="Tahoma"/>
          <w:b/>
          <w:sz w:val="20"/>
          <w:u w:val="single"/>
        </w:rPr>
        <w:br/>
        <w:t>KEY DEFINITIONS</w:t>
      </w:r>
    </w:p>
    <w:p w14:paraId="6DFAA8D7" w14:textId="77777777" w:rsidR="00BF0566" w:rsidRDefault="00BF0566" w:rsidP="00BF0566">
      <w:pPr>
        <w:ind w:left="-851"/>
        <w:jc w:val="both"/>
        <w:outlineLvl w:val="0"/>
        <w:rPr>
          <w:rFonts w:ascii="Tahoma" w:hAnsi="Tahoma" w:cs="Tahoma"/>
          <w:b/>
          <w:sz w:val="20"/>
        </w:rPr>
      </w:pPr>
      <w:r>
        <w:rPr>
          <w:rFonts w:ascii="Tahoma" w:hAnsi="Tahoma" w:cs="Tahoma"/>
          <w:b/>
          <w:sz w:val="20"/>
        </w:rPr>
        <w:t>Data processing</w:t>
      </w:r>
    </w:p>
    <w:p w14:paraId="442C203D" w14:textId="77777777" w:rsidR="00BF0566" w:rsidRDefault="00BF0566" w:rsidP="00BF0566">
      <w:pPr>
        <w:ind w:left="-851"/>
        <w:jc w:val="both"/>
        <w:rPr>
          <w:rFonts w:ascii="Tahoma" w:hAnsi="Tahoma" w:cs="Tahoma"/>
          <w:sz w:val="20"/>
        </w:rPr>
      </w:pPr>
      <w:bookmarkStart w:id="5" w:name="_DV_M569"/>
      <w:bookmarkEnd w:id="5"/>
      <w:r>
        <w:rPr>
          <w:rFonts w:ascii="Tahoma" w:hAnsi="Tahoma" w:cs="Tahoma"/>
          <w:sz w:val="20"/>
        </w:rPr>
        <w:t xml:space="preserve">Data processing is any activity that involves the use of personal data. It includes obtaining, </w:t>
      </w:r>
      <w:proofErr w:type="gramStart"/>
      <w:r>
        <w:rPr>
          <w:rFonts w:ascii="Tahoma" w:hAnsi="Tahoma" w:cs="Tahoma"/>
          <w:sz w:val="20"/>
        </w:rPr>
        <w:t>recording</w:t>
      </w:r>
      <w:proofErr w:type="gramEnd"/>
      <w:r>
        <w:rPr>
          <w:rFonts w:ascii="Tahoma" w:hAnsi="Tahoma" w:cs="Tahoma"/>
          <w:sz w:val="20"/>
        </w:rPr>
        <w:t xml:space="preserve"> or holding the data, or carrying out any operation or set of operations on the data including organising, amending, retrieving, using, disclosing, erasing or destroying it. Processing also includes transmitting or transferring personal data to third parties. </w:t>
      </w:r>
    </w:p>
    <w:p w14:paraId="6BDD9FCC" w14:textId="77777777" w:rsidR="00BF0566" w:rsidRDefault="00BF0566" w:rsidP="00BF0566">
      <w:pPr>
        <w:ind w:left="-851"/>
        <w:jc w:val="both"/>
        <w:rPr>
          <w:rFonts w:ascii="Tahoma" w:hAnsi="Tahoma" w:cs="Tahoma"/>
          <w:sz w:val="20"/>
        </w:rPr>
      </w:pPr>
    </w:p>
    <w:p w14:paraId="30483492" w14:textId="77777777" w:rsidR="00BF0566" w:rsidRDefault="00BF0566" w:rsidP="00BF0566">
      <w:pPr>
        <w:ind w:left="-851"/>
        <w:jc w:val="both"/>
        <w:outlineLvl w:val="0"/>
        <w:rPr>
          <w:rFonts w:ascii="Tahoma" w:hAnsi="Tahoma" w:cs="Tahoma"/>
          <w:b/>
          <w:sz w:val="20"/>
        </w:rPr>
      </w:pPr>
      <w:r>
        <w:rPr>
          <w:rFonts w:ascii="Tahoma" w:hAnsi="Tahoma" w:cs="Tahoma"/>
          <w:b/>
          <w:sz w:val="20"/>
        </w:rPr>
        <w:t>Personal data</w:t>
      </w:r>
    </w:p>
    <w:p w14:paraId="5D158866" w14:textId="77777777" w:rsidR="00BF0566" w:rsidRDefault="00BF0566" w:rsidP="00BF0566">
      <w:pPr>
        <w:ind w:left="-851"/>
        <w:jc w:val="both"/>
        <w:rPr>
          <w:rFonts w:ascii="Tahoma" w:hAnsi="Tahoma" w:cs="Tahoma"/>
          <w:sz w:val="20"/>
        </w:rPr>
      </w:pPr>
      <w:r>
        <w:rPr>
          <w:rFonts w:ascii="Tahoma" w:hAnsi="Tahoma" w:cs="Tahoma"/>
          <w:sz w:val="20"/>
        </w:rPr>
        <w:t xml:space="preserve">Personal data is any information identifying a data subject (a living person to whom the data relates). It includes information relating to a data subject that can be identified (directly or indirectly) from that data alone or in combination with other identifiers the Company possesses or can reasonably access. Personal data can be factual (for example, a name, email address, </w:t>
      </w:r>
      <w:proofErr w:type="gramStart"/>
      <w:r>
        <w:rPr>
          <w:rFonts w:ascii="Tahoma" w:hAnsi="Tahoma" w:cs="Tahoma"/>
          <w:sz w:val="20"/>
        </w:rPr>
        <w:t>location</w:t>
      </w:r>
      <w:proofErr w:type="gramEnd"/>
      <w:r>
        <w:rPr>
          <w:rFonts w:ascii="Tahoma" w:hAnsi="Tahoma" w:cs="Tahoma"/>
          <w:sz w:val="20"/>
        </w:rPr>
        <w:t xml:space="preserve"> or date of birth) or an opinion about that person’s actions or behaviour.</w:t>
      </w:r>
    </w:p>
    <w:p w14:paraId="1E1E9636" w14:textId="77777777" w:rsidR="00BF0566" w:rsidRDefault="00BF0566" w:rsidP="00BF0566">
      <w:pPr>
        <w:ind w:left="-851"/>
        <w:jc w:val="both"/>
        <w:rPr>
          <w:rFonts w:ascii="Tahoma" w:hAnsi="Tahoma" w:cs="Tahoma"/>
          <w:sz w:val="20"/>
        </w:rPr>
      </w:pPr>
    </w:p>
    <w:p w14:paraId="16755157" w14:textId="77777777" w:rsidR="00BF0566" w:rsidRDefault="00BF0566" w:rsidP="00BF0566">
      <w:pPr>
        <w:ind w:left="-851"/>
        <w:jc w:val="both"/>
        <w:outlineLvl w:val="0"/>
        <w:rPr>
          <w:rFonts w:ascii="Tahoma" w:hAnsi="Tahoma" w:cs="Tahoma"/>
          <w:b/>
          <w:sz w:val="20"/>
        </w:rPr>
      </w:pPr>
      <w:r>
        <w:rPr>
          <w:rFonts w:ascii="Tahoma" w:hAnsi="Tahoma" w:cs="Tahoma"/>
          <w:b/>
          <w:sz w:val="20"/>
        </w:rPr>
        <w:t xml:space="preserve">Sensitive personal data </w:t>
      </w:r>
    </w:p>
    <w:p w14:paraId="2DBE212B" w14:textId="77777777" w:rsidR="00BF0566" w:rsidRDefault="00BF0566" w:rsidP="00BF0566">
      <w:pPr>
        <w:ind w:left="-851"/>
        <w:jc w:val="both"/>
        <w:rPr>
          <w:rFonts w:ascii="Tahoma" w:hAnsi="Tahoma" w:cs="Tahoma"/>
          <w:sz w:val="20"/>
        </w:rPr>
      </w:pPr>
      <w:r>
        <w:rPr>
          <w:rFonts w:ascii="Tahoma" w:hAnsi="Tahoma" w:cs="Tahoma"/>
          <w:sz w:val="20"/>
        </w:rPr>
        <w:t>Sensitive personal data is a special category of information which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14:paraId="720B28B0" w14:textId="77777777" w:rsidR="00BF0566" w:rsidRDefault="00BF0566" w:rsidP="00BF0566">
      <w:pPr>
        <w:ind w:left="-851"/>
        <w:jc w:val="both"/>
        <w:outlineLvl w:val="0"/>
        <w:rPr>
          <w:rFonts w:ascii="Tahoma" w:hAnsi="Tahoma" w:cs="Tahoma"/>
          <w:b/>
          <w:sz w:val="20"/>
          <w:u w:val="single"/>
        </w:rPr>
      </w:pPr>
      <w:r>
        <w:rPr>
          <w:rFonts w:ascii="Tahoma" w:hAnsi="Tahoma" w:cs="Tahoma"/>
          <w:b/>
          <w:sz w:val="20"/>
          <w:u w:val="single"/>
        </w:rPr>
        <w:lastRenderedPageBreak/>
        <w:t>PRIVACY NOTICE</w:t>
      </w:r>
    </w:p>
    <w:p w14:paraId="3124DF60" w14:textId="77777777" w:rsidR="00BF0566" w:rsidRDefault="00BF0566" w:rsidP="00BF0566">
      <w:pPr>
        <w:ind w:left="-851"/>
        <w:jc w:val="both"/>
        <w:rPr>
          <w:rFonts w:ascii="Tahoma" w:hAnsi="Tahoma" w:cs="Tahoma"/>
          <w:sz w:val="20"/>
        </w:rPr>
      </w:pPr>
      <w:r>
        <w:rPr>
          <w:rFonts w:ascii="Tahoma" w:hAnsi="Tahoma" w:cs="Tahoma"/>
          <w:sz w:val="20"/>
        </w:rPr>
        <w:t>This policy, together with the information contained in the table of applicant data appended to the policy, constitutes a privacy notice setting out the information the Company holds about applicants, the purpose for which this data is held and the lawful basis on which it is held. The Company may process personal information without applicants’ knowledge or consent, in compliance with this policy, where this is required or permitted by law.</w:t>
      </w:r>
    </w:p>
    <w:p w14:paraId="6E9A2E07" w14:textId="77777777" w:rsidR="00BF0566" w:rsidRDefault="00BF0566" w:rsidP="00BF0566">
      <w:pPr>
        <w:ind w:left="-851"/>
        <w:jc w:val="both"/>
        <w:rPr>
          <w:rFonts w:ascii="Tahoma" w:hAnsi="Tahoma" w:cs="Tahoma"/>
          <w:sz w:val="20"/>
        </w:rPr>
      </w:pPr>
    </w:p>
    <w:p w14:paraId="2BE4BFAD" w14:textId="77777777" w:rsidR="00BF0566" w:rsidRDefault="00BF0566" w:rsidP="00BF0566">
      <w:pPr>
        <w:ind w:left="-851"/>
        <w:jc w:val="both"/>
        <w:rPr>
          <w:rFonts w:ascii="Tahoma" w:hAnsi="Tahoma" w:cs="Tahoma"/>
          <w:sz w:val="20"/>
        </w:rPr>
      </w:pPr>
      <w:r>
        <w:rPr>
          <w:rFonts w:ascii="Tahoma" w:hAnsi="Tahoma" w:cs="Tahoma"/>
          <w:sz w:val="20"/>
        </w:rPr>
        <w:t xml:space="preserve">If the purpose for processing any piece of data about applicants should change, the company will update the table of applicant data with the new purpose and the lawful basis for processing the data and will notify applicants. </w:t>
      </w:r>
    </w:p>
    <w:p w14:paraId="019A1084" w14:textId="77777777" w:rsidR="00BF0566" w:rsidRDefault="00BF0566" w:rsidP="00BF0566">
      <w:pPr>
        <w:ind w:left="-851"/>
        <w:jc w:val="both"/>
        <w:rPr>
          <w:rFonts w:ascii="Tahoma" w:hAnsi="Tahoma" w:cs="Tahoma"/>
          <w:sz w:val="20"/>
        </w:rPr>
      </w:pPr>
    </w:p>
    <w:p w14:paraId="0E784211" w14:textId="77777777" w:rsidR="00BF0566" w:rsidRDefault="00BF0566" w:rsidP="00BF0566">
      <w:pPr>
        <w:ind w:left="-851"/>
        <w:jc w:val="both"/>
        <w:outlineLvl w:val="0"/>
        <w:rPr>
          <w:rFonts w:ascii="Tahoma" w:hAnsi="Tahoma" w:cs="Tahoma"/>
          <w:b/>
          <w:sz w:val="20"/>
          <w:u w:val="single"/>
        </w:rPr>
      </w:pPr>
      <w:r>
        <w:rPr>
          <w:rFonts w:ascii="Tahoma" w:hAnsi="Tahoma" w:cs="Tahoma"/>
          <w:b/>
          <w:sz w:val="20"/>
          <w:u w:val="single"/>
        </w:rPr>
        <w:t>FAIR PROCESSING OF DATA</w:t>
      </w:r>
    </w:p>
    <w:p w14:paraId="368B3CCD" w14:textId="77777777" w:rsidR="00BF0566" w:rsidRDefault="00BF0566" w:rsidP="00BF0566">
      <w:pPr>
        <w:ind w:left="-851"/>
        <w:jc w:val="both"/>
        <w:outlineLvl w:val="0"/>
        <w:rPr>
          <w:rFonts w:ascii="Tahoma" w:hAnsi="Tahoma" w:cs="Tahoma"/>
          <w:b/>
          <w:sz w:val="20"/>
        </w:rPr>
      </w:pPr>
      <w:r>
        <w:rPr>
          <w:rFonts w:ascii="Tahoma" w:hAnsi="Tahoma" w:cs="Tahoma"/>
          <w:b/>
          <w:sz w:val="20"/>
        </w:rPr>
        <w:t>Fair processing principles</w:t>
      </w:r>
    </w:p>
    <w:p w14:paraId="16A8536A" w14:textId="77777777" w:rsidR="00BF0566" w:rsidRDefault="00BF0566" w:rsidP="00BF0566">
      <w:pPr>
        <w:ind w:left="-851"/>
        <w:jc w:val="both"/>
        <w:rPr>
          <w:rFonts w:ascii="Tahoma" w:hAnsi="Tahoma" w:cs="Tahoma"/>
          <w:sz w:val="20"/>
        </w:rPr>
      </w:pPr>
      <w:r>
        <w:rPr>
          <w:rFonts w:ascii="Tahoma" w:hAnsi="Tahoma" w:cs="Tahoma"/>
          <w:sz w:val="20"/>
        </w:rPr>
        <w:t xml:space="preserve">In processing applicants’ </w:t>
      </w:r>
      <w:proofErr w:type="gramStart"/>
      <w:r>
        <w:rPr>
          <w:rFonts w:ascii="Tahoma" w:hAnsi="Tahoma" w:cs="Tahoma"/>
          <w:sz w:val="20"/>
        </w:rPr>
        <w:t>data</w:t>
      </w:r>
      <w:proofErr w:type="gramEnd"/>
      <w:r>
        <w:rPr>
          <w:rFonts w:ascii="Tahoma" w:hAnsi="Tahoma" w:cs="Tahoma"/>
          <w:sz w:val="20"/>
        </w:rPr>
        <w:t xml:space="preserve"> the following principles will be adhered to. Personal data will be:</w:t>
      </w:r>
      <w:bookmarkStart w:id="6" w:name="_DV_M570"/>
      <w:bookmarkEnd w:id="6"/>
    </w:p>
    <w:p w14:paraId="5294B783" w14:textId="77777777" w:rsidR="00BF0566" w:rsidRDefault="00BF0566" w:rsidP="00BF0566">
      <w:pPr>
        <w:widowControl w:val="0"/>
        <w:numPr>
          <w:ilvl w:val="0"/>
          <w:numId w:val="20"/>
        </w:numPr>
        <w:autoSpaceDE w:val="0"/>
        <w:autoSpaceDN w:val="0"/>
        <w:adjustRightInd w:val="0"/>
        <w:spacing w:line="240" w:lineRule="auto"/>
        <w:ind w:left="0" w:right="43"/>
        <w:rPr>
          <w:rFonts w:ascii="Tahoma" w:hAnsi="Tahoma" w:cs="Tahoma"/>
          <w:sz w:val="20"/>
        </w:rPr>
      </w:pPr>
      <w:r>
        <w:rPr>
          <w:rFonts w:ascii="Tahoma" w:hAnsi="Tahoma" w:cs="Tahoma"/>
          <w:sz w:val="20"/>
        </w:rPr>
        <w:t xml:space="preserve">Used lawfully, fairly and in a transparent </w:t>
      </w:r>
      <w:proofErr w:type="gramStart"/>
      <w:r>
        <w:rPr>
          <w:rFonts w:ascii="Tahoma" w:hAnsi="Tahoma" w:cs="Tahoma"/>
          <w:sz w:val="20"/>
        </w:rPr>
        <w:t>way;</w:t>
      </w:r>
      <w:proofErr w:type="gramEnd"/>
    </w:p>
    <w:p w14:paraId="2E510AA9" w14:textId="77777777" w:rsidR="00BF0566" w:rsidRDefault="00BF0566" w:rsidP="00BF0566">
      <w:pPr>
        <w:widowControl w:val="0"/>
        <w:numPr>
          <w:ilvl w:val="0"/>
          <w:numId w:val="20"/>
        </w:numPr>
        <w:autoSpaceDE w:val="0"/>
        <w:autoSpaceDN w:val="0"/>
        <w:adjustRightInd w:val="0"/>
        <w:spacing w:line="240" w:lineRule="auto"/>
        <w:ind w:left="0" w:right="43"/>
        <w:rPr>
          <w:rFonts w:ascii="Tahoma" w:hAnsi="Tahoma" w:cs="Tahoma"/>
          <w:sz w:val="20"/>
        </w:rPr>
      </w:pPr>
      <w:r>
        <w:rPr>
          <w:rFonts w:ascii="Tahoma" w:hAnsi="Tahoma" w:cs="Tahoma"/>
          <w:sz w:val="20"/>
        </w:rPr>
        <w:t xml:space="preserve">Collected only for valid purposes that are clearly explained and not used in any way that is incompatible with those </w:t>
      </w:r>
      <w:proofErr w:type="gramStart"/>
      <w:r>
        <w:rPr>
          <w:rFonts w:ascii="Tahoma" w:hAnsi="Tahoma" w:cs="Tahoma"/>
          <w:sz w:val="20"/>
        </w:rPr>
        <w:t>purposes;</w:t>
      </w:r>
      <w:proofErr w:type="gramEnd"/>
    </w:p>
    <w:p w14:paraId="7612C8B6" w14:textId="77777777" w:rsidR="00BF0566" w:rsidRDefault="00BF0566" w:rsidP="00BF0566">
      <w:pPr>
        <w:widowControl w:val="0"/>
        <w:numPr>
          <w:ilvl w:val="0"/>
          <w:numId w:val="20"/>
        </w:numPr>
        <w:autoSpaceDE w:val="0"/>
        <w:autoSpaceDN w:val="0"/>
        <w:adjustRightInd w:val="0"/>
        <w:spacing w:line="240" w:lineRule="auto"/>
        <w:ind w:left="0" w:right="43"/>
        <w:rPr>
          <w:rFonts w:ascii="Tahoma" w:hAnsi="Tahoma" w:cs="Tahoma"/>
          <w:sz w:val="20"/>
        </w:rPr>
      </w:pPr>
      <w:r>
        <w:rPr>
          <w:rFonts w:ascii="Tahoma" w:hAnsi="Tahoma" w:cs="Tahoma"/>
          <w:sz w:val="20"/>
        </w:rPr>
        <w:t xml:space="preserve">Relevant to specific purposes and limited only to those </w:t>
      </w:r>
      <w:proofErr w:type="gramStart"/>
      <w:r>
        <w:rPr>
          <w:rFonts w:ascii="Tahoma" w:hAnsi="Tahoma" w:cs="Tahoma"/>
          <w:sz w:val="20"/>
        </w:rPr>
        <w:t>purposes;</w:t>
      </w:r>
      <w:proofErr w:type="gramEnd"/>
    </w:p>
    <w:p w14:paraId="49AAEDB8" w14:textId="77777777" w:rsidR="00BF0566" w:rsidRDefault="00BF0566" w:rsidP="00BF0566">
      <w:pPr>
        <w:widowControl w:val="0"/>
        <w:numPr>
          <w:ilvl w:val="0"/>
          <w:numId w:val="20"/>
        </w:numPr>
        <w:autoSpaceDE w:val="0"/>
        <w:autoSpaceDN w:val="0"/>
        <w:adjustRightInd w:val="0"/>
        <w:spacing w:line="240" w:lineRule="auto"/>
        <w:ind w:left="0" w:right="43"/>
        <w:rPr>
          <w:rFonts w:ascii="Tahoma" w:hAnsi="Tahoma" w:cs="Tahoma"/>
          <w:sz w:val="20"/>
        </w:rPr>
      </w:pPr>
      <w:r>
        <w:rPr>
          <w:rFonts w:ascii="Tahoma" w:hAnsi="Tahoma" w:cs="Tahoma"/>
          <w:sz w:val="20"/>
        </w:rPr>
        <w:t xml:space="preserve">Accurate and kept up to </w:t>
      </w:r>
      <w:proofErr w:type="gramStart"/>
      <w:r>
        <w:rPr>
          <w:rFonts w:ascii="Tahoma" w:hAnsi="Tahoma" w:cs="Tahoma"/>
          <w:sz w:val="20"/>
        </w:rPr>
        <w:t>date;</w:t>
      </w:r>
      <w:proofErr w:type="gramEnd"/>
    </w:p>
    <w:p w14:paraId="3D6E9292" w14:textId="77777777" w:rsidR="00BF0566" w:rsidRDefault="00BF0566" w:rsidP="00BF0566">
      <w:pPr>
        <w:widowControl w:val="0"/>
        <w:numPr>
          <w:ilvl w:val="0"/>
          <w:numId w:val="20"/>
        </w:numPr>
        <w:autoSpaceDE w:val="0"/>
        <w:autoSpaceDN w:val="0"/>
        <w:adjustRightInd w:val="0"/>
        <w:spacing w:line="240" w:lineRule="auto"/>
        <w:ind w:left="0" w:right="43"/>
        <w:rPr>
          <w:rFonts w:ascii="Tahoma" w:hAnsi="Tahoma" w:cs="Tahoma"/>
          <w:sz w:val="20"/>
        </w:rPr>
      </w:pPr>
      <w:r>
        <w:rPr>
          <w:rFonts w:ascii="Tahoma" w:hAnsi="Tahoma" w:cs="Tahoma"/>
          <w:sz w:val="20"/>
        </w:rPr>
        <w:t>Kept only as long as necessary for the specified purposes; and</w:t>
      </w:r>
    </w:p>
    <w:p w14:paraId="55F9C600" w14:textId="77777777" w:rsidR="00BF0566" w:rsidRDefault="00BF0566" w:rsidP="00BF0566">
      <w:pPr>
        <w:widowControl w:val="0"/>
        <w:numPr>
          <w:ilvl w:val="0"/>
          <w:numId w:val="20"/>
        </w:numPr>
        <w:autoSpaceDE w:val="0"/>
        <w:autoSpaceDN w:val="0"/>
        <w:adjustRightInd w:val="0"/>
        <w:spacing w:line="240" w:lineRule="auto"/>
        <w:ind w:left="0" w:right="43"/>
        <w:rPr>
          <w:rFonts w:ascii="Tahoma" w:hAnsi="Tahoma" w:cs="Tahoma"/>
          <w:sz w:val="20"/>
        </w:rPr>
      </w:pPr>
      <w:r>
        <w:rPr>
          <w:rFonts w:ascii="Tahoma" w:hAnsi="Tahoma" w:cs="Tahoma"/>
          <w:sz w:val="20"/>
        </w:rPr>
        <w:t>Kept securely.</w:t>
      </w:r>
    </w:p>
    <w:p w14:paraId="6A2DDB78" w14:textId="77777777" w:rsidR="00BF0566" w:rsidRDefault="00BF0566" w:rsidP="00BF0566">
      <w:pPr>
        <w:ind w:left="-851"/>
        <w:jc w:val="both"/>
        <w:rPr>
          <w:rFonts w:ascii="Tahoma" w:hAnsi="Tahoma" w:cs="Tahoma"/>
          <w:b/>
          <w:sz w:val="20"/>
        </w:rPr>
      </w:pPr>
      <w:bookmarkStart w:id="7" w:name="_DV_M584"/>
      <w:bookmarkStart w:id="8" w:name="_DV_M585"/>
      <w:bookmarkEnd w:id="7"/>
      <w:bookmarkEnd w:id="8"/>
    </w:p>
    <w:p w14:paraId="7C4972E4" w14:textId="77777777" w:rsidR="00BF0566" w:rsidRDefault="00BF0566" w:rsidP="00BF0566">
      <w:pPr>
        <w:ind w:left="-851"/>
        <w:jc w:val="both"/>
        <w:outlineLvl w:val="0"/>
        <w:rPr>
          <w:rFonts w:ascii="Tahoma" w:hAnsi="Tahoma" w:cs="Tahoma"/>
          <w:b/>
          <w:sz w:val="20"/>
        </w:rPr>
      </w:pPr>
      <w:r>
        <w:rPr>
          <w:rFonts w:ascii="Tahoma" w:hAnsi="Tahoma" w:cs="Tahoma"/>
          <w:b/>
          <w:sz w:val="20"/>
        </w:rPr>
        <w:t>Lawful processing of personal data</w:t>
      </w:r>
    </w:p>
    <w:p w14:paraId="28C98F0A" w14:textId="77777777" w:rsidR="00BF0566" w:rsidRDefault="00BF0566" w:rsidP="00BF0566">
      <w:pPr>
        <w:ind w:left="-851"/>
        <w:jc w:val="both"/>
        <w:rPr>
          <w:rFonts w:ascii="Tahoma" w:hAnsi="Tahoma" w:cs="Tahoma"/>
          <w:b/>
          <w:sz w:val="20"/>
        </w:rPr>
      </w:pPr>
      <w:r>
        <w:rPr>
          <w:rFonts w:ascii="Tahoma" w:hAnsi="Tahoma" w:cs="Tahoma"/>
          <w:sz w:val="20"/>
        </w:rPr>
        <w:t>Personal information will only be processed when there is a lawful basis for doing so. Most commonly, the Company will use personal information in the following circumstances:</w:t>
      </w:r>
    </w:p>
    <w:p w14:paraId="57812FFF" w14:textId="77777777" w:rsidR="00BF0566" w:rsidRDefault="00BF0566" w:rsidP="00BF0566">
      <w:pPr>
        <w:numPr>
          <w:ilvl w:val="0"/>
          <w:numId w:val="21"/>
        </w:numPr>
        <w:spacing w:line="240" w:lineRule="auto"/>
        <w:ind w:left="0"/>
        <w:jc w:val="both"/>
        <w:rPr>
          <w:rFonts w:ascii="Tahoma" w:hAnsi="Tahoma" w:cs="Tahoma"/>
          <w:sz w:val="20"/>
        </w:rPr>
      </w:pPr>
      <w:r>
        <w:rPr>
          <w:rFonts w:ascii="Tahoma" w:hAnsi="Tahoma" w:cs="Tahoma"/>
          <w:sz w:val="20"/>
        </w:rPr>
        <w:t xml:space="preserve">when it is needed to perform applicants’ contracts of </w:t>
      </w:r>
      <w:proofErr w:type="gramStart"/>
      <w:r>
        <w:rPr>
          <w:rFonts w:ascii="Tahoma" w:hAnsi="Tahoma" w:cs="Tahoma"/>
          <w:sz w:val="20"/>
        </w:rPr>
        <w:t>employment;</w:t>
      </w:r>
      <w:proofErr w:type="gramEnd"/>
    </w:p>
    <w:p w14:paraId="121B40C7" w14:textId="77777777" w:rsidR="00BF0566" w:rsidRDefault="00BF0566" w:rsidP="00BF0566">
      <w:pPr>
        <w:numPr>
          <w:ilvl w:val="0"/>
          <w:numId w:val="21"/>
        </w:numPr>
        <w:spacing w:line="240" w:lineRule="auto"/>
        <w:ind w:left="0"/>
        <w:jc w:val="both"/>
        <w:rPr>
          <w:rFonts w:ascii="Tahoma" w:hAnsi="Tahoma" w:cs="Tahoma"/>
          <w:sz w:val="20"/>
        </w:rPr>
      </w:pPr>
      <w:r>
        <w:rPr>
          <w:rFonts w:ascii="Tahoma" w:hAnsi="Tahoma" w:cs="Tahoma"/>
          <w:sz w:val="20"/>
        </w:rPr>
        <w:t>when it is needed to comply with a legal obligation; or</w:t>
      </w:r>
    </w:p>
    <w:p w14:paraId="3A90BE6D" w14:textId="77777777" w:rsidR="00BF0566" w:rsidRDefault="00BF0566" w:rsidP="00BF0566">
      <w:pPr>
        <w:numPr>
          <w:ilvl w:val="0"/>
          <w:numId w:val="21"/>
        </w:numPr>
        <w:spacing w:line="240" w:lineRule="auto"/>
        <w:ind w:left="0"/>
        <w:jc w:val="both"/>
        <w:rPr>
          <w:rFonts w:ascii="Tahoma" w:hAnsi="Tahoma" w:cs="Tahoma"/>
          <w:sz w:val="20"/>
        </w:rPr>
      </w:pPr>
      <w:r>
        <w:rPr>
          <w:rFonts w:ascii="Tahoma" w:hAnsi="Tahoma" w:cs="Tahoma"/>
          <w:sz w:val="20"/>
        </w:rPr>
        <w:t>when it is necessary for the Company’s legitimate interests (or those of a third party) and applicants’ interests and fundamental rights do not override those interests.</w:t>
      </w:r>
    </w:p>
    <w:p w14:paraId="5DE634E9" w14:textId="77777777" w:rsidR="00BF0566" w:rsidRDefault="00BF0566" w:rsidP="00BF0566">
      <w:pPr>
        <w:spacing w:line="240" w:lineRule="auto"/>
        <w:jc w:val="both"/>
        <w:rPr>
          <w:rFonts w:ascii="Tahoma" w:hAnsi="Tahoma" w:cs="Tahoma"/>
          <w:sz w:val="20"/>
        </w:rPr>
      </w:pPr>
    </w:p>
    <w:p w14:paraId="6388BC43" w14:textId="77777777" w:rsidR="00BF0566" w:rsidRDefault="00BF0566" w:rsidP="00BF0566">
      <w:pPr>
        <w:ind w:left="-851"/>
        <w:jc w:val="both"/>
        <w:rPr>
          <w:rFonts w:ascii="Tahoma" w:hAnsi="Tahoma" w:cs="Tahoma"/>
          <w:sz w:val="20"/>
        </w:rPr>
      </w:pPr>
      <w:r>
        <w:rPr>
          <w:rFonts w:ascii="Tahoma" w:hAnsi="Tahoma" w:cs="Tahoma"/>
          <w:sz w:val="20"/>
        </w:rPr>
        <w:t>The Company may also use personal information in the following situations, which are likely to be rare:</w:t>
      </w:r>
    </w:p>
    <w:p w14:paraId="0FAB4C94" w14:textId="77777777" w:rsidR="00BF0566" w:rsidRDefault="00BF0566" w:rsidP="00BF0566">
      <w:pPr>
        <w:numPr>
          <w:ilvl w:val="0"/>
          <w:numId w:val="23"/>
        </w:numPr>
        <w:spacing w:line="240" w:lineRule="auto"/>
        <w:ind w:left="0"/>
        <w:jc w:val="both"/>
        <w:rPr>
          <w:rFonts w:ascii="Tahoma" w:hAnsi="Tahoma" w:cs="Tahoma"/>
          <w:sz w:val="20"/>
        </w:rPr>
      </w:pPr>
      <w:r>
        <w:rPr>
          <w:rFonts w:ascii="Tahoma" w:hAnsi="Tahoma" w:cs="Tahoma"/>
          <w:sz w:val="20"/>
        </w:rPr>
        <w:t>when it is necessary to protect applicants’ interests (or someone else’s interests); or</w:t>
      </w:r>
    </w:p>
    <w:p w14:paraId="39A5955E" w14:textId="77777777" w:rsidR="00BF0566" w:rsidRDefault="00BF0566" w:rsidP="00BF0566">
      <w:pPr>
        <w:numPr>
          <w:ilvl w:val="0"/>
          <w:numId w:val="23"/>
        </w:numPr>
        <w:spacing w:line="240" w:lineRule="auto"/>
        <w:ind w:left="0"/>
        <w:jc w:val="both"/>
        <w:rPr>
          <w:rFonts w:ascii="Tahoma" w:hAnsi="Tahoma" w:cs="Tahoma"/>
          <w:sz w:val="20"/>
        </w:rPr>
      </w:pPr>
      <w:r>
        <w:rPr>
          <w:rFonts w:ascii="Tahoma" w:hAnsi="Tahoma" w:cs="Tahoma"/>
          <w:sz w:val="20"/>
        </w:rPr>
        <w:t>when it is necessary in the public interest [or for official purposes].</w:t>
      </w:r>
    </w:p>
    <w:p w14:paraId="20601B8E" w14:textId="77777777" w:rsidR="00BF0566" w:rsidRDefault="00BF0566" w:rsidP="00BF0566">
      <w:pPr>
        <w:ind w:left="-851"/>
        <w:jc w:val="both"/>
        <w:rPr>
          <w:rFonts w:ascii="Tahoma" w:hAnsi="Tahoma" w:cs="Tahoma"/>
          <w:sz w:val="20"/>
        </w:rPr>
      </w:pPr>
    </w:p>
    <w:p w14:paraId="220DD959" w14:textId="77777777" w:rsidR="00BF0566" w:rsidRDefault="00BF0566" w:rsidP="00BF0566">
      <w:pPr>
        <w:ind w:left="-851"/>
        <w:jc w:val="both"/>
        <w:outlineLvl w:val="0"/>
        <w:rPr>
          <w:rFonts w:ascii="Tahoma" w:hAnsi="Tahoma" w:cs="Tahoma"/>
          <w:b/>
          <w:sz w:val="20"/>
        </w:rPr>
      </w:pPr>
      <w:r>
        <w:rPr>
          <w:rFonts w:ascii="Tahoma" w:hAnsi="Tahoma" w:cs="Tahoma"/>
          <w:b/>
          <w:sz w:val="20"/>
        </w:rPr>
        <w:t>Lawful processing of sensitive personal data</w:t>
      </w:r>
    </w:p>
    <w:p w14:paraId="0857FF1B" w14:textId="77777777" w:rsidR="00BF0566" w:rsidRDefault="00BF0566" w:rsidP="00BF0566">
      <w:pPr>
        <w:ind w:left="-851"/>
        <w:jc w:val="both"/>
        <w:rPr>
          <w:rFonts w:ascii="Tahoma" w:hAnsi="Tahoma" w:cs="Tahoma"/>
          <w:sz w:val="20"/>
        </w:rPr>
      </w:pPr>
      <w:r>
        <w:rPr>
          <w:rFonts w:ascii="Tahoma" w:hAnsi="Tahoma" w:cs="Tahoma"/>
          <w:sz w:val="20"/>
        </w:rPr>
        <w:t>The Company may process special categories of personal information in the following circumstances:</w:t>
      </w:r>
    </w:p>
    <w:p w14:paraId="32E26522" w14:textId="77777777" w:rsidR="00BF0566" w:rsidRDefault="00BF0566" w:rsidP="00BF0566">
      <w:pPr>
        <w:numPr>
          <w:ilvl w:val="0"/>
          <w:numId w:val="25"/>
        </w:numPr>
        <w:spacing w:line="240" w:lineRule="auto"/>
        <w:ind w:left="0"/>
        <w:jc w:val="both"/>
        <w:rPr>
          <w:rFonts w:ascii="Tahoma" w:hAnsi="Tahoma" w:cs="Tahoma"/>
          <w:sz w:val="20"/>
        </w:rPr>
      </w:pPr>
      <w:r>
        <w:rPr>
          <w:rFonts w:ascii="Tahoma" w:hAnsi="Tahoma" w:cs="Tahoma"/>
          <w:sz w:val="20"/>
        </w:rPr>
        <w:t xml:space="preserve">In limited circumstances, with explicit written </w:t>
      </w:r>
      <w:proofErr w:type="gramStart"/>
      <w:r>
        <w:rPr>
          <w:rFonts w:ascii="Tahoma" w:hAnsi="Tahoma" w:cs="Tahoma"/>
          <w:sz w:val="20"/>
        </w:rPr>
        <w:t>consent;</w:t>
      </w:r>
      <w:proofErr w:type="gramEnd"/>
    </w:p>
    <w:p w14:paraId="324E9747" w14:textId="77777777" w:rsidR="00BF0566" w:rsidRDefault="00BF0566" w:rsidP="00BF0566">
      <w:pPr>
        <w:numPr>
          <w:ilvl w:val="0"/>
          <w:numId w:val="24"/>
        </w:numPr>
        <w:spacing w:line="240" w:lineRule="auto"/>
        <w:ind w:left="0"/>
        <w:jc w:val="both"/>
        <w:rPr>
          <w:rFonts w:ascii="Tahoma" w:hAnsi="Tahoma" w:cs="Tahoma"/>
          <w:sz w:val="20"/>
        </w:rPr>
      </w:pPr>
      <w:r>
        <w:rPr>
          <w:rFonts w:ascii="Tahoma" w:hAnsi="Tahoma" w:cs="Tahoma"/>
          <w:sz w:val="20"/>
        </w:rPr>
        <w:t xml:space="preserve">in order to meet legal </w:t>
      </w:r>
      <w:proofErr w:type="gramStart"/>
      <w:r>
        <w:rPr>
          <w:rFonts w:ascii="Tahoma" w:hAnsi="Tahoma" w:cs="Tahoma"/>
          <w:sz w:val="20"/>
        </w:rPr>
        <w:t>obligations;</w:t>
      </w:r>
      <w:proofErr w:type="gramEnd"/>
    </w:p>
    <w:p w14:paraId="0C0E550A" w14:textId="77777777" w:rsidR="00BF0566" w:rsidRDefault="00BF0566" w:rsidP="00BF0566">
      <w:pPr>
        <w:numPr>
          <w:ilvl w:val="0"/>
          <w:numId w:val="24"/>
        </w:numPr>
        <w:spacing w:line="240" w:lineRule="auto"/>
        <w:ind w:left="0"/>
        <w:jc w:val="both"/>
        <w:rPr>
          <w:rFonts w:ascii="Tahoma" w:hAnsi="Tahoma" w:cs="Tahoma"/>
          <w:sz w:val="20"/>
        </w:rPr>
      </w:pPr>
      <w:r>
        <w:rPr>
          <w:rFonts w:ascii="Tahoma" w:hAnsi="Tahoma" w:cs="Tahoma"/>
          <w:sz w:val="20"/>
        </w:rPr>
        <w:t>when it is needed in the public interest, such as for equal opportunities monitoring [or in relation to the Company’s occupational pension scheme]; or</w:t>
      </w:r>
    </w:p>
    <w:p w14:paraId="1CE116BC" w14:textId="77777777" w:rsidR="00BF0566" w:rsidRDefault="00BF0566" w:rsidP="00BF0566">
      <w:pPr>
        <w:numPr>
          <w:ilvl w:val="0"/>
          <w:numId w:val="24"/>
        </w:numPr>
        <w:spacing w:line="240" w:lineRule="auto"/>
        <w:ind w:left="0"/>
        <w:jc w:val="both"/>
        <w:rPr>
          <w:rFonts w:ascii="Tahoma" w:hAnsi="Tahoma" w:cs="Tahoma"/>
          <w:sz w:val="20"/>
        </w:rPr>
      </w:pPr>
      <w:r>
        <w:rPr>
          <w:rFonts w:ascii="Tahoma" w:hAnsi="Tahoma" w:cs="Tahoma"/>
          <w:sz w:val="20"/>
        </w:rPr>
        <w:t>when it is needed to assess working capacity on health grounds, subject to appropriate confidentiality safeguards.</w:t>
      </w:r>
    </w:p>
    <w:p w14:paraId="0231E352" w14:textId="77777777" w:rsidR="00BF0566" w:rsidRDefault="00BF0566" w:rsidP="00BF0566">
      <w:pPr>
        <w:ind w:left="-851"/>
        <w:jc w:val="both"/>
        <w:rPr>
          <w:rFonts w:ascii="Tahoma" w:hAnsi="Tahoma" w:cs="Tahoma"/>
          <w:sz w:val="20"/>
        </w:rPr>
      </w:pPr>
    </w:p>
    <w:p w14:paraId="4EEA7D08" w14:textId="77777777" w:rsidR="00BF0566" w:rsidRDefault="00BF0566" w:rsidP="00BF0566">
      <w:pPr>
        <w:ind w:left="-851"/>
        <w:jc w:val="both"/>
        <w:rPr>
          <w:rFonts w:ascii="Tahoma" w:hAnsi="Tahoma" w:cs="Tahoma"/>
          <w:sz w:val="20"/>
        </w:rPr>
      </w:pPr>
      <w:r>
        <w:rPr>
          <w:rFonts w:ascii="Tahoma" w:hAnsi="Tahoma" w:cs="Tahoma"/>
          <w:sz w:val="20"/>
        </w:rPr>
        <w:t>Less commonly, the Company may process this type of information where it is needed in relation to legal claims or where it is needed to protect an applicant’s interests (or someone else’s interests) and the applicant is not capable of giving consent, or where an applicant has already made the information public. The Company may use particularly sensitive personal information in the following ways:</w:t>
      </w:r>
    </w:p>
    <w:p w14:paraId="14CB7740" w14:textId="77777777" w:rsidR="00BF0566" w:rsidRDefault="00BF0566" w:rsidP="00BF0566">
      <w:pPr>
        <w:ind w:left="-851"/>
        <w:jc w:val="both"/>
        <w:rPr>
          <w:rFonts w:ascii="Tahoma" w:hAnsi="Tahoma" w:cs="Tahoma"/>
          <w:sz w:val="20"/>
        </w:rPr>
      </w:pPr>
      <w:r>
        <w:rPr>
          <w:rFonts w:ascii="Tahoma" w:hAnsi="Tahoma" w:cs="Tahoma"/>
          <w:sz w:val="20"/>
        </w:rPr>
        <w:t> </w:t>
      </w:r>
    </w:p>
    <w:p w14:paraId="5CAA8679" w14:textId="77777777" w:rsidR="00BF0566" w:rsidRDefault="00BF0566" w:rsidP="00BF0566">
      <w:pPr>
        <w:numPr>
          <w:ilvl w:val="0"/>
          <w:numId w:val="34"/>
        </w:numPr>
        <w:spacing w:line="240" w:lineRule="auto"/>
        <w:ind w:left="0"/>
        <w:jc w:val="both"/>
        <w:rPr>
          <w:rFonts w:ascii="Tahoma" w:hAnsi="Tahoma" w:cs="Tahoma"/>
          <w:sz w:val="20"/>
        </w:rPr>
      </w:pPr>
      <w:r>
        <w:rPr>
          <w:rFonts w:ascii="Tahoma" w:hAnsi="Tahoma" w:cs="Tahoma"/>
          <w:sz w:val="20"/>
        </w:rPr>
        <w:t xml:space="preserve">information relating to leaves of absence, which may include sickness absence or family related leaves, may be used to comply with employment and other </w:t>
      </w:r>
      <w:proofErr w:type="gramStart"/>
      <w:r>
        <w:rPr>
          <w:rFonts w:ascii="Tahoma" w:hAnsi="Tahoma" w:cs="Tahoma"/>
          <w:sz w:val="20"/>
        </w:rPr>
        <w:t>laws;</w:t>
      </w:r>
      <w:proofErr w:type="gramEnd"/>
    </w:p>
    <w:p w14:paraId="14F5C0F4" w14:textId="77777777" w:rsidR="00BF0566" w:rsidRDefault="00BF0566" w:rsidP="00BF0566">
      <w:pPr>
        <w:jc w:val="both"/>
        <w:rPr>
          <w:rFonts w:ascii="Tahoma" w:hAnsi="Tahoma" w:cs="Tahoma"/>
          <w:sz w:val="20"/>
        </w:rPr>
      </w:pPr>
    </w:p>
    <w:p w14:paraId="32F800D2" w14:textId="77777777" w:rsidR="00BF0566" w:rsidRDefault="00BF0566" w:rsidP="00BF0566">
      <w:pPr>
        <w:numPr>
          <w:ilvl w:val="0"/>
          <w:numId w:val="34"/>
        </w:numPr>
        <w:spacing w:line="240" w:lineRule="auto"/>
        <w:ind w:left="0"/>
        <w:jc w:val="both"/>
        <w:rPr>
          <w:rFonts w:ascii="Tahoma" w:hAnsi="Tahoma" w:cs="Tahoma"/>
          <w:sz w:val="20"/>
        </w:rPr>
      </w:pPr>
      <w:r>
        <w:rPr>
          <w:rFonts w:ascii="Tahoma" w:hAnsi="Tahoma" w:cs="Tahoma"/>
          <w:sz w:val="20"/>
        </w:rPr>
        <w:lastRenderedPageBreak/>
        <w:t xml:space="preserve">information about applicants’ physical or mental health, or disability status, may be used to ensure health and safety in the workplace and to assess fitness to work, to provide appropriate workplace adjustments, to monitor and manage sickness absence and to administer </w:t>
      </w:r>
      <w:proofErr w:type="gramStart"/>
      <w:r>
        <w:rPr>
          <w:rFonts w:ascii="Tahoma" w:hAnsi="Tahoma" w:cs="Tahoma"/>
          <w:sz w:val="20"/>
        </w:rPr>
        <w:t>benefits;</w:t>
      </w:r>
      <w:proofErr w:type="gramEnd"/>
    </w:p>
    <w:p w14:paraId="6F444A42" w14:textId="77777777" w:rsidR="00BF0566" w:rsidRDefault="00BF0566" w:rsidP="00BF0566">
      <w:pPr>
        <w:jc w:val="both"/>
        <w:rPr>
          <w:rFonts w:ascii="Tahoma" w:hAnsi="Tahoma" w:cs="Tahoma"/>
          <w:sz w:val="20"/>
        </w:rPr>
      </w:pPr>
    </w:p>
    <w:p w14:paraId="29E1BB3E" w14:textId="77777777" w:rsidR="00BF0566" w:rsidRDefault="00BF0566" w:rsidP="00BF0566">
      <w:pPr>
        <w:numPr>
          <w:ilvl w:val="0"/>
          <w:numId w:val="34"/>
        </w:numPr>
        <w:spacing w:line="240" w:lineRule="auto"/>
        <w:ind w:left="0"/>
        <w:jc w:val="both"/>
        <w:rPr>
          <w:rFonts w:ascii="Tahoma" w:hAnsi="Tahoma" w:cs="Tahoma"/>
          <w:sz w:val="20"/>
        </w:rPr>
      </w:pPr>
      <w:r>
        <w:rPr>
          <w:rFonts w:ascii="Tahoma" w:hAnsi="Tahoma" w:cs="Tahoma"/>
          <w:sz w:val="20"/>
        </w:rPr>
        <w:t xml:space="preserve">information about race or national or ethnic origin, religious, </w:t>
      </w:r>
      <w:proofErr w:type="gramStart"/>
      <w:r>
        <w:rPr>
          <w:rFonts w:ascii="Tahoma" w:hAnsi="Tahoma" w:cs="Tahoma"/>
          <w:sz w:val="20"/>
        </w:rPr>
        <w:t>philosophical</w:t>
      </w:r>
      <w:proofErr w:type="gramEnd"/>
      <w:r>
        <w:rPr>
          <w:rFonts w:ascii="Tahoma" w:hAnsi="Tahoma" w:cs="Tahoma"/>
          <w:sz w:val="20"/>
        </w:rPr>
        <w:t xml:space="preserve"> or moral beliefs, or sexual life or sexual orientation, may be used to ensure meaningful equal opportunity monitoring and reporting; and</w:t>
      </w:r>
    </w:p>
    <w:p w14:paraId="53D8F757" w14:textId="77777777" w:rsidR="00BF0566" w:rsidRDefault="00BF0566" w:rsidP="00BF0566">
      <w:pPr>
        <w:jc w:val="both"/>
        <w:rPr>
          <w:rFonts w:ascii="Tahoma" w:hAnsi="Tahoma" w:cs="Tahoma"/>
          <w:sz w:val="20"/>
        </w:rPr>
      </w:pPr>
    </w:p>
    <w:p w14:paraId="459598D3" w14:textId="77777777" w:rsidR="00BF0566" w:rsidRDefault="00BF0566" w:rsidP="00BF0566">
      <w:pPr>
        <w:numPr>
          <w:ilvl w:val="0"/>
          <w:numId w:val="34"/>
        </w:numPr>
        <w:spacing w:line="240" w:lineRule="auto"/>
        <w:ind w:left="0"/>
        <w:jc w:val="both"/>
        <w:rPr>
          <w:rFonts w:ascii="Tahoma" w:hAnsi="Tahoma" w:cs="Tahoma"/>
          <w:sz w:val="20"/>
        </w:rPr>
      </w:pPr>
      <w:r>
        <w:rPr>
          <w:rFonts w:ascii="Tahoma" w:hAnsi="Tahoma" w:cs="Tahoma"/>
          <w:sz w:val="20"/>
        </w:rPr>
        <w:t>information about trade union membership may be used to pay trade union premiums, register the status of a protected applicant and to comply with employment law obligations.</w:t>
      </w:r>
    </w:p>
    <w:p w14:paraId="1714B6CA" w14:textId="77777777" w:rsidR="00BF0566" w:rsidRDefault="00BF0566" w:rsidP="00BF0566">
      <w:pPr>
        <w:ind w:left="-851"/>
        <w:jc w:val="both"/>
        <w:rPr>
          <w:rFonts w:ascii="Tahoma" w:hAnsi="Tahoma" w:cs="Tahoma"/>
          <w:sz w:val="20"/>
        </w:rPr>
      </w:pPr>
    </w:p>
    <w:p w14:paraId="10B51896" w14:textId="77777777" w:rsidR="00BF0566" w:rsidRDefault="00BF0566" w:rsidP="00BF0566">
      <w:pPr>
        <w:ind w:left="-851"/>
        <w:jc w:val="both"/>
        <w:outlineLvl w:val="0"/>
        <w:rPr>
          <w:rFonts w:ascii="Tahoma" w:hAnsi="Tahoma" w:cs="Tahoma"/>
          <w:b/>
          <w:sz w:val="20"/>
        </w:rPr>
      </w:pPr>
      <w:r>
        <w:rPr>
          <w:rFonts w:ascii="Tahoma" w:hAnsi="Tahoma" w:cs="Tahoma"/>
          <w:b/>
          <w:sz w:val="20"/>
        </w:rPr>
        <w:t>Lawful processing of information about criminal convictions</w:t>
      </w:r>
    </w:p>
    <w:p w14:paraId="0E7CE49F"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xml:space="preserve">The Company does not envisage that it will hold information about criminal convictions. If it becomes necessary to do so, the Company will only use this information where it has a legal basis for processing the information. This will usually be where such processing is necessary to carry out the Company’s obligations. Less commonly, the Company may use information relating to criminal convictions where it is necessary in relation to legal claims, where it is necessary to protect an applicant’s interests (or someone else’s interests) and the applicant is not capable of giving consent, or where the applicant has already made the information public. </w:t>
      </w:r>
    </w:p>
    <w:p w14:paraId="685B6F17"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w:t>
      </w:r>
    </w:p>
    <w:p w14:paraId="16C1C290"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The Company will only collect information about criminal convictions if it is appropriate given the nature of the role and where it is legally able to do so.</w:t>
      </w:r>
    </w:p>
    <w:p w14:paraId="2251D5CC" w14:textId="77777777" w:rsidR="00BF0566" w:rsidRDefault="00BF0566" w:rsidP="00BF0566">
      <w:pPr>
        <w:ind w:left="-851"/>
        <w:jc w:val="both"/>
        <w:rPr>
          <w:rFonts w:ascii="Tahoma" w:hAnsi="Tahoma" w:cs="Tahoma"/>
          <w:sz w:val="20"/>
        </w:rPr>
      </w:pPr>
    </w:p>
    <w:p w14:paraId="3883B187" w14:textId="77777777" w:rsidR="00BF0566" w:rsidRDefault="00BF0566" w:rsidP="00BF0566">
      <w:pPr>
        <w:ind w:left="-851"/>
        <w:jc w:val="both"/>
        <w:outlineLvl w:val="0"/>
        <w:rPr>
          <w:rFonts w:ascii="Tahoma" w:hAnsi="Tahoma" w:cs="Tahoma"/>
          <w:b/>
          <w:sz w:val="20"/>
        </w:rPr>
      </w:pPr>
      <w:r>
        <w:rPr>
          <w:rFonts w:ascii="Tahoma" w:hAnsi="Tahoma" w:cs="Tahoma"/>
          <w:b/>
          <w:sz w:val="20"/>
        </w:rPr>
        <w:t xml:space="preserve">Consent to data </w:t>
      </w:r>
      <w:proofErr w:type="gramStart"/>
      <w:r>
        <w:rPr>
          <w:rFonts w:ascii="Tahoma" w:hAnsi="Tahoma" w:cs="Tahoma"/>
          <w:b/>
          <w:sz w:val="20"/>
        </w:rPr>
        <w:t>processing</w:t>
      </w:r>
      <w:proofErr w:type="gramEnd"/>
    </w:p>
    <w:p w14:paraId="2F3E4749" w14:textId="77777777" w:rsidR="00BF0566" w:rsidRDefault="00BF0566" w:rsidP="00BF0566">
      <w:pPr>
        <w:ind w:left="-851"/>
        <w:jc w:val="both"/>
        <w:rPr>
          <w:rFonts w:ascii="Tahoma" w:hAnsi="Tahoma" w:cs="Tahoma"/>
          <w:sz w:val="20"/>
        </w:rPr>
      </w:pPr>
      <w:r>
        <w:rPr>
          <w:rFonts w:ascii="Tahoma" w:hAnsi="Tahoma" w:cs="Tahoma"/>
          <w:sz w:val="20"/>
        </w:rPr>
        <w:t xml:space="preserve">The Company does not require consent from applicants to process most types of applicant data. In addition, the Company will not usually need consent to use special categories of personal information </w:t>
      </w:r>
      <w:proofErr w:type="gramStart"/>
      <w:r>
        <w:rPr>
          <w:rFonts w:ascii="Tahoma" w:hAnsi="Tahoma" w:cs="Tahoma"/>
          <w:sz w:val="20"/>
        </w:rPr>
        <w:t>in order to</w:t>
      </w:r>
      <w:proofErr w:type="gramEnd"/>
      <w:r>
        <w:rPr>
          <w:rFonts w:ascii="Tahoma" w:hAnsi="Tahoma" w:cs="Tahoma"/>
          <w:sz w:val="20"/>
        </w:rPr>
        <w:t xml:space="preserve"> carry out legal obligations or exercise specific rights in the field of employment law. </w:t>
      </w:r>
    </w:p>
    <w:p w14:paraId="03417AB0" w14:textId="77777777" w:rsidR="00BF0566" w:rsidRDefault="00BF0566" w:rsidP="00BF0566">
      <w:pPr>
        <w:ind w:left="-851"/>
        <w:jc w:val="both"/>
        <w:rPr>
          <w:rFonts w:ascii="Tahoma" w:hAnsi="Tahoma" w:cs="Tahoma"/>
          <w:sz w:val="20"/>
        </w:rPr>
      </w:pPr>
    </w:p>
    <w:p w14:paraId="020C6A23" w14:textId="77777777" w:rsidR="00BF0566" w:rsidRDefault="00BF0566" w:rsidP="00BF0566">
      <w:pPr>
        <w:ind w:left="-851"/>
        <w:jc w:val="both"/>
        <w:rPr>
          <w:rFonts w:ascii="Tahoma" w:hAnsi="Tahoma" w:cs="Tahoma"/>
          <w:sz w:val="20"/>
        </w:rPr>
      </w:pPr>
      <w:r>
        <w:rPr>
          <w:rFonts w:ascii="Tahoma" w:hAnsi="Tahoma" w:cs="Tahoma"/>
          <w:sz w:val="20"/>
        </w:rPr>
        <w:t xml:space="preserve">In limited circumstances, applicants may be asked for written consent to process sensitive data. In those circumstances, applicants will be provided with full details of the information that sought and the reason it is needed, so that applicants can carefully consider whether to consent. </w:t>
      </w:r>
    </w:p>
    <w:p w14:paraId="31507D09" w14:textId="77777777" w:rsidR="00BF0566" w:rsidRDefault="00BF0566" w:rsidP="00BF0566">
      <w:pPr>
        <w:ind w:left="-851"/>
        <w:jc w:val="both"/>
        <w:rPr>
          <w:rFonts w:ascii="Tahoma" w:hAnsi="Tahoma" w:cs="Tahoma"/>
          <w:sz w:val="20"/>
        </w:rPr>
      </w:pPr>
    </w:p>
    <w:p w14:paraId="77D99535" w14:textId="77777777" w:rsidR="00BF0566" w:rsidRDefault="00BF0566" w:rsidP="00BF0566">
      <w:pPr>
        <w:ind w:left="-851"/>
        <w:jc w:val="both"/>
        <w:rPr>
          <w:rFonts w:ascii="Tahoma" w:hAnsi="Tahoma" w:cs="Tahoma"/>
          <w:sz w:val="20"/>
        </w:rPr>
      </w:pPr>
      <w:r>
        <w:rPr>
          <w:rFonts w:ascii="Tahoma" w:hAnsi="Tahoma" w:cs="Tahoma"/>
          <w:sz w:val="20"/>
        </w:rPr>
        <w:t xml:space="preserve">Where applicants have provided consent to the collection, </w:t>
      </w:r>
      <w:proofErr w:type="gramStart"/>
      <w:r>
        <w:rPr>
          <w:rFonts w:ascii="Tahoma" w:hAnsi="Tahoma" w:cs="Tahoma"/>
          <w:sz w:val="20"/>
        </w:rPr>
        <w:t>processing</w:t>
      </w:r>
      <w:proofErr w:type="gramEnd"/>
      <w:r>
        <w:rPr>
          <w:rFonts w:ascii="Tahoma" w:hAnsi="Tahoma" w:cs="Tahoma"/>
          <w:sz w:val="20"/>
        </w:rPr>
        <w:t xml:space="preserve"> and transfer of personal information for a specific purpose, they have the right to withdraw consent for that specific processing at any time. Once the Company has received notification of withdrawal of consent it will no longer process information for the purpose or purposes originally agreed </w:t>
      </w:r>
      <w:proofErr w:type="gramStart"/>
      <w:r>
        <w:rPr>
          <w:rFonts w:ascii="Tahoma" w:hAnsi="Tahoma" w:cs="Tahoma"/>
          <w:sz w:val="20"/>
        </w:rPr>
        <w:t>to, unless</w:t>
      </w:r>
      <w:proofErr w:type="gramEnd"/>
      <w:r>
        <w:rPr>
          <w:rFonts w:ascii="Tahoma" w:hAnsi="Tahoma" w:cs="Tahoma"/>
          <w:sz w:val="20"/>
        </w:rPr>
        <w:t xml:space="preserve"> it has another legitimate basis for doing so in law.</w:t>
      </w:r>
    </w:p>
    <w:p w14:paraId="713E0DBC" w14:textId="77777777" w:rsidR="00BF0566" w:rsidRDefault="00BF0566" w:rsidP="00BF0566">
      <w:pPr>
        <w:ind w:left="-851"/>
        <w:jc w:val="both"/>
        <w:rPr>
          <w:rFonts w:ascii="Tahoma" w:hAnsi="Tahoma" w:cs="Tahoma"/>
          <w:sz w:val="20"/>
        </w:rPr>
      </w:pPr>
    </w:p>
    <w:p w14:paraId="74A1CC52" w14:textId="77777777" w:rsidR="00BF0566" w:rsidRDefault="00BF0566" w:rsidP="00BF0566">
      <w:pPr>
        <w:ind w:left="-851"/>
        <w:jc w:val="both"/>
        <w:outlineLvl w:val="0"/>
        <w:rPr>
          <w:rFonts w:ascii="Tahoma" w:hAnsi="Tahoma" w:cs="Tahoma"/>
          <w:b/>
          <w:sz w:val="20"/>
        </w:rPr>
      </w:pPr>
      <w:r>
        <w:rPr>
          <w:rFonts w:ascii="Tahoma" w:hAnsi="Tahoma" w:cs="Tahoma"/>
          <w:b/>
          <w:sz w:val="20"/>
        </w:rPr>
        <w:t>Automated decision making</w:t>
      </w:r>
    </w:p>
    <w:p w14:paraId="7E285CB2"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The Company does not envisage that any decisions will be taken about applicants using automated means, however applicants will be notified if this position changes.</w:t>
      </w:r>
    </w:p>
    <w:p w14:paraId="6D79230E" w14:textId="77777777" w:rsidR="00BF0566" w:rsidRDefault="00BF0566" w:rsidP="00BF0566">
      <w:pPr>
        <w:ind w:left="-851"/>
        <w:jc w:val="both"/>
        <w:rPr>
          <w:rFonts w:ascii="Tahoma" w:hAnsi="Tahoma" w:cs="Tahoma"/>
          <w:sz w:val="20"/>
        </w:rPr>
      </w:pPr>
    </w:p>
    <w:p w14:paraId="5B42BCCE" w14:textId="77777777" w:rsidR="00BF0566" w:rsidRDefault="00BF0566" w:rsidP="00BF0566">
      <w:pPr>
        <w:ind w:left="-851"/>
        <w:jc w:val="both"/>
        <w:outlineLvl w:val="0"/>
        <w:rPr>
          <w:rFonts w:ascii="Tahoma" w:hAnsi="Tahoma" w:cs="Tahoma"/>
          <w:b/>
          <w:sz w:val="20"/>
          <w:u w:val="single"/>
        </w:rPr>
      </w:pPr>
      <w:r>
        <w:rPr>
          <w:rFonts w:ascii="Tahoma" w:hAnsi="Tahoma" w:cs="Tahoma"/>
          <w:b/>
          <w:sz w:val="20"/>
          <w:u w:val="single"/>
        </w:rPr>
        <w:t>COLLECTION AND RETENTION OF DATA</w:t>
      </w:r>
    </w:p>
    <w:p w14:paraId="2A521A42" w14:textId="77777777" w:rsidR="00BF0566" w:rsidRDefault="00BF0566" w:rsidP="00BF0566">
      <w:pPr>
        <w:ind w:left="-851"/>
        <w:jc w:val="both"/>
        <w:rPr>
          <w:rFonts w:ascii="Tahoma" w:hAnsi="Tahoma" w:cs="Tahoma"/>
          <w:sz w:val="20"/>
        </w:rPr>
      </w:pPr>
    </w:p>
    <w:p w14:paraId="2AC60D46" w14:textId="77777777" w:rsidR="00BF0566" w:rsidRDefault="00BF0566" w:rsidP="00BF0566">
      <w:pPr>
        <w:ind w:left="-851"/>
        <w:jc w:val="both"/>
        <w:outlineLvl w:val="0"/>
        <w:rPr>
          <w:rFonts w:ascii="Tahoma" w:hAnsi="Tahoma" w:cs="Tahoma"/>
          <w:b/>
          <w:sz w:val="20"/>
        </w:rPr>
      </w:pPr>
      <w:r>
        <w:rPr>
          <w:rFonts w:ascii="Tahoma" w:hAnsi="Tahoma" w:cs="Tahoma"/>
          <w:b/>
          <w:sz w:val="20"/>
        </w:rPr>
        <w:t>Collection of data</w:t>
      </w:r>
    </w:p>
    <w:p w14:paraId="0AF81238" w14:textId="77777777" w:rsidR="00BF0566" w:rsidRDefault="00BF0566" w:rsidP="00BF0566">
      <w:pPr>
        <w:ind w:left="-851"/>
        <w:jc w:val="both"/>
        <w:rPr>
          <w:rFonts w:ascii="Tahoma" w:hAnsi="Tahoma" w:cs="Tahoma"/>
          <w:sz w:val="20"/>
        </w:rPr>
      </w:pPr>
      <w:r>
        <w:rPr>
          <w:rFonts w:ascii="Tahoma" w:hAnsi="Tahoma" w:cs="Tahoma"/>
          <w:sz w:val="20"/>
        </w:rPr>
        <w:t>The Company will collect personal information about applicants through the application and recruitment process, either directly from candidates or sometimes from an employment agency or background check provider. The Company may sometimes collect additional information from third parties including former employers, credit reference agencies or other background check agencies.</w:t>
      </w:r>
    </w:p>
    <w:p w14:paraId="69DFB560" w14:textId="77777777" w:rsidR="00BF0566" w:rsidRDefault="00BF0566" w:rsidP="00BF0566">
      <w:pPr>
        <w:ind w:left="-851"/>
        <w:jc w:val="both"/>
        <w:rPr>
          <w:rFonts w:ascii="Tahoma" w:hAnsi="Tahoma" w:cs="Tahoma"/>
          <w:sz w:val="20"/>
        </w:rPr>
      </w:pPr>
      <w:r>
        <w:rPr>
          <w:rFonts w:ascii="Tahoma" w:hAnsi="Tahoma" w:cs="Tahoma"/>
          <w:sz w:val="20"/>
        </w:rPr>
        <w:t> </w:t>
      </w:r>
    </w:p>
    <w:p w14:paraId="463E0535" w14:textId="77777777" w:rsidR="00BF0566" w:rsidRDefault="00BF0566" w:rsidP="00BF0566">
      <w:pPr>
        <w:ind w:left="-851"/>
        <w:jc w:val="both"/>
        <w:rPr>
          <w:rFonts w:ascii="Tahoma" w:hAnsi="Tahoma" w:cs="Tahoma"/>
          <w:sz w:val="20"/>
        </w:rPr>
      </w:pPr>
      <w:r>
        <w:rPr>
          <w:rFonts w:ascii="Tahoma" w:hAnsi="Tahoma" w:cs="Tahoma"/>
          <w:sz w:val="20"/>
        </w:rPr>
        <w:t xml:space="preserve">From time to time, the Company may collect additional personal information from an applicant. If the Company requires to obtain additional personal information this policy will be </w:t>
      </w:r>
      <w:proofErr w:type="gramStart"/>
      <w:r>
        <w:rPr>
          <w:rFonts w:ascii="Tahoma" w:hAnsi="Tahoma" w:cs="Tahoma"/>
          <w:sz w:val="20"/>
        </w:rPr>
        <w:t>updated</w:t>
      </w:r>
      <w:proofErr w:type="gramEnd"/>
      <w:r>
        <w:rPr>
          <w:rFonts w:ascii="Tahoma" w:hAnsi="Tahoma" w:cs="Tahoma"/>
          <w:sz w:val="20"/>
        </w:rPr>
        <w:t xml:space="preserve"> or applicants will receive a separate privacy notice setting out the purpose and lawful basis for processing the data. </w:t>
      </w:r>
    </w:p>
    <w:p w14:paraId="545A9A38" w14:textId="77777777" w:rsidR="00BF0566" w:rsidRDefault="00BF0566" w:rsidP="00BF0566">
      <w:pPr>
        <w:ind w:left="-851"/>
        <w:jc w:val="both"/>
        <w:rPr>
          <w:rFonts w:ascii="Tahoma" w:hAnsi="Tahoma" w:cs="Tahoma"/>
          <w:b/>
          <w:sz w:val="20"/>
        </w:rPr>
      </w:pPr>
    </w:p>
    <w:p w14:paraId="32DB39A0" w14:textId="77777777" w:rsidR="00BF0566" w:rsidRDefault="00BF0566" w:rsidP="00BF0566">
      <w:pPr>
        <w:ind w:left="-851"/>
        <w:jc w:val="both"/>
        <w:outlineLvl w:val="0"/>
        <w:rPr>
          <w:rFonts w:ascii="Tahoma" w:hAnsi="Tahoma" w:cs="Tahoma"/>
          <w:b/>
          <w:sz w:val="20"/>
        </w:rPr>
      </w:pPr>
      <w:r>
        <w:rPr>
          <w:rFonts w:ascii="Tahoma" w:hAnsi="Tahoma" w:cs="Tahoma"/>
          <w:b/>
          <w:sz w:val="20"/>
        </w:rPr>
        <w:t>Retention of data</w:t>
      </w:r>
    </w:p>
    <w:p w14:paraId="1F3E7C74" w14:textId="77777777" w:rsidR="00BF0566" w:rsidRDefault="00BF0566" w:rsidP="00BF0566">
      <w:pPr>
        <w:ind w:left="-851"/>
        <w:jc w:val="both"/>
        <w:rPr>
          <w:rFonts w:ascii="Tahoma" w:hAnsi="Tahoma" w:cs="Tahoma"/>
          <w:sz w:val="20"/>
        </w:rPr>
      </w:pPr>
      <w:r>
        <w:rPr>
          <w:rFonts w:ascii="Tahoma" w:hAnsi="Tahoma" w:cs="Tahoma"/>
          <w:sz w:val="20"/>
        </w:rPr>
        <w:t xml:space="preserve">The Company will only retain applicants’ personal information for as long as necessary to fulfil the purposes it was collected it for, including for the purposes of satisfying any legal, accounting, or reporting requirements. Details of retention periods for different aspects of personal information are set out in the table of applicant data appended to this policy. </w:t>
      </w:r>
    </w:p>
    <w:p w14:paraId="3B393300" w14:textId="77777777" w:rsidR="00BF0566" w:rsidRDefault="00BF0566" w:rsidP="00BF0566">
      <w:pPr>
        <w:ind w:left="-851"/>
        <w:jc w:val="both"/>
        <w:rPr>
          <w:rFonts w:ascii="Tahoma" w:hAnsi="Tahoma" w:cs="Tahoma"/>
          <w:sz w:val="20"/>
        </w:rPr>
      </w:pPr>
    </w:p>
    <w:p w14:paraId="1C665E12" w14:textId="77777777" w:rsidR="00BF0566" w:rsidRDefault="00BF0566" w:rsidP="00BF0566">
      <w:pPr>
        <w:ind w:left="-851"/>
        <w:jc w:val="both"/>
        <w:rPr>
          <w:rFonts w:ascii="Tahoma" w:hAnsi="Tahoma" w:cs="Tahoma"/>
          <w:sz w:val="20"/>
        </w:rPr>
      </w:pPr>
      <w:r>
        <w:rPr>
          <w:rFonts w:ascii="Tahoma" w:hAnsi="Tahoma" w:cs="Tahoma"/>
          <w:sz w:val="20"/>
        </w:rPr>
        <w:t>When determining the appropriate retention period for personal data, the Company will consider the amount, nature, and sensitivity of the personal data, the potential risk of harm from unauthorised use or disclosure of personal data, the purposes for which the personal data is processed, whether the Company can achieve those purposes through other means, and the applicable legal requirements.</w:t>
      </w:r>
    </w:p>
    <w:p w14:paraId="1E338E91" w14:textId="77777777" w:rsidR="00BF0566" w:rsidRDefault="00BF0566" w:rsidP="00BF0566">
      <w:pPr>
        <w:ind w:left="-851"/>
        <w:jc w:val="both"/>
        <w:rPr>
          <w:rFonts w:ascii="Tahoma" w:hAnsi="Tahoma" w:cs="Tahoma"/>
          <w:sz w:val="20"/>
        </w:rPr>
      </w:pPr>
      <w:r>
        <w:rPr>
          <w:rFonts w:ascii="Tahoma" w:hAnsi="Tahoma" w:cs="Tahoma"/>
          <w:sz w:val="20"/>
        </w:rPr>
        <w:t> </w:t>
      </w:r>
    </w:p>
    <w:p w14:paraId="3AF102BB" w14:textId="77777777" w:rsidR="00BF0566" w:rsidRDefault="00BF0566" w:rsidP="00BF0566">
      <w:pPr>
        <w:ind w:left="-851"/>
        <w:jc w:val="both"/>
        <w:rPr>
          <w:rFonts w:ascii="Tahoma" w:hAnsi="Tahoma" w:cs="Tahoma"/>
          <w:sz w:val="20"/>
        </w:rPr>
      </w:pPr>
      <w:r>
        <w:rPr>
          <w:rFonts w:ascii="Tahoma" w:hAnsi="Tahoma" w:cs="Tahoma"/>
          <w:sz w:val="20"/>
        </w:rPr>
        <w:t>In some circumstances the Company may anonymise personal information so that it can no longer be associated with individual applicants, in which case the Company may use such information without further notice to applicants. After the data retention period has expired, the Company will securely destroy applicants’ personal information.</w:t>
      </w:r>
    </w:p>
    <w:p w14:paraId="4B02804C" w14:textId="77777777" w:rsidR="00BF0566" w:rsidRDefault="00BF0566" w:rsidP="00BF0566">
      <w:pPr>
        <w:ind w:left="-851"/>
        <w:jc w:val="both"/>
        <w:rPr>
          <w:rFonts w:ascii="Tahoma" w:hAnsi="Tahoma" w:cs="Tahoma"/>
          <w:b/>
          <w:sz w:val="20"/>
        </w:rPr>
      </w:pPr>
    </w:p>
    <w:p w14:paraId="3A00BE93" w14:textId="77777777" w:rsidR="00BF0566" w:rsidRDefault="00BF0566" w:rsidP="00BF0566">
      <w:pPr>
        <w:ind w:left="-851"/>
        <w:jc w:val="both"/>
        <w:outlineLvl w:val="0"/>
        <w:rPr>
          <w:rFonts w:ascii="Tahoma" w:hAnsi="Tahoma" w:cs="Tahoma"/>
          <w:b/>
          <w:sz w:val="20"/>
          <w:u w:val="single"/>
        </w:rPr>
      </w:pPr>
      <w:r>
        <w:rPr>
          <w:rFonts w:ascii="Tahoma" w:hAnsi="Tahoma" w:cs="Tahoma"/>
          <w:b/>
          <w:sz w:val="20"/>
          <w:u w:val="single"/>
        </w:rPr>
        <w:t>DATA SECURITY AND SHARING</w:t>
      </w:r>
    </w:p>
    <w:p w14:paraId="499BD482" w14:textId="77777777" w:rsidR="00BF0566" w:rsidRDefault="00BF0566" w:rsidP="00BF0566">
      <w:pPr>
        <w:widowControl w:val="0"/>
        <w:autoSpaceDE w:val="0"/>
        <w:autoSpaceDN w:val="0"/>
        <w:adjustRightInd w:val="0"/>
        <w:ind w:left="-851" w:right="50"/>
        <w:outlineLvl w:val="0"/>
        <w:rPr>
          <w:rFonts w:ascii="Tahoma" w:hAnsi="Tahoma" w:cs="Tahoma"/>
          <w:b/>
          <w:sz w:val="20"/>
        </w:rPr>
      </w:pPr>
      <w:r>
        <w:rPr>
          <w:rFonts w:ascii="Tahoma" w:hAnsi="Tahoma" w:cs="Tahoma"/>
          <w:b/>
          <w:sz w:val="20"/>
        </w:rPr>
        <w:t>Data security</w:t>
      </w:r>
    </w:p>
    <w:p w14:paraId="7A346786"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xml:space="preserve">The Company has put in place appropriate security measures to prevent personal information from being accidentally lost, </w:t>
      </w:r>
      <w:proofErr w:type="gramStart"/>
      <w:r>
        <w:rPr>
          <w:rFonts w:ascii="Tahoma" w:hAnsi="Tahoma" w:cs="Tahoma"/>
          <w:sz w:val="20"/>
        </w:rPr>
        <w:t>used</w:t>
      </w:r>
      <w:proofErr w:type="gramEnd"/>
      <w:r>
        <w:rPr>
          <w:rFonts w:ascii="Tahoma" w:hAnsi="Tahoma" w:cs="Tahoma"/>
          <w:sz w:val="20"/>
        </w:rPr>
        <w:t xml:space="preserve"> or accessed in an unauthorised way, altered or disclosed. Details of these measures are available upon request. </w:t>
      </w:r>
    </w:p>
    <w:p w14:paraId="477479E3" w14:textId="77777777" w:rsidR="00BF0566" w:rsidRDefault="00BF0566" w:rsidP="00BF0566">
      <w:pPr>
        <w:widowControl w:val="0"/>
        <w:autoSpaceDE w:val="0"/>
        <w:autoSpaceDN w:val="0"/>
        <w:adjustRightInd w:val="0"/>
        <w:ind w:left="-851"/>
        <w:jc w:val="both"/>
        <w:rPr>
          <w:rFonts w:ascii="Tahoma" w:hAnsi="Tahoma" w:cs="Tahoma"/>
          <w:sz w:val="20"/>
        </w:rPr>
      </w:pPr>
    </w:p>
    <w:p w14:paraId="5A74DD31" w14:textId="77777777" w:rsidR="00BF0566" w:rsidRDefault="00BF0566" w:rsidP="00BF0566">
      <w:pPr>
        <w:ind w:left="-851"/>
        <w:jc w:val="both"/>
        <w:outlineLvl w:val="0"/>
        <w:rPr>
          <w:rFonts w:ascii="Tahoma" w:hAnsi="Tahoma" w:cs="Tahoma"/>
          <w:b/>
          <w:sz w:val="20"/>
        </w:rPr>
      </w:pPr>
      <w:r>
        <w:rPr>
          <w:rFonts w:ascii="Tahoma" w:hAnsi="Tahoma" w:cs="Tahoma"/>
          <w:b/>
          <w:sz w:val="20"/>
        </w:rPr>
        <w:t>Data sharing</w:t>
      </w:r>
    </w:p>
    <w:p w14:paraId="505697F0"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The Company may share personal information with third parties. The Company requires third parties to respect the security of applicant data and to treat it in accordance with the law. The Company may also need to share personal information with a regulator or to otherwise comply with the law.</w:t>
      </w:r>
    </w:p>
    <w:p w14:paraId="250FA4AF" w14:textId="77777777" w:rsidR="00BF0566" w:rsidRDefault="00BF0566" w:rsidP="00BF0566">
      <w:pPr>
        <w:widowControl w:val="0"/>
        <w:autoSpaceDE w:val="0"/>
        <w:autoSpaceDN w:val="0"/>
        <w:adjustRightInd w:val="0"/>
        <w:ind w:left="-851"/>
        <w:jc w:val="both"/>
        <w:rPr>
          <w:rFonts w:ascii="Tahoma" w:hAnsi="Tahoma" w:cs="Tahoma"/>
          <w:sz w:val="20"/>
        </w:rPr>
      </w:pPr>
    </w:p>
    <w:p w14:paraId="642DA6E3" w14:textId="77777777" w:rsidR="00BF0566" w:rsidRDefault="00BF0566" w:rsidP="00BF0566">
      <w:pPr>
        <w:widowControl w:val="0"/>
        <w:autoSpaceDE w:val="0"/>
        <w:autoSpaceDN w:val="0"/>
        <w:adjustRightInd w:val="0"/>
        <w:ind w:left="-851"/>
        <w:jc w:val="both"/>
        <w:outlineLvl w:val="0"/>
        <w:rPr>
          <w:rFonts w:ascii="Tahoma" w:hAnsi="Tahoma" w:cs="Tahoma"/>
          <w:b/>
          <w:bCs/>
          <w:sz w:val="20"/>
          <w:u w:val="single"/>
        </w:rPr>
      </w:pPr>
      <w:r>
        <w:rPr>
          <w:rFonts w:ascii="Tahoma" w:hAnsi="Tahoma" w:cs="Tahoma"/>
          <w:b/>
          <w:bCs/>
          <w:sz w:val="20"/>
          <w:u w:val="single"/>
        </w:rPr>
        <w:t>STAFF MEMBER RIGHTS AND OBLIGATIONS</w:t>
      </w:r>
    </w:p>
    <w:p w14:paraId="46684016" w14:textId="77777777" w:rsidR="00BF0566" w:rsidRDefault="00BF0566" w:rsidP="00BF0566">
      <w:pPr>
        <w:widowControl w:val="0"/>
        <w:autoSpaceDE w:val="0"/>
        <w:autoSpaceDN w:val="0"/>
        <w:adjustRightInd w:val="0"/>
        <w:ind w:left="-851"/>
        <w:jc w:val="both"/>
        <w:rPr>
          <w:rFonts w:ascii="Tahoma" w:hAnsi="Tahoma" w:cs="Tahoma"/>
          <w:b/>
          <w:sz w:val="20"/>
        </w:rPr>
      </w:pPr>
      <w:r>
        <w:rPr>
          <w:rFonts w:ascii="Tahoma" w:hAnsi="Tahoma" w:cs="Tahoma"/>
          <w:b/>
          <w:sz w:val="20"/>
        </w:rPr>
        <w:t>Accuracy of data</w:t>
      </w:r>
    </w:p>
    <w:p w14:paraId="286F5BDE" w14:textId="77777777" w:rsidR="00BF0566" w:rsidRDefault="00BF0566" w:rsidP="00BF0566">
      <w:pPr>
        <w:ind w:left="-851"/>
        <w:jc w:val="both"/>
        <w:rPr>
          <w:rFonts w:ascii="Tahoma" w:hAnsi="Tahoma" w:cs="Tahoma"/>
          <w:sz w:val="20"/>
        </w:rPr>
      </w:pPr>
      <w:bookmarkStart w:id="9" w:name="_DV_M591"/>
      <w:bookmarkEnd w:id="9"/>
      <w:r>
        <w:rPr>
          <w:rFonts w:ascii="Tahoma" w:hAnsi="Tahoma" w:cs="Tahoma"/>
          <w:sz w:val="20"/>
        </w:rPr>
        <w:t xml:space="preserve">The Company will conduct regular reviews of the information held by it to ensure the relevancy of the information it holds. </w:t>
      </w:r>
      <w:bookmarkStart w:id="10" w:name="_DV_M593"/>
      <w:bookmarkEnd w:id="10"/>
      <w:r>
        <w:rPr>
          <w:rFonts w:ascii="Tahoma" w:hAnsi="Tahoma" w:cs="Tahoma"/>
          <w:sz w:val="20"/>
        </w:rPr>
        <w:t>Applicants are under a duty to inform the Company of any changes to their current circumstances. Where an Applicant has concerns regarding the accuracy of personal data held by the Company, the Applicant should contact the Head of Corporate Support Services to request an amendment to the data.</w:t>
      </w:r>
    </w:p>
    <w:p w14:paraId="53241F40"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w:t>
      </w:r>
    </w:p>
    <w:p w14:paraId="2BCFBEA8" w14:textId="77777777" w:rsidR="00BF0566" w:rsidRDefault="00BF0566" w:rsidP="00BF0566">
      <w:pPr>
        <w:widowControl w:val="0"/>
        <w:autoSpaceDE w:val="0"/>
        <w:autoSpaceDN w:val="0"/>
        <w:adjustRightInd w:val="0"/>
        <w:ind w:left="-851"/>
        <w:jc w:val="both"/>
        <w:outlineLvl w:val="0"/>
        <w:rPr>
          <w:rFonts w:ascii="Tahoma" w:hAnsi="Tahoma" w:cs="Tahoma"/>
          <w:b/>
          <w:bCs/>
          <w:sz w:val="20"/>
        </w:rPr>
      </w:pPr>
      <w:r>
        <w:rPr>
          <w:rFonts w:ascii="Tahoma" w:hAnsi="Tahoma" w:cs="Tahoma"/>
          <w:b/>
          <w:bCs/>
          <w:sz w:val="20"/>
        </w:rPr>
        <w:t>Applicant rights</w:t>
      </w:r>
    </w:p>
    <w:p w14:paraId="5BD1F5CA"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Under certain circumstances, applicants have the right to:</w:t>
      </w:r>
    </w:p>
    <w:p w14:paraId="20CF4085" w14:textId="77777777" w:rsidR="00BF0566" w:rsidRDefault="00BF0566" w:rsidP="00BF0566">
      <w:pPr>
        <w:widowControl w:val="0"/>
        <w:numPr>
          <w:ilvl w:val="0"/>
          <w:numId w:val="37"/>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access </w:t>
      </w:r>
      <w:r>
        <w:rPr>
          <w:rFonts w:ascii="Tahoma" w:hAnsi="Tahoma" w:cs="Tahoma"/>
          <w:sz w:val="20"/>
        </w:rPr>
        <w:t>to personal information (commonly known as a “data subject access request”).</w:t>
      </w:r>
    </w:p>
    <w:p w14:paraId="49EAE4A4" w14:textId="77777777" w:rsidR="00BF0566" w:rsidRDefault="00BF0566" w:rsidP="00BF0566">
      <w:pPr>
        <w:widowControl w:val="0"/>
        <w:numPr>
          <w:ilvl w:val="0"/>
          <w:numId w:val="38"/>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erasure </w:t>
      </w:r>
      <w:r>
        <w:rPr>
          <w:rFonts w:ascii="Tahoma" w:hAnsi="Tahoma" w:cs="Tahoma"/>
          <w:sz w:val="20"/>
        </w:rPr>
        <w:t xml:space="preserve">of personal information. </w:t>
      </w:r>
    </w:p>
    <w:p w14:paraId="53523581" w14:textId="77777777" w:rsidR="00BF0566" w:rsidRDefault="00BF0566" w:rsidP="00BF0566">
      <w:pPr>
        <w:widowControl w:val="0"/>
        <w:numPr>
          <w:ilvl w:val="0"/>
          <w:numId w:val="39"/>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Object to processing </w:t>
      </w:r>
      <w:r>
        <w:rPr>
          <w:rFonts w:ascii="Tahoma" w:hAnsi="Tahoma" w:cs="Tahoma"/>
          <w:sz w:val="20"/>
        </w:rPr>
        <w:t>of personal information where the Company is relying on a legitimate interest (or those of a third party) to lawfully process it.</w:t>
      </w:r>
    </w:p>
    <w:p w14:paraId="13DB6C1C" w14:textId="77777777" w:rsidR="00BF0566" w:rsidRDefault="00BF0566" w:rsidP="00BF0566">
      <w:pPr>
        <w:widowControl w:val="0"/>
        <w:numPr>
          <w:ilvl w:val="0"/>
          <w:numId w:val="40"/>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the restriction of processing </w:t>
      </w:r>
      <w:r>
        <w:rPr>
          <w:rFonts w:ascii="Tahoma" w:hAnsi="Tahoma" w:cs="Tahoma"/>
          <w:sz w:val="20"/>
        </w:rPr>
        <w:t xml:space="preserve">of personal information. </w:t>
      </w:r>
    </w:p>
    <w:p w14:paraId="63CF2445" w14:textId="77777777" w:rsidR="00BF0566" w:rsidRDefault="00BF0566" w:rsidP="00BF0566">
      <w:pPr>
        <w:widowControl w:val="0"/>
        <w:numPr>
          <w:ilvl w:val="0"/>
          <w:numId w:val="41"/>
        </w:numPr>
        <w:autoSpaceDE w:val="0"/>
        <w:autoSpaceDN w:val="0"/>
        <w:adjustRightInd w:val="0"/>
        <w:spacing w:line="240" w:lineRule="auto"/>
        <w:ind w:left="0"/>
        <w:jc w:val="both"/>
        <w:rPr>
          <w:rFonts w:ascii="Tahoma" w:hAnsi="Tahoma" w:cs="Tahoma"/>
          <w:sz w:val="20"/>
        </w:rPr>
      </w:pPr>
      <w:r>
        <w:rPr>
          <w:rFonts w:ascii="Tahoma" w:hAnsi="Tahoma" w:cs="Tahoma"/>
          <w:b/>
          <w:bCs/>
          <w:sz w:val="20"/>
        </w:rPr>
        <w:t xml:space="preserve">Request the transfer </w:t>
      </w:r>
      <w:r>
        <w:rPr>
          <w:rFonts w:ascii="Tahoma" w:hAnsi="Tahoma" w:cs="Tahoma"/>
          <w:sz w:val="20"/>
        </w:rPr>
        <w:t>of personal information to another party.</w:t>
      </w:r>
    </w:p>
    <w:p w14:paraId="1CAF4A74" w14:textId="77777777" w:rsidR="00BF0566" w:rsidRDefault="00BF0566" w:rsidP="00BF0566">
      <w:pPr>
        <w:widowControl w:val="0"/>
        <w:autoSpaceDE w:val="0"/>
        <w:autoSpaceDN w:val="0"/>
        <w:adjustRightInd w:val="0"/>
        <w:ind w:left="-851"/>
        <w:jc w:val="both"/>
        <w:rPr>
          <w:rFonts w:ascii="Tahoma" w:hAnsi="Tahoma" w:cs="Tahoma"/>
          <w:sz w:val="20"/>
        </w:rPr>
      </w:pPr>
    </w:p>
    <w:p w14:paraId="0BC80063"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xml:space="preserve">If an applicant wishes to make a request on any of the above grounds, they should contact the Head of Corporate Support Services in writing. Please note that, depending on the nature of the request, the Company may have good grounds for refusing to comply. If that is the case, the applicant will be given an explanation by the Company. </w:t>
      </w:r>
    </w:p>
    <w:p w14:paraId="12C38AF1" w14:textId="77777777" w:rsidR="00BF0566" w:rsidRDefault="00BF0566" w:rsidP="00BF0566">
      <w:pPr>
        <w:widowControl w:val="0"/>
        <w:autoSpaceDE w:val="0"/>
        <w:autoSpaceDN w:val="0"/>
        <w:adjustRightInd w:val="0"/>
        <w:ind w:left="-851"/>
        <w:jc w:val="both"/>
        <w:rPr>
          <w:rFonts w:ascii="Tahoma" w:hAnsi="Tahoma" w:cs="Tahoma"/>
          <w:sz w:val="20"/>
        </w:rPr>
      </w:pPr>
    </w:p>
    <w:p w14:paraId="72B60322" w14:textId="77777777" w:rsidR="00BF0566" w:rsidRDefault="00BF0566" w:rsidP="00BF0566">
      <w:pPr>
        <w:widowControl w:val="0"/>
        <w:autoSpaceDE w:val="0"/>
        <w:autoSpaceDN w:val="0"/>
        <w:adjustRightInd w:val="0"/>
        <w:ind w:left="-851"/>
        <w:jc w:val="both"/>
        <w:rPr>
          <w:rFonts w:ascii="Tahoma" w:hAnsi="Tahoma" w:cs="Tahoma"/>
          <w:b/>
          <w:bCs/>
          <w:sz w:val="20"/>
        </w:rPr>
      </w:pPr>
      <w:r>
        <w:rPr>
          <w:rFonts w:ascii="Tahoma" w:hAnsi="Tahoma" w:cs="Tahoma"/>
          <w:b/>
          <w:bCs/>
          <w:sz w:val="20"/>
        </w:rPr>
        <w:t>Data subject access requests</w:t>
      </w:r>
    </w:p>
    <w:p w14:paraId="4BA32969"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xml:space="preserve">Applicants will not normally have to pay a fee to access personal information (or to exercise any of the other </w:t>
      </w:r>
      <w:r>
        <w:rPr>
          <w:rFonts w:ascii="Tahoma" w:hAnsi="Tahoma" w:cs="Tahoma"/>
          <w:sz w:val="20"/>
        </w:rPr>
        <w:lastRenderedPageBreak/>
        <w:t>rights). However, the Company may charge a reasonable fee if the request for access is clearly unfounded or excessive. Alternatively, the Company may refuse to comply with the request in such circumstances.</w:t>
      </w:r>
    </w:p>
    <w:p w14:paraId="4D7876F0"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 </w:t>
      </w:r>
    </w:p>
    <w:p w14:paraId="2177AE34" w14:textId="77777777" w:rsidR="00BF0566" w:rsidRDefault="00BF0566" w:rsidP="00BF0566">
      <w:pPr>
        <w:widowControl w:val="0"/>
        <w:autoSpaceDE w:val="0"/>
        <w:autoSpaceDN w:val="0"/>
        <w:adjustRightInd w:val="0"/>
        <w:ind w:left="-851"/>
        <w:jc w:val="both"/>
        <w:rPr>
          <w:rFonts w:ascii="Tahoma" w:hAnsi="Tahoma" w:cs="Tahoma"/>
          <w:sz w:val="20"/>
        </w:rPr>
      </w:pPr>
      <w:r>
        <w:rPr>
          <w:rFonts w:ascii="Tahoma" w:hAnsi="Tahoma" w:cs="Tahoma"/>
          <w:sz w:val="20"/>
        </w:rPr>
        <w:t>The Company may need to request specific information from the applicant to help confirm their identity and ensure the right to access the information (or to exercise any of the other rights). This is another appropriate security measure to ensure that personal information is not disclosed to any person who has no right to receive it.</w:t>
      </w:r>
    </w:p>
    <w:p w14:paraId="0762D2A4" w14:textId="77777777" w:rsidR="00BF0566" w:rsidRDefault="00BF0566" w:rsidP="00BF0566">
      <w:pPr>
        <w:widowControl w:val="0"/>
        <w:autoSpaceDE w:val="0"/>
        <w:autoSpaceDN w:val="0"/>
        <w:adjustRightInd w:val="0"/>
        <w:ind w:left="-851"/>
        <w:jc w:val="both"/>
        <w:outlineLvl w:val="0"/>
        <w:rPr>
          <w:rFonts w:ascii="Tahoma" w:hAnsi="Tahoma" w:cs="Tahoma"/>
          <w:b/>
          <w:bCs/>
          <w:sz w:val="20"/>
          <w:u w:val="single"/>
        </w:rPr>
      </w:pPr>
    </w:p>
    <w:p w14:paraId="75379792" w14:textId="77777777" w:rsidR="00BF0566" w:rsidRDefault="00BF0566" w:rsidP="00BF0566">
      <w:pPr>
        <w:widowControl w:val="0"/>
        <w:autoSpaceDE w:val="0"/>
        <w:autoSpaceDN w:val="0"/>
        <w:adjustRightInd w:val="0"/>
        <w:ind w:left="-851"/>
        <w:jc w:val="both"/>
        <w:outlineLvl w:val="0"/>
        <w:rPr>
          <w:rFonts w:ascii="Tahoma" w:hAnsi="Tahoma" w:cs="Tahoma"/>
          <w:b/>
          <w:bCs/>
          <w:sz w:val="20"/>
          <w:u w:val="single"/>
        </w:rPr>
      </w:pPr>
      <w:r>
        <w:rPr>
          <w:rFonts w:ascii="Tahoma" w:hAnsi="Tahoma" w:cs="Tahoma"/>
          <w:b/>
          <w:bCs/>
          <w:sz w:val="20"/>
          <w:u w:val="single"/>
        </w:rPr>
        <w:t>COMPLIANCE WITH THIS POLICY</w:t>
      </w:r>
    </w:p>
    <w:p w14:paraId="70BEAC81" w14:textId="77777777" w:rsidR="00BF0566" w:rsidRDefault="00BF0566" w:rsidP="00BF0566">
      <w:pPr>
        <w:widowControl w:val="0"/>
        <w:autoSpaceDE w:val="0"/>
        <w:autoSpaceDN w:val="0"/>
        <w:adjustRightInd w:val="0"/>
        <w:ind w:left="-851"/>
        <w:jc w:val="both"/>
        <w:outlineLvl w:val="0"/>
        <w:rPr>
          <w:rFonts w:ascii="Tahoma" w:hAnsi="Tahoma" w:cs="Tahoma"/>
          <w:sz w:val="20"/>
        </w:rPr>
      </w:pPr>
      <w:r>
        <w:rPr>
          <w:rFonts w:ascii="Tahoma" w:hAnsi="Tahoma" w:cs="Tahoma"/>
          <w:b/>
          <w:bCs/>
          <w:sz w:val="20"/>
        </w:rPr>
        <w:t>The Company’s responsibility for compliance</w:t>
      </w:r>
    </w:p>
    <w:p w14:paraId="5DECC36D" w14:textId="77777777" w:rsidR="00BF0566" w:rsidRDefault="00BF0566" w:rsidP="00BF0566">
      <w:pPr>
        <w:ind w:left="-851"/>
        <w:jc w:val="both"/>
        <w:rPr>
          <w:rFonts w:ascii="Tahoma" w:hAnsi="Tahoma" w:cs="Tahoma"/>
          <w:sz w:val="20"/>
        </w:rPr>
      </w:pPr>
      <w:r>
        <w:rPr>
          <w:rFonts w:ascii="Tahoma" w:hAnsi="Tahoma" w:cs="Tahoma"/>
          <w:sz w:val="20"/>
        </w:rPr>
        <w:t>The Company has a Data Protection Officer (DPO) who is tasked with overseeing compliance with this policy. If applicants have any questions about this policy or how the Company handles personal information, they should contact the DPO. Applicants have the right to make a complaint at any time to the Information Commissioner’s Office (ICO), the UK supervisory authority for data protection issues.</w:t>
      </w:r>
    </w:p>
    <w:p w14:paraId="5F122275" w14:textId="77777777" w:rsidR="00BF0566" w:rsidRDefault="00BF0566" w:rsidP="00BF0566">
      <w:pPr>
        <w:widowControl w:val="0"/>
        <w:autoSpaceDE w:val="0"/>
        <w:autoSpaceDN w:val="0"/>
        <w:adjustRightInd w:val="0"/>
        <w:ind w:left="-851"/>
        <w:jc w:val="both"/>
        <w:rPr>
          <w:rFonts w:ascii="Tahoma" w:hAnsi="Tahoma" w:cs="Tahoma"/>
          <w:sz w:val="20"/>
        </w:rPr>
      </w:pPr>
    </w:p>
    <w:p w14:paraId="55C0D7FE" w14:textId="77777777" w:rsidR="00BF0566" w:rsidRDefault="00BF0566" w:rsidP="00BF0566">
      <w:pPr>
        <w:ind w:left="-851"/>
        <w:jc w:val="both"/>
        <w:outlineLvl w:val="0"/>
        <w:rPr>
          <w:rFonts w:ascii="Tahoma" w:hAnsi="Tahoma" w:cs="Tahoma"/>
          <w:b/>
          <w:sz w:val="20"/>
        </w:rPr>
      </w:pPr>
      <w:r>
        <w:rPr>
          <w:rFonts w:ascii="Tahoma" w:hAnsi="Tahoma" w:cs="Tahoma"/>
          <w:b/>
          <w:sz w:val="20"/>
        </w:rPr>
        <w:t>Data security breaches</w:t>
      </w:r>
    </w:p>
    <w:p w14:paraId="622AFDEB" w14:textId="77777777" w:rsidR="00BF0566" w:rsidRDefault="00BF0566" w:rsidP="00BF0566">
      <w:pPr>
        <w:widowControl w:val="0"/>
        <w:autoSpaceDE w:val="0"/>
        <w:autoSpaceDN w:val="0"/>
        <w:adjustRightInd w:val="0"/>
        <w:ind w:left="-851"/>
        <w:jc w:val="both"/>
        <w:rPr>
          <w:rFonts w:ascii="Tahoma" w:hAnsi="Tahoma" w:cs="Tahoma"/>
          <w:sz w:val="20"/>
        </w:rPr>
      </w:pPr>
      <w:bookmarkStart w:id="11" w:name="_DV_C21"/>
      <w:r>
        <w:rPr>
          <w:rFonts w:ascii="Tahoma" w:hAnsi="Tahoma" w:cs="Tahoma"/>
          <w:sz w:val="20"/>
        </w:rPr>
        <w:t>The Company has put in place procedures to deal with any data security breach and will notify applicants and any applicable regulator of a suspected breach where legally required to do so. Details of these measures are available upon request.</w:t>
      </w:r>
      <w:bookmarkEnd w:id="11"/>
    </w:p>
    <w:p w14:paraId="528673A2" w14:textId="77777777" w:rsidR="00163789" w:rsidRDefault="00163789" w:rsidP="00163789">
      <w:pPr>
        <w:ind w:left="-851"/>
        <w:rPr>
          <w:rFonts w:ascii="Tahoma" w:hAnsi="Tahoma" w:cs="Tahoma"/>
          <w:b/>
          <w:color w:val="auto"/>
          <w:sz w:val="20"/>
        </w:rPr>
        <w:sectPr w:rsidR="00163789" w:rsidSect="00966FCA">
          <w:headerReference w:type="default" r:id="rId18"/>
          <w:footerReference w:type="default" r:id="rId19"/>
          <w:pgSz w:w="11906" w:h="16838" w:code="9"/>
          <w:pgMar w:top="1440" w:right="1440" w:bottom="1440" w:left="1440" w:header="709" w:footer="794" w:gutter="0"/>
          <w:cols w:space="708"/>
          <w:docGrid w:linePitch="360"/>
        </w:sectPr>
      </w:pPr>
    </w:p>
    <w:tbl>
      <w:tblPr>
        <w:tblW w:w="15480" w:type="dxa"/>
        <w:tblInd w:w="-342" w:type="dxa"/>
        <w:tblBorders>
          <w:top w:val="nil"/>
          <w:left w:val="nil"/>
          <w:right w:val="nil"/>
        </w:tblBorders>
        <w:tblLayout w:type="fixed"/>
        <w:tblLook w:val="0000" w:firstRow="0" w:lastRow="0" w:firstColumn="0" w:lastColumn="0" w:noHBand="0" w:noVBand="0"/>
      </w:tblPr>
      <w:tblGrid>
        <w:gridCol w:w="2070"/>
        <w:gridCol w:w="961"/>
        <w:gridCol w:w="3359"/>
        <w:gridCol w:w="1890"/>
        <w:gridCol w:w="2700"/>
        <w:gridCol w:w="2790"/>
        <w:gridCol w:w="1710"/>
      </w:tblGrid>
      <w:tr w:rsidR="00163789" w:rsidRPr="004D2675" w14:paraId="580EA9A0" w14:textId="77777777" w:rsidTr="00784ADD">
        <w:trPr>
          <w:trHeight w:val="799"/>
        </w:trPr>
        <w:tc>
          <w:tcPr>
            <w:tcW w:w="15480" w:type="dxa"/>
            <w:gridSpan w:val="7"/>
            <w:tcBorders>
              <w:top w:val="single" w:sz="8" w:space="0" w:color="000000"/>
              <w:left w:val="single" w:sz="4" w:space="0" w:color="auto"/>
              <w:bottom w:val="single" w:sz="8" w:space="0" w:color="000000"/>
              <w:right w:val="single" w:sz="8" w:space="0" w:color="000000"/>
            </w:tcBorders>
            <w:shd w:val="clear" w:color="auto" w:fill="A8D08D"/>
            <w:vAlign w:val="center"/>
          </w:tcPr>
          <w:p w14:paraId="0B0EF661"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lastRenderedPageBreak/>
              <w:t>APPLICANT DATA</w:t>
            </w:r>
          </w:p>
        </w:tc>
      </w:tr>
      <w:tr w:rsidR="00163789" w:rsidRPr="004D2675" w14:paraId="0B3AF2A8" w14:textId="77777777" w:rsidTr="00163789">
        <w:trPr>
          <w:trHeight w:val="799"/>
        </w:trPr>
        <w:tc>
          <w:tcPr>
            <w:tcW w:w="2070" w:type="dxa"/>
            <w:tcBorders>
              <w:top w:val="single" w:sz="8" w:space="0" w:color="000000"/>
              <w:left w:val="single" w:sz="4" w:space="0" w:color="auto"/>
              <w:bottom w:val="single" w:sz="8" w:space="0" w:color="000000"/>
              <w:right w:val="single" w:sz="8" w:space="0" w:color="000000"/>
            </w:tcBorders>
            <w:shd w:val="clear" w:color="auto" w:fill="DBECD1"/>
            <w:vAlign w:val="center"/>
          </w:tcPr>
          <w:p w14:paraId="458E366B"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Type of personal data</w:t>
            </w:r>
          </w:p>
        </w:tc>
        <w:tc>
          <w:tcPr>
            <w:tcW w:w="961" w:type="dxa"/>
            <w:tcBorders>
              <w:top w:val="single" w:sz="8" w:space="0" w:color="000000"/>
              <w:bottom w:val="single" w:sz="8" w:space="0" w:color="000000"/>
              <w:right w:val="single" w:sz="8" w:space="0" w:color="000000"/>
            </w:tcBorders>
            <w:shd w:val="clear" w:color="auto" w:fill="DBECD1"/>
            <w:vAlign w:val="center"/>
          </w:tcPr>
          <w:p w14:paraId="7BCA71CC"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Sensitive data?</w:t>
            </w:r>
          </w:p>
        </w:tc>
        <w:tc>
          <w:tcPr>
            <w:tcW w:w="3359" w:type="dxa"/>
            <w:tcBorders>
              <w:top w:val="single" w:sz="8" w:space="0" w:color="000000"/>
              <w:bottom w:val="single" w:sz="8" w:space="0" w:color="000000"/>
              <w:right w:val="single" w:sz="8" w:space="0" w:color="000000"/>
            </w:tcBorders>
            <w:shd w:val="clear" w:color="auto" w:fill="DBECD1"/>
            <w:vAlign w:val="center"/>
          </w:tcPr>
          <w:p w14:paraId="207C9187"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Purpose of processing</w:t>
            </w:r>
          </w:p>
        </w:tc>
        <w:tc>
          <w:tcPr>
            <w:tcW w:w="1890" w:type="dxa"/>
            <w:tcBorders>
              <w:top w:val="single" w:sz="8" w:space="0" w:color="000000"/>
              <w:bottom w:val="single" w:sz="8" w:space="0" w:color="000000"/>
              <w:right w:val="single" w:sz="8" w:space="0" w:color="000000"/>
            </w:tcBorders>
            <w:shd w:val="clear" w:color="auto" w:fill="DBECD1"/>
            <w:vAlign w:val="center"/>
          </w:tcPr>
          <w:p w14:paraId="65E7A99A"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Potential transfer to third parties</w:t>
            </w:r>
          </w:p>
        </w:tc>
        <w:tc>
          <w:tcPr>
            <w:tcW w:w="2700" w:type="dxa"/>
            <w:tcBorders>
              <w:top w:val="single" w:sz="8" w:space="0" w:color="000000"/>
              <w:bottom w:val="single" w:sz="8" w:space="0" w:color="000000"/>
              <w:right w:val="single" w:sz="8" w:space="0" w:color="000000"/>
            </w:tcBorders>
            <w:shd w:val="clear" w:color="auto" w:fill="DBECD1"/>
            <w:vAlign w:val="center"/>
          </w:tcPr>
          <w:p w14:paraId="036276AE"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 xml:space="preserve">Lawful basis for processing </w:t>
            </w:r>
          </w:p>
        </w:tc>
        <w:tc>
          <w:tcPr>
            <w:tcW w:w="2790" w:type="dxa"/>
            <w:tcBorders>
              <w:top w:val="single" w:sz="8" w:space="0" w:color="000000"/>
              <w:bottom w:val="single" w:sz="8" w:space="0" w:color="000000"/>
              <w:right w:val="single" w:sz="8" w:space="0" w:color="000000"/>
            </w:tcBorders>
            <w:shd w:val="clear" w:color="auto" w:fill="DBECD1"/>
            <w:vAlign w:val="center"/>
          </w:tcPr>
          <w:p w14:paraId="736F9CBE"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Grounds for processing sensitive personal data</w:t>
            </w:r>
          </w:p>
        </w:tc>
        <w:tc>
          <w:tcPr>
            <w:tcW w:w="1710" w:type="dxa"/>
            <w:tcBorders>
              <w:top w:val="single" w:sz="8" w:space="0" w:color="000000"/>
              <w:bottom w:val="single" w:sz="8" w:space="0" w:color="000000"/>
              <w:right w:val="single" w:sz="8" w:space="0" w:color="000000"/>
            </w:tcBorders>
            <w:shd w:val="clear" w:color="auto" w:fill="DBECD1"/>
            <w:vAlign w:val="center"/>
          </w:tcPr>
          <w:p w14:paraId="1BDD1352" w14:textId="77777777" w:rsidR="00163789" w:rsidRPr="004D2675" w:rsidRDefault="00163789" w:rsidP="00784ADD">
            <w:pPr>
              <w:autoSpaceDE w:val="0"/>
              <w:autoSpaceDN w:val="0"/>
              <w:adjustRightInd w:val="0"/>
              <w:jc w:val="center"/>
              <w:rPr>
                <w:rFonts w:ascii="Tahoma" w:hAnsi="Tahoma" w:cs="Tahoma"/>
                <w:b/>
                <w:bCs/>
                <w:sz w:val="16"/>
                <w:szCs w:val="16"/>
                <w:lang w:eastAsia="en-GB"/>
              </w:rPr>
            </w:pPr>
            <w:r w:rsidRPr="004D2675">
              <w:rPr>
                <w:rFonts w:ascii="Tahoma" w:hAnsi="Tahoma" w:cs="Tahoma"/>
                <w:b/>
                <w:bCs/>
                <w:sz w:val="16"/>
                <w:szCs w:val="16"/>
                <w:lang w:eastAsia="en-GB"/>
              </w:rPr>
              <w:t>Retention period</w:t>
            </w:r>
          </w:p>
        </w:tc>
      </w:tr>
      <w:tr w:rsidR="00163789" w:rsidRPr="004D2675" w14:paraId="5D2D0DD1"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6F7BBD8B"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Contact details</w:t>
            </w:r>
          </w:p>
        </w:tc>
        <w:tc>
          <w:tcPr>
            <w:tcW w:w="961" w:type="dxa"/>
            <w:tcBorders>
              <w:bottom w:val="single" w:sz="8" w:space="0" w:color="000000"/>
              <w:right w:val="single" w:sz="8" w:space="0" w:color="000000"/>
            </w:tcBorders>
            <w:vAlign w:val="center"/>
          </w:tcPr>
          <w:p w14:paraId="7923654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w:t>
            </w:r>
          </w:p>
        </w:tc>
        <w:tc>
          <w:tcPr>
            <w:tcW w:w="3359" w:type="dxa"/>
            <w:tcBorders>
              <w:bottom w:val="single" w:sz="8" w:space="0" w:color="000000"/>
              <w:right w:val="single" w:sz="8" w:space="0" w:color="000000"/>
            </w:tcBorders>
            <w:vAlign w:val="center"/>
          </w:tcPr>
          <w:p w14:paraId="5DF0F7E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Contacting applicants</w:t>
            </w:r>
          </w:p>
        </w:tc>
        <w:tc>
          <w:tcPr>
            <w:tcW w:w="1890" w:type="dxa"/>
            <w:tcBorders>
              <w:bottom w:val="single" w:sz="8" w:space="0" w:color="000000"/>
              <w:right w:val="single" w:sz="8" w:space="0" w:color="000000"/>
            </w:tcBorders>
            <w:vAlign w:val="center"/>
          </w:tcPr>
          <w:p w14:paraId="00646D0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27B6AFC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26816AA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1710" w:type="dxa"/>
            <w:tcBorders>
              <w:bottom w:val="single" w:sz="8" w:space="0" w:color="000000"/>
              <w:right w:val="single" w:sz="8" w:space="0" w:color="000000"/>
            </w:tcBorders>
            <w:vAlign w:val="center"/>
          </w:tcPr>
          <w:p w14:paraId="4DE4CA2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3432AB84"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2477F33A"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Date of birth</w:t>
            </w:r>
          </w:p>
        </w:tc>
        <w:tc>
          <w:tcPr>
            <w:tcW w:w="961" w:type="dxa"/>
            <w:tcBorders>
              <w:bottom w:val="single" w:sz="8" w:space="0" w:color="000000"/>
              <w:right w:val="single" w:sz="8" w:space="0" w:color="000000"/>
            </w:tcBorders>
            <w:vAlign w:val="center"/>
          </w:tcPr>
          <w:p w14:paraId="28BACBEB"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 </w:t>
            </w:r>
          </w:p>
        </w:tc>
        <w:tc>
          <w:tcPr>
            <w:tcW w:w="3359" w:type="dxa"/>
            <w:tcBorders>
              <w:bottom w:val="single" w:sz="8" w:space="0" w:color="000000"/>
              <w:right w:val="single" w:sz="8" w:space="0" w:color="000000"/>
            </w:tcBorders>
            <w:vAlign w:val="center"/>
          </w:tcPr>
          <w:p w14:paraId="212DB3AA"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71524A8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7D034CE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02AB1F6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N/A</w:t>
            </w:r>
          </w:p>
        </w:tc>
        <w:tc>
          <w:tcPr>
            <w:tcW w:w="1710" w:type="dxa"/>
            <w:tcBorders>
              <w:bottom w:val="single" w:sz="8" w:space="0" w:color="000000"/>
              <w:right w:val="single" w:sz="8" w:space="0" w:color="000000"/>
            </w:tcBorders>
            <w:vAlign w:val="center"/>
          </w:tcPr>
          <w:p w14:paraId="79E07D4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39844E23"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16EAC3A4"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Gender</w:t>
            </w:r>
          </w:p>
        </w:tc>
        <w:tc>
          <w:tcPr>
            <w:tcW w:w="961" w:type="dxa"/>
            <w:tcBorders>
              <w:bottom w:val="single" w:sz="8" w:space="0" w:color="000000"/>
              <w:right w:val="single" w:sz="8" w:space="0" w:color="000000"/>
            </w:tcBorders>
            <w:vAlign w:val="center"/>
          </w:tcPr>
          <w:p w14:paraId="47603881"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5164831B"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18067F46"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Professional advisors</w:t>
            </w:r>
          </w:p>
        </w:tc>
        <w:tc>
          <w:tcPr>
            <w:tcW w:w="2700" w:type="dxa"/>
            <w:tcBorders>
              <w:bottom w:val="single" w:sz="8" w:space="0" w:color="000000"/>
              <w:right w:val="single" w:sz="8" w:space="0" w:color="000000"/>
            </w:tcBorders>
            <w:vAlign w:val="center"/>
          </w:tcPr>
          <w:p w14:paraId="4C4D597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4E6D736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57F051F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149E0D82"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23B66869"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Marital status</w:t>
            </w:r>
          </w:p>
        </w:tc>
        <w:tc>
          <w:tcPr>
            <w:tcW w:w="961" w:type="dxa"/>
            <w:tcBorders>
              <w:bottom w:val="single" w:sz="8" w:space="0" w:color="000000"/>
              <w:right w:val="single" w:sz="8" w:space="0" w:color="000000"/>
            </w:tcBorders>
            <w:vAlign w:val="center"/>
          </w:tcPr>
          <w:p w14:paraId="27D059D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7F14455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47B4A3B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77FAB68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6838E7E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6A247B6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2B864156"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0E7902D4"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Information about race</w:t>
            </w:r>
          </w:p>
        </w:tc>
        <w:tc>
          <w:tcPr>
            <w:tcW w:w="961" w:type="dxa"/>
            <w:tcBorders>
              <w:bottom w:val="single" w:sz="8" w:space="0" w:color="000000"/>
              <w:right w:val="single" w:sz="8" w:space="0" w:color="000000"/>
            </w:tcBorders>
            <w:vAlign w:val="center"/>
          </w:tcPr>
          <w:p w14:paraId="536E473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48B0199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26D3CB8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Professional advisors</w:t>
            </w:r>
          </w:p>
        </w:tc>
        <w:tc>
          <w:tcPr>
            <w:tcW w:w="2700" w:type="dxa"/>
            <w:tcBorders>
              <w:bottom w:val="single" w:sz="8" w:space="0" w:color="000000"/>
              <w:right w:val="single" w:sz="8" w:space="0" w:color="000000"/>
            </w:tcBorders>
            <w:vAlign w:val="center"/>
          </w:tcPr>
          <w:p w14:paraId="2633703B"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1E6542C7"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2DBFA0B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087B210D"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58854F71"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Information about ethnicity</w:t>
            </w:r>
          </w:p>
        </w:tc>
        <w:tc>
          <w:tcPr>
            <w:tcW w:w="961" w:type="dxa"/>
            <w:tcBorders>
              <w:bottom w:val="single" w:sz="8" w:space="0" w:color="000000"/>
              <w:right w:val="single" w:sz="8" w:space="0" w:color="000000"/>
            </w:tcBorders>
            <w:vAlign w:val="center"/>
          </w:tcPr>
          <w:p w14:paraId="0D457BAB"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3DA60BE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2622E93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2459D67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2584A9BC"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6D704E5C"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7A9995DD"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76AFAC7D"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Information about religious beliefs</w:t>
            </w:r>
          </w:p>
        </w:tc>
        <w:tc>
          <w:tcPr>
            <w:tcW w:w="961" w:type="dxa"/>
            <w:tcBorders>
              <w:bottom w:val="single" w:sz="8" w:space="0" w:color="000000"/>
              <w:right w:val="single" w:sz="8" w:space="0" w:color="000000"/>
            </w:tcBorders>
            <w:vAlign w:val="center"/>
          </w:tcPr>
          <w:p w14:paraId="4C791D2A"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5D60A18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5F20DC7B"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Professional advisors</w:t>
            </w:r>
          </w:p>
        </w:tc>
        <w:tc>
          <w:tcPr>
            <w:tcW w:w="2700" w:type="dxa"/>
            <w:tcBorders>
              <w:bottom w:val="single" w:sz="8" w:space="0" w:color="000000"/>
              <w:right w:val="single" w:sz="8" w:space="0" w:color="000000"/>
            </w:tcBorders>
            <w:vAlign w:val="center"/>
          </w:tcPr>
          <w:p w14:paraId="0AB735E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319A8806"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10612A1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65CE377D"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71173EBC"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Information about sexual orientation</w:t>
            </w:r>
          </w:p>
        </w:tc>
        <w:tc>
          <w:tcPr>
            <w:tcW w:w="961" w:type="dxa"/>
            <w:tcBorders>
              <w:bottom w:val="single" w:sz="8" w:space="0" w:color="000000"/>
              <w:right w:val="single" w:sz="8" w:space="0" w:color="000000"/>
            </w:tcBorders>
            <w:vAlign w:val="center"/>
          </w:tcPr>
          <w:p w14:paraId="23CEB17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4B7A6C0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Equal opportunities monitoring </w:t>
            </w:r>
          </w:p>
        </w:tc>
        <w:tc>
          <w:tcPr>
            <w:tcW w:w="1890" w:type="dxa"/>
            <w:tcBorders>
              <w:bottom w:val="single" w:sz="8" w:space="0" w:color="000000"/>
              <w:right w:val="single" w:sz="8" w:space="0" w:color="000000"/>
            </w:tcBorders>
            <w:vAlign w:val="center"/>
          </w:tcPr>
          <w:p w14:paraId="329048C7"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Professional advisors</w:t>
            </w:r>
          </w:p>
        </w:tc>
        <w:tc>
          <w:tcPr>
            <w:tcW w:w="2700" w:type="dxa"/>
            <w:tcBorders>
              <w:bottom w:val="single" w:sz="8" w:space="0" w:color="000000"/>
              <w:right w:val="single" w:sz="8" w:space="0" w:color="000000"/>
            </w:tcBorders>
            <w:vAlign w:val="center"/>
          </w:tcPr>
          <w:p w14:paraId="6444BF26"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3C66123C"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32D6642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4536F16E"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33339D23"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Information about political affiliations</w:t>
            </w:r>
          </w:p>
        </w:tc>
        <w:tc>
          <w:tcPr>
            <w:tcW w:w="961" w:type="dxa"/>
            <w:tcBorders>
              <w:bottom w:val="single" w:sz="8" w:space="0" w:color="000000"/>
              <w:right w:val="single" w:sz="8" w:space="0" w:color="000000"/>
            </w:tcBorders>
            <w:vAlign w:val="center"/>
          </w:tcPr>
          <w:p w14:paraId="5E2022A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Yes</w:t>
            </w:r>
          </w:p>
        </w:tc>
        <w:tc>
          <w:tcPr>
            <w:tcW w:w="3359" w:type="dxa"/>
            <w:tcBorders>
              <w:bottom w:val="single" w:sz="8" w:space="0" w:color="000000"/>
              <w:right w:val="single" w:sz="8" w:space="0" w:color="000000"/>
            </w:tcBorders>
            <w:vAlign w:val="center"/>
          </w:tcPr>
          <w:p w14:paraId="11DF345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Equal opportunities monitoring </w:t>
            </w:r>
          </w:p>
        </w:tc>
        <w:tc>
          <w:tcPr>
            <w:tcW w:w="1890" w:type="dxa"/>
            <w:tcBorders>
              <w:bottom w:val="single" w:sz="8" w:space="0" w:color="000000"/>
              <w:right w:val="single" w:sz="8" w:space="0" w:color="000000"/>
            </w:tcBorders>
            <w:vAlign w:val="center"/>
          </w:tcPr>
          <w:p w14:paraId="3AE6EFBA"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4887866A"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123C742A"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3441391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037BF026"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67D8E1E6"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Driving license</w:t>
            </w:r>
          </w:p>
        </w:tc>
        <w:tc>
          <w:tcPr>
            <w:tcW w:w="961" w:type="dxa"/>
            <w:tcBorders>
              <w:bottom w:val="single" w:sz="8" w:space="0" w:color="000000"/>
              <w:right w:val="single" w:sz="8" w:space="0" w:color="000000"/>
            </w:tcBorders>
            <w:vAlign w:val="center"/>
          </w:tcPr>
          <w:p w14:paraId="065F25B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w:t>
            </w:r>
          </w:p>
        </w:tc>
        <w:tc>
          <w:tcPr>
            <w:tcW w:w="3359" w:type="dxa"/>
            <w:tcBorders>
              <w:bottom w:val="single" w:sz="8" w:space="0" w:color="000000"/>
              <w:right w:val="single" w:sz="8" w:space="0" w:color="000000"/>
            </w:tcBorders>
            <w:vAlign w:val="center"/>
          </w:tcPr>
          <w:p w14:paraId="0B36022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Making recruitment decisions / ascertaining ability to work</w:t>
            </w:r>
          </w:p>
        </w:tc>
        <w:tc>
          <w:tcPr>
            <w:tcW w:w="1890" w:type="dxa"/>
            <w:tcBorders>
              <w:bottom w:val="single" w:sz="8" w:space="0" w:color="000000"/>
              <w:right w:val="single" w:sz="8" w:space="0" w:color="000000"/>
            </w:tcBorders>
            <w:vAlign w:val="center"/>
          </w:tcPr>
          <w:p w14:paraId="31FD0F2C"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2700" w:type="dxa"/>
            <w:tcBorders>
              <w:bottom w:val="single" w:sz="8" w:space="0" w:color="000000"/>
              <w:right w:val="single" w:sz="8" w:space="0" w:color="000000"/>
            </w:tcBorders>
            <w:vAlign w:val="center"/>
          </w:tcPr>
          <w:p w14:paraId="543BDAA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173F55EA"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1710" w:type="dxa"/>
            <w:tcBorders>
              <w:bottom w:val="single" w:sz="8" w:space="0" w:color="000000"/>
              <w:right w:val="single" w:sz="8" w:space="0" w:color="000000"/>
            </w:tcBorders>
            <w:vAlign w:val="center"/>
          </w:tcPr>
          <w:p w14:paraId="73CFBC69"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3D730311" w14:textId="77777777" w:rsidTr="00163789">
        <w:tblPrEx>
          <w:tblBorders>
            <w:top w:val="none" w:sz="0" w:space="0" w:color="auto"/>
          </w:tblBorders>
        </w:tblPrEx>
        <w:tc>
          <w:tcPr>
            <w:tcW w:w="2070" w:type="dxa"/>
            <w:tcBorders>
              <w:top w:val="single" w:sz="8" w:space="0" w:color="000000"/>
              <w:left w:val="single" w:sz="4" w:space="0" w:color="auto"/>
              <w:bottom w:val="single" w:sz="4" w:space="0" w:color="auto"/>
              <w:right w:val="single" w:sz="8" w:space="0" w:color="000000"/>
            </w:tcBorders>
            <w:vAlign w:val="center"/>
          </w:tcPr>
          <w:p w14:paraId="44B899C7"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CV</w:t>
            </w:r>
          </w:p>
        </w:tc>
        <w:tc>
          <w:tcPr>
            <w:tcW w:w="961" w:type="dxa"/>
            <w:tcBorders>
              <w:bottom w:val="single" w:sz="4" w:space="0" w:color="auto"/>
              <w:right w:val="single" w:sz="8" w:space="0" w:color="000000"/>
            </w:tcBorders>
            <w:vAlign w:val="center"/>
          </w:tcPr>
          <w:p w14:paraId="78F03511"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w:t>
            </w:r>
          </w:p>
        </w:tc>
        <w:tc>
          <w:tcPr>
            <w:tcW w:w="3359" w:type="dxa"/>
            <w:tcBorders>
              <w:bottom w:val="single" w:sz="4" w:space="0" w:color="auto"/>
              <w:right w:val="single" w:sz="8" w:space="0" w:color="000000"/>
            </w:tcBorders>
            <w:vAlign w:val="center"/>
          </w:tcPr>
          <w:p w14:paraId="3230BBD9"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Making recruitment decisions / ascertaining ability to work</w:t>
            </w:r>
          </w:p>
        </w:tc>
        <w:tc>
          <w:tcPr>
            <w:tcW w:w="1890" w:type="dxa"/>
            <w:tcBorders>
              <w:bottom w:val="single" w:sz="4" w:space="0" w:color="auto"/>
              <w:right w:val="single" w:sz="8" w:space="0" w:color="000000"/>
            </w:tcBorders>
            <w:vAlign w:val="center"/>
          </w:tcPr>
          <w:p w14:paraId="12A3324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2700" w:type="dxa"/>
            <w:tcBorders>
              <w:bottom w:val="single" w:sz="4" w:space="0" w:color="auto"/>
              <w:right w:val="single" w:sz="8" w:space="0" w:color="000000"/>
            </w:tcBorders>
            <w:vAlign w:val="center"/>
          </w:tcPr>
          <w:p w14:paraId="19CB807E"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4" w:space="0" w:color="auto"/>
              <w:right w:val="single" w:sz="8" w:space="0" w:color="000000"/>
            </w:tcBorders>
            <w:vAlign w:val="center"/>
          </w:tcPr>
          <w:p w14:paraId="2F0D20F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1710" w:type="dxa"/>
            <w:tcBorders>
              <w:bottom w:val="single" w:sz="4" w:space="0" w:color="auto"/>
              <w:right w:val="single" w:sz="8" w:space="0" w:color="000000"/>
            </w:tcBorders>
            <w:vAlign w:val="center"/>
          </w:tcPr>
          <w:p w14:paraId="25B575C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4E1885E4" w14:textId="77777777" w:rsidTr="00163789">
        <w:tblPrEx>
          <w:tblBorders>
            <w:top w:val="none" w:sz="0" w:space="0" w:color="auto"/>
          </w:tblBorders>
        </w:tblPrEx>
        <w:trPr>
          <w:trHeight w:val="268"/>
        </w:trPr>
        <w:tc>
          <w:tcPr>
            <w:tcW w:w="2070" w:type="dxa"/>
            <w:tcBorders>
              <w:top w:val="single" w:sz="4" w:space="0" w:color="auto"/>
              <w:left w:val="single" w:sz="4" w:space="0" w:color="auto"/>
              <w:bottom w:val="single" w:sz="8" w:space="0" w:color="000000"/>
              <w:right w:val="single" w:sz="8" w:space="0" w:color="000000"/>
            </w:tcBorders>
            <w:vAlign w:val="center"/>
          </w:tcPr>
          <w:p w14:paraId="0049857C"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Right to work documents</w:t>
            </w:r>
          </w:p>
        </w:tc>
        <w:tc>
          <w:tcPr>
            <w:tcW w:w="961" w:type="dxa"/>
            <w:tcBorders>
              <w:top w:val="single" w:sz="4" w:space="0" w:color="auto"/>
              <w:bottom w:val="single" w:sz="8" w:space="0" w:color="000000"/>
              <w:right w:val="single" w:sz="8" w:space="0" w:color="000000"/>
            </w:tcBorders>
            <w:vAlign w:val="center"/>
          </w:tcPr>
          <w:p w14:paraId="1F92A58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Yes </w:t>
            </w:r>
          </w:p>
        </w:tc>
        <w:tc>
          <w:tcPr>
            <w:tcW w:w="3359" w:type="dxa"/>
            <w:tcBorders>
              <w:top w:val="single" w:sz="4" w:space="0" w:color="auto"/>
              <w:bottom w:val="single" w:sz="8" w:space="0" w:color="000000"/>
              <w:right w:val="single" w:sz="8" w:space="0" w:color="000000"/>
            </w:tcBorders>
            <w:vAlign w:val="center"/>
          </w:tcPr>
          <w:p w14:paraId="57E466A9"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Checking right to work in the UK </w:t>
            </w:r>
          </w:p>
        </w:tc>
        <w:tc>
          <w:tcPr>
            <w:tcW w:w="1890" w:type="dxa"/>
            <w:tcBorders>
              <w:top w:val="single" w:sz="4" w:space="0" w:color="auto"/>
              <w:bottom w:val="single" w:sz="8" w:space="0" w:color="000000"/>
              <w:right w:val="single" w:sz="8" w:space="0" w:color="000000"/>
            </w:tcBorders>
            <w:vAlign w:val="center"/>
          </w:tcPr>
          <w:p w14:paraId="704341F9"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 </w:t>
            </w:r>
          </w:p>
        </w:tc>
        <w:tc>
          <w:tcPr>
            <w:tcW w:w="2700" w:type="dxa"/>
            <w:tcBorders>
              <w:top w:val="single" w:sz="4" w:space="0" w:color="auto"/>
              <w:bottom w:val="single" w:sz="8" w:space="0" w:color="000000"/>
              <w:right w:val="single" w:sz="8" w:space="0" w:color="000000"/>
            </w:tcBorders>
            <w:vAlign w:val="center"/>
          </w:tcPr>
          <w:p w14:paraId="5F46F2D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top w:val="single" w:sz="4" w:space="0" w:color="auto"/>
              <w:bottom w:val="single" w:sz="8" w:space="0" w:color="000000"/>
              <w:right w:val="single" w:sz="8" w:space="0" w:color="000000"/>
            </w:tcBorders>
            <w:vAlign w:val="center"/>
          </w:tcPr>
          <w:p w14:paraId="3FDE952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conduct of legal claims</w:t>
            </w:r>
          </w:p>
        </w:tc>
        <w:tc>
          <w:tcPr>
            <w:tcW w:w="1710" w:type="dxa"/>
            <w:tcBorders>
              <w:top w:val="single" w:sz="4" w:space="0" w:color="auto"/>
              <w:bottom w:val="single" w:sz="8" w:space="0" w:color="000000"/>
              <w:right w:val="single" w:sz="8" w:space="0" w:color="000000"/>
            </w:tcBorders>
            <w:vAlign w:val="center"/>
          </w:tcPr>
          <w:p w14:paraId="590C760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3A0AA2DF"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1DD56122"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Qualifications</w:t>
            </w:r>
          </w:p>
        </w:tc>
        <w:tc>
          <w:tcPr>
            <w:tcW w:w="961" w:type="dxa"/>
            <w:tcBorders>
              <w:bottom w:val="single" w:sz="8" w:space="0" w:color="000000"/>
              <w:right w:val="single" w:sz="8" w:space="0" w:color="000000"/>
            </w:tcBorders>
            <w:vAlign w:val="center"/>
          </w:tcPr>
          <w:p w14:paraId="1DFC1F0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w:t>
            </w:r>
          </w:p>
        </w:tc>
        <w:tc>
          <w:tcPr>
            <w:tcW w:w="3359" w:type="dxa"/>
            <w:tcBorders>
              <w:bottom w:val="single" w:sz="8" w:space="0" w:color="000000"/>
              <w:right w:val="single" w:sz="8" w:space="0" w:color="000000"/>
            </w:tcBorders>
            <w:vAlign w:val="center"/>
          </w:tcPr>
          <w:p w14:paraId="6C3E586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Making recruitment decisions / ascertaining ability to work</w:t>
            </w:r>
          </w:p>
        </w:tc>
        <w:tc>
          <w:tcPr>
            <w:tcW w:w="1890" w:type="dxa"/>
            <w:tcBorders>
              <w:bottom w:val="single" w:sz="8" w:space="0" w:color="000000"/>
              <w:right w:val="single" w:sz="8" w:space="0" w:color="000000"/>
            </w:tcBorders>
            <w:vAlign w:val="center"/>
          </w:tcPr>
          <w:p w14:paraId="2ED26EF7"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59F7C3D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1120B4D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1710" w:type="dxa"/>
            <w:tcBorders>
              <w:bottom w:val="single" w:sz="8" w:space="0" w:color="000000"/>
              <w:right w:val="single" w:sz="8" w:space="0" w:color="000000"/>
            </w:tcBorders>
            <w:vAlign w:val="center"/>
          </w:tcPr>
          <w:p w14:paraId="2EC7977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0189E8D4"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45171B67"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Employment history</w:t>
            </w:r>
          </w:p>
        </w:tc>
        <w:tc>
          <w:tcPr>
            <w:tcW w:w="961" w:type="dxa"/>
            <w:tcBorders>
              <w:bottom w:val="single" w:sz="8" w:space="0" w:color="000000"/>
              <w:right w:val="single" w:sz="8" w:space="0" w:color="000000"/>
            </w:tcBorders>
            <w:vAlign w:val="center"/>
          </w:tcPr>
          <w:p w14:paraId="228328D1"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w:t>
            </w:r>
          </w:p>
        </w:tc>
        <w:tc>
          <w:tcPr>
            <w:tcW w:w="3359" w:type="dxa"/>
            <w:tcBorders>
              <w:bottom w:val="single" w:sz="8" w:space="0" w:color="000000"/>
              <w:right w:val="single" w:sz="8" w:space="0" w:color="000000"/>
            </w:tcBorders>
            <w:vAlign w:val="center"/>
          </w:tcPr>
          <w:p w14:paraId="1CC1B11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Making recruitment decisions / ascertaining ability to work</w:t>
            </w:r>
          </w:p>
        </w:tc>
        <w:tc>
          <w:tcPr>
            <w:tcW w:w="1890" w:type="dxa"/>
            <w:tcBorders>
              <w:bottom w:val="single" w:sz="8" w:space="0" w:color="000000"/>
              <w:right w:val="single" w:sz="8" w:space="0" w:color="000000"/>
            </w:tcBorders>
            <w:vAlign w:val="center"/>
          </w:tcPr>
          <w:p w14:paraId="4DB2BC8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2700" w:type="dxa"/>
            <w:tcBorders>
              <w:bottom w:val="single" w:sz="8" w:space="0" w:color="000000"/>
              <w:right w:val="single" w:sz="8" w:space="0" w:color="000000"/>
            </w:tcBorders>
            <w:vAlign w:val="center"/>
          </w:tcPr>
          <w:p w14:paraId="5CF781B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1E379722"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w:t>
            </w:r>
          </w:p>
        </w:tc>
        <w:tc>
          <w:tcPr>
            <w:tcW w:w="1710" w:type="dxa"/>
            <w:tcBorders>
              <w:bottom w:val="single" w:sz="8" w:space="0" w:color="000000"/>
              <w:right w:val="single" w:sz="8" w:space="0" w:color="000000"/>
            </w:tcBorders>
            <w:vAlign w:val="center"/>
          </w:tcPr>
          <w:p w14:paraId="55ADA46E"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4946F0E3"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22B5D0D4"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Information about disability</w:t>
            </w:r>
          </w:p>
        </w:tc>
        <w:tc>
          <w:tcPr>
            <w:tcW w:w="961" w:type="dxa"/>
            <w:tcBorders>
              <w:bottom w:val="single" w:sz="8" w:space="0" w:color="000000"/>
              <w:right w:val="single" w:sz="8" w:space="0" w:color="000000"/>
            </w:tcBorders>
            <w:vAlign w:val="center"/>
          </w:tcPr>
          <w:p w14:paraId="34191741"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Yes</w:t>
            </w:r>
          </w:p>
        </w:tc>
        <w:tc>
          <w:tcPr>
            <w:tcW w:w="3359" w:type="dxa"/>
            <w:tcBorders>
              <w:bottom w:val="single" w:sz="8" w:space="0" w:color="000000"/>
              <w:right w:val="single" w:sz="8" w:space="0" w:color="000000"/>
            </w:tcBorders>
            <w:vAlign w:val="center"/>
          </w:tcPr>
          <w:p w14:paraId="419DED7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Health and safety requirements / ascertaining fitness to work</w:t>
            </w:r>
          </w:p>
        </w:tc>
        <w:tc>
          <w:tcPr>
            <w:tcW w:w="1890" w:type="dxa"/>
            <w:tcBorders>
              <w:bottom w:val="single" w:sz="8" w:space="0" w:color="000000"/>
              <w:right w:val="single" w:sz="8" w:space="0" w:color="000000"/>
            </w:tcBorders>
            <w:vAlign w:val="center"/>
          </w:tcPr>
          <w:p w14:paraId="62ABF669"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Professional advisors</w:t>
            </w:r>
          </w:p>
        </w:tc>
        <w:tc>
          <w:tcPr>
            <w:tcW w:w="2700" w:type="dxa"/>
            <w:tcBorders>
              <w:bottom w:val="single" w:sz="8" w:space="0" w:color="000000"/>
              <w:right w:val="single" w:sz="8" w:space="0" w:color="000000"/>
            </w:tcBorders>
            <w:vAlign w:val="center"/>
          </w:tcPr>
          <w:p w14:paraId="7A190C2F"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2DF5527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statistics / conduct of legal claims</w:t>
            </w:r>
          </w:p>
        </w:tc>
        <w:tc>
          <w:tcPr>
            <w:tcW w:w="1710" w:type="dxa"/>
            <w:tcBorders>
              <w:bottom w:val="single" w:sz="8" w:space="0" w:color="000000"/>
              <w:right w:val="single" w:sz="8" w:space="0" w:color="000000"/>
            </w:tcBorders>
            <w:vAlign w:val="center"/>
          </w:tcPr>
          <w:p w14:paraId="3768C47E"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4C9430BA"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41940982"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Professional memberships</w:t>
            </w:r>
          </w:p>
        </w:tc>
        <w:tc>
          <w:tcPr>
            <w:tcW w:w="961" w:type="dxa"/>
            <w:tcBorders>
              <w:bottom w:val="single" w:sz="8" w:space="0" w:color="000000"/>
              <w:right w:val="single" w:sz="8" w:space="0" w:color="000000"/>
            </w:tcBorders>
            <w:vAlign w:val="center"/>
          </w:tcPr>
          <w:p w14:paraId="673DA048"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No</w:t>
            </w:r>
          </w:p>
        </w:tc>
        <w:tc>
          <w:tcPr>
            <w:tcW w:w="3359" w:type="dxa"/>
            <w:tcBorders>
              <w:bottom w:val="single" w:sz="8" w:space="0" w:color="000000"/>
              <w:right w:val="single" w:sz="8" w:space="0" w:color="000000"/>
            </w:tcBorders>
            <w:vAlign w:val="center"/>
          </w:tcPr>
          <w:p w14:paraId="423AE51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xml:space="preserve"> Education, </w:t>
            </w:r>
            <w:proofErr w:type="gramStart"/>
            <w:r w:rsidRPr="004D2675">
              <w:rPr>
                <w:rFonts w:ascii="Tahoma" w:hAnsi="Tahoma" w:cs="Tahoma"/>
                <w:sz w:val="16"/>
                <w:szCs w:val="16"/>
                <w:lang w:eastAsia="en-GB"/>
              </w:rPr>
              <w:t>training</w:t>
            </w:r>
            <w:proofErr w:type="gramEnd"/>
            <w:r w:rsidRPr="004D2675">
              <w:rPr>
                <w:rFonts w:ascii="Tahoma" w:hAnsi="Tahoma" w:cs="Tahoma"/>
                <w:sz w:val="16"/>
                <w:szCs w:val="16"/>
                <w:lang w:eastAsia="en-GB"/>
              </w:rPr>
              <w:t xml:space="preserve"> and development requirements</w:t>
            </w:r>
          </w:p>
        </w:tc>
        <w:tc>
          <w:tcPr>
            <w:tcW w:w="1890" w:type="dxa"/>
            <w:tcBorders>
              <w:bottom w:val="single" w:sz="8" w:space="0" w:color="000000"/>
              <w:right w:val="single" w:sz="8" w:space="0" w:color="000000"/>
            </w:tcBorders>
            <w:vAlign w:val="center"/>
          </w:tcPr>
          <w:p w14:paraId="68746625"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N/A </w:t>
            </w:r>
          </w:p>
        </w:tc>
        <w:tc>
          <w:tcPr>
            <w:tcW w:w="2700" w:type="dxa"/>
            <w:tcBorders>
              <w:bottom w:val="single" w:sz="8" w:space="0" w:color="000000"/>
              <w:right w:val="single" w:sz="8" w:space="0" w:color="000000"/>
            </w:tcBorders>
            <w:vAlign w:val="center"/>
          </w:tcPr>
          <w:p w14:paraId="547F86C3"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3B61C13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N/A</w:t>
            </w:r>
          </w:p>
        </w:tc>
        <w:tc>
          <w:tcPr>
            <w:tcW w:w="1710" w:type="dxa"/>
            <w:tcBorders>
              <w:bottom w:val="single" w:sz="8" w:space="0" w:color="000000"/>
              <w:right w:val="single" w:sz="8" w:space="0" w:color="000000"/>
            </w:tcBorders>
            <w:vAlign w:val="center"/>
          </w:tcPr>
          <w:p w14:paraId="303DC3FB"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r w:rsidR="00163789" w:rsidRPr="004D2675" w14:paraId="6E24880E" w14:textId="77777777" w:rsidTr="00163789">
        <w:tblPrEx>
          <w:tblBorders>
            <w:top w:val="none" w:sz="0" w:space="0" w:color="auto"/>
          </w:tblBorders>
        </w:tblPrEx>
        <w:tc>
          <w:tcPr>
            <w:tcW w:w="2070" w:type="dxa"/>
            <w:tcBorders>
              <w:top w:val="single" w:sz="8" w:space="0" w:color="000000"/>
              <w:left w:val="single" w:sz="4" w:space="0" w:color="auto"/>
              <w:bottom w:val="single" w:sz="8" w:space="0" w:color="000000"/>
              <w:right w:val="single" w:sz="8" w:space="0" w:color="000000"/>
            </w:tcBorders>
            <w:vAlign w:val="center"/>
          </w:tcPr>
          <w:p w14:paraId="6C1E206A" w14:textId="77777777" w:rsidR="00163789" w:rsidRPr="004D2675" w:rsidRDefault="00163789" w:rsidP="00784ADD">
            <w:pPr>
              <w:autoSpaceDE w:val="0"/>
              <w:autoSpaceDN w:val="0"/>
              <w:adjustRightInd w:val="0"/>
              <w:rPr>
                <w:rFonts w:ascii="Tahoma" w:hAnsi="Tahoma" w:cs="Tahoma"/>
                <w:sz w:val="16"/>
                <w:szCs w:val="16"/>
                <w:lang w:eastAsia="en-GB"/>
              </w:rPr>
            </w:pPr>
            <w:r w:rsidRPr="004D2675">
              <w:rPr>
                <w:rFonts w:ascii="Tahoma" w:hAnsi="Tahoma" w:cs="Tahoma"/>
                <w:sz w:val="16"/>
                <w:szCs w:val="16"/>
                <w:lang w:eastAsia="en-GB"/>
              </w:rPr>
              <w:t>Criminal convictions and offences</w:t>
            </w:r>
          </w:p>
        </w:tc>
        <w:tc>
          <w:tcPr>
            <w:tcW w:w="961" w:type="dxa"/>
            <w:tcBorders>
              <w:bottom w:val="single" w:sz="8" w:space="0" w:color="000000"/>
              <w:right w:val="single" w:sz="8" w:space="0" w:color="000000"/>
            </w:tcBorders>
            <w:vAlign w:val="center"/>
          </w:tcPr>
          <w:p w14:paraId="5ACE8256"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Yes</w:t>
            </w:r>
          </w:p>
        </w:tc>
        <w:tc>
          <w:tcPr>
            <w:tcW w:w="3359" w:type="dxa"/>
            <w:tcBorders>
              <w:bottom w:val="single" w:sz="8" w:space="0" w:color="000000"/>
              <w:right w:val="single" w:sz="8" w:space="0" w:color="000000"/>
            </w:tcBorders>
            <w:vAlign w:val="center"/>
          </w:tcPr>
          <w:p w14:paraId="3F6AF296"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xml:space="preserve">Making decisions about recruitment </w:t>
            </w:r>
          </w:p>
        </w:tc>
        <w:tc>
          <w:tcPr>
            <w:tcW w:w="1890" w:type="dxa"/>
            <w:tcBorders>
              <w:bottom w:val="single" w:sz="8" w:space="0" w:color="000000"/>
              <w:right w:val="single" w:sz="8" w:space="0" w:color="000000"/>
            </w:tcBorders>
            <w:vAlign w:val="center"/>
          </w:tcPr>
          <w:p w14:paraId="04E93A10"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 Professional advisors</w:t>
            </w:r>
          </w:p>
        </w:tc>
        <w:tc>
          <w:tcPr>
            <w:tcW w:w="2700" w:type="dxa"/>
            <w:tcBorders>
              <w:bottom w:val="single" w:sz="8" w:space="0" w:color="000000"/>
              <w:right w:val="single" w:sz="8" w:space="0" w:color="000000"/>
            </w:tcBorders>
            <w:vAlign w:val="center"/>
          </w:tcPr>
          <w:p w14:paraId="02653BED"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Legal obligation / Legitimate interests</w:t>
            </w:r>
          </w:p>
        </w:tc>
        <w:tc>
          <w:tcPr>
            <w:tcW w:w="2790" w:type="dxa"/>
            <w:tcBorders>
              <w:bottom w:val="single" w:sz="8" w:space="0" w:color="000000"/>
              <w:right w:val="single" w:sz="8" w:space="0" w:color="000000"/>
            </w:tcBorders>
            <w:vAlign w:val="center"/>
          </w:tcPr>
          <w:p w14:paraId="00B8AAD9"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employment purposes / conduct of legal claims </w:t>
            </w:r>
          </w:p>
        </w:tc>
        <w:tc>
          <w:tcPr>
            <w:tcW w:w="1710" w:type="dxa"/>
            <w:tcBorders>
              <w:bottom w:val="single" w:sz="8" w:space="0" w:color="000000"/>
              <w:right w:val="single" w:sz="8" w:space="0" w:color="000000"/>
            </w:tcBorders>
            <w:vAlign w:val="center"/>
          </w:tcPr>
          <w:p w14:paraId="477EFFB4" w14:textId="77777777" w:rsidR="00163789" w:rsidRPr="004D2675" w:rsidRDefault="00163789" w:rsidP="00784ADD">
            <w:pPr>
              <w:autoSpaceDE w:val="0"/>
              <w:autoSpaceDN w:val="0"/>
              <w:adjustRightInd w:val="0"/>
              <w:jc w:val="center"/>
              <w:rPr>
                <w:rFonts w:ascii="Tahoma" w:hAnsi="Tahoma" w:cs="Tahoma"/>
                <w:sz w:val="16"/>
                <w:szCs w:val="16"/>
                <w:lang w:eastAsia="en-GB"/>
              </w:rPr>
            </w:pPr>
            <w:r w:rsidRPr="004D2675">
              <w:rPr>
                <w:rFonts w:ascii="Tahoma" w:hAnsi="Tahoma" w:cs="Tahoma"/>
                <w:sz w:val="16"/>
                <w:szCs w:val="16"/>
                <w:lang w:eastAsia="en-GB"/>
              </w:rPr>
              <w:t>6 months post-application</w:t>
            </w:r>
          </w:p>
        </w:tc>
      </w:tr>
    </w:tbl>
    <w:p w14:paraId="5D2AB53D" w14:textId="77777777" w:rsidR="00416530" w:rsidRPr="00416530" w:rsidRDefault="00416530" w:rsidP="00163789">
      <w:pPr>
        <w:ind w:left="-851"/>
        <w:rPr>
          <w:rFonts w:ascii="Tahoma" w:hAnsi="Tahoma" w:cs="Tahoma"/>
          <w:b/>
          <w:color w:val="auto"/>
          <w:sz w:val="20"/>
        </w:rPr>
      </w:pPr>
    </w:p>
    <w:sectPr w:rsidR="00416530" w:rsidRPr="00416530" w:rsidSect="00163789">
      <w:headerReference w:type="default" r:id="rId20"/>
      <w:footerReference w:type="default" r:id="rId21"/>
      <w:pgSz w:w="16838" w:h="11906" w:orient="landscape" w:code="9"/>
      <w:pgMar w:top="737" w:right="794" w:bottom="737" w:left="1077"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BF21" w14:textId="77777777" w:rsidR="003B7CAC" w:rsidRDefault="003B7CAC" w:rsidP="00957B20">
      <w:pPr>
        <w:spacing w:line="240" w:lineRule="auto"/>
      </w:pPr>
      <w:r>
        <w:separator/>
      </w:r>
    </w:p>
  </w:endnote>
  <w:endnote w:type="continuationSeparator" w:id="0">
    <w:p w14:paraId="107B9B6F" w14:textId="77777777" w:rsidR="003B7CAC" w:rsidRDefault="003B7CAC" w:rsidP="00957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o Sans Std">
    <w:altName w:val="Calibri"/>
    <w:panose1 w:val="020B0504030504040204"/>
    <w:charset w:val="00"/>
    <w:family w:val="swiss"/>
    <w:notTrueType/>
    <w:pitch w:val="variable"/>
    <w:sig w:usb0="800000AF" w:usb1="5000205B" w:usb2="00000000" w:usb3="00000000" w:csb0="00000001" w:csb1="00000000"/>
  </w:font>
  <w:font w:name="Neo Sans Std Medium">
    <w:altName w:val="Calibri"/>
    <w:panose1 w:val="020B0704030504040204"/>
    <w:charset w:val="00"/>
    <w:family w:val="swiss"/>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6" w14:textId="77777777" w:rsidR="005D149C" w:rsidRDefault="005D149C">
    <w:pPr>
      <w:pStyle w:val="Footer"/>
    </w:pPr>
    <w:r>
      <w:rPr>
        <w:noProof/>
        <w:lang w:eastAsia="en-GB"/>
      </w:rPr>
      <w:drawing>
        <wp:anchor distT="0" distB="0" distL="114300" distR="114300" simplePos="0" relativeHeight="251672576" behindDoc="0" locked="0" layoutInCell="1" allowOverlap="1" wp14:anchorId="5D2AB552" wp14:editId="5D2AB553">
          <wp:simplePos x="0" y="0"/>
          <wp:positionH relativeFrom="margin">
            <wp:posOffset>5886450</wp:posOffset>
          </wp:positionH>
          <wp:positionV relativeFrom="margin">
            <wp:posOffset>8939530</wp:posOffset>
          </wp:positionV>
          <wp:extent cx="456565" cy="314325"/>
          <wp:effectExtent l="0" t="0" r="63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extLst>
                      <a:ext uri="{28A0092B-C50C-407E-A947-70E740481C1C}">
                        <a14:useLocalDpi xmlns:a14="http://schemas.microsoft.com/office/drawing/2010/main" val="0"/>
                      </a:ext>
                    </a:extLst>
                  </a:blip>
                  <a:stretch>
                    <a:fillRect/>
                  </a:stretch>
                </pic:blipFill>
                <pic:spPr>
                  <a:xfrm>
                    <a:off x="0" y="0"/>
                    <a:ext cx="456565" cy="314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1552" behindDoc="0" locked="0" layoutInCell="1" allowOverlap="1" wp14:anchorId="5D2AB554" wp14:editId="5D2AB555">
          <wp:simplePos x="0" y="0"/>
          <wp:positionH relativeFrom="margin">
            <wp:posOffset>5410200</wp:posOffset>
          </wp:positionH>
          <wp:positionV relativeFrom="margin">
            <wp:posOffset>8920480</wp:posOffset>
          </wp:positionV>
          <wp:extent cx="333375" cy="33337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824DA3">
      <w:rPr>
        <w:rFonts w:ascii="Neo Sans Std Medium" w:hAnsi="Neo Sans Std Medium"/>
        <w:noProof/>
        <w:color w:val="1F497D" w:themeColor="text2"/>
        <w:sz w:val="24"/>
        <w:szCs w:val="24"/>
        <w:lang w:eastAsia="en-GB"/>
      </w:rPr>
      <mc:AlternateContent>
        <mc:Choice Requires="wps">
          <w:drawing>
            <wp:anchor distT="0" distB="0" distL="114300" distR="114300" simplePos="0" relativeHeight="251673600" behindDoc="0" locked="0" layoutInCell="1" allowOverlap="1" wp14:anchorId="5D2AB556" wp14:editId="5D2AB557">
              <wp:simplePos x="0" y="0"/>
              <wp:positionH relativeFrom="column">
                <wp:posOffset>-715645</wp:posOffset>
              </wp:positionH>
              <wp:positionV relativeFrom="paragraph">
                <wp:posOffset>-122555</wp:posOffset>
              </wp:positionV>
              <wp:extent cx="5966460" cy="71945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19455"/>
                      </a:xfrm>
                      <a:prstGeom prst="rect">
                        <a:avLst/>
                      </a:prstGeom>
                      <a:noFill/>
                      <a:ln w="9525">
                        <a:noFill/>
                        <a:miter lim="800000"/>
                        <a:headEnd/>
                        <a:tailEnd/>
                      </a:ln>
                    </wps:spPr>
                    <wps:txbx>
                      <w:txbxContent>
                        <w:p w14:paraId="5D2AB55F" w14:textId="77777777" w:rsidR="005D149C" w:rsidRPr="00152154" w:rsidRDefault="005D149C" w:rsidP="00824DA3">
                          <w:pPr>
                            <w:rPr>
                              <w:rFonts w:ascii="Neo Sans Std Medium" w:hAnsi="Neo Sans Std Medium"/>
                              <w:color w:val="FFFFFF" w:themeColor="background1"/>
                              <w:sz w:val="24"/>
                              <w:szCs w:val="16"/>
                            </w:rPr>
                          </w:pPr>
                          <w:r w:rsidRPr="00152154">
                            <w:rPr>
                              <w:rFonts w:ascii="Neo Sans Std Medium" w:hAnsi="Neo Sans Std Medium"/>
                              <w:color w:val="FFFFFF" w:themeColor="background1"/>
                              <w:sz w:val="24"/>
                              <w:szCs w:val="16"/>
                            </w:rPr>
                            <w:t>www.liveactive.co.uk</w:t>
                          </w:r>
                        </w:p>
                        <w:p w14:paraId="5D2AB560" w14:textId="77777777" w:rsidR="005D149C" w:rsidRPr="00152154" w:rsidRDefault="005D149C" w:rsidP="00152154">
                          <w:pPr>
                            <w:rPr>
                              <w:rFonts w:ascii="Neo Sans Std" w:hAnsi="Neo Sans Std"/>
                              <w:color w:val="FFFFFF" w:themeColor="background1"/>
                              <w:sz w:val="14"/>
                              <w:szCs w:val="16"/>
                            </w:rPr>
                          </w:pPr>
                          <w:r w:rsidRPr="00152154">
                            <w:rPr>
                              <w:rFonts w:ascii="Neo Sans Std" w:hAnsi="Neo Sans Std"/>
                              <w:color w:val="FFFFFF" w:themeColor="background1"/>
                              <w:sz w:val="14"/>
                              <w:szCs w:val="16"/>
                            </w:rPr>
                            <w:t xml:space="preserve">Registered Office: </w:t>
                          </w:r>
                          <w:r>
                            <w:rPr>
                              <w:rFonts w:ascii="Neo Sans Std" w:hAnsi="Neo Sans Std"/>
                              <w:color w:val="FFFFFF" w:themeColor="background1"/>
                              <w:sz w:val="14"/>
                              <w:szCs w:val="16"/>
                            </w:rPr>
                            <w:t xml:space="preserve">Live Active Leisure Limited, </w:t>
                          </w:r>
                          <w:r w:rsidRPr="00152154">
                            <w:rPr>
                              <w:rFonts w:ascii="Neo Sans Std" w:hAnsi="Neo Sans Std"/>
                              <w:color w:val="FFFFFF" w:themeColor="background1"/>
                              <w:sz w:val="14"/>
                              <w:szCs w:val="16"/>
                            </w:rPr>
                            <w:t xml:space="preserve">Caledonia House, Hay Street, PERTH, PH1 5HS. </w:t>
                          </w:r>
                          <w:r w:rsidRPr="00152154">
                            <w:rPr>
                              <w:rFonts w:ascii="Neo Sans Std" w:hAnsi="Neo Sans Std"/>
                              <w:color w:val="FFFFFF" w:themeColor="background1"/>
                              <w:sz w:val="14"/>
                              <w:szCs w:val="16"/>
                            </w:rPr>
                            <w:br/>
                            <w:t>Registered in Scotland No SC042641 VAT Registration No: 1254634 26 A Company Limited by Guarantee and a Registered Charity No. SC000175.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AB556" id="_x0000_t202" coordsize="21600,21600" o:spt="202" path="m,l,21600r21600,l21600,xe">
              <v:stroke joinstyle="miter"/>
              <v:path gradientshapeok="t" o:connecttype="rect"/>
            </v:shapetype>
            <v:shape id="_x0000_s1027" type="#_x0000_t202" style="position:absolute;margin-left:-56.35pt;margin-top:-9.65pt;width:469.8pt;height:5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vY+gEAANQDAAAOAAAAZHJzL2Uyb0RvYy54bWysU9Fu2yAUfZ+0f0C8L7ajOG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" filled="f" stroked="f">
              <v:textbox>
                <w:txbxContent>
                  <w:p w14:paraId="5D2AB55F" w14:textId="77777777" w:rsidR="005D149C" w:rsidRPr="00152154" w:rsidRDefault="005D149C" w:rsidP="00824DA3">
                    <w:pPr>
                      <w:rPr>
                        <w:rFonts w:ascii="Neo Sans Std Medium" w:hAnsi="Neo Sans Std Medium"/>
                        <w:color w:val="FFFFFF" w:themeColor="background1"/>
                        <w:sz w:val="24"/>
                        <w:szCs w:val="16"/>
                      </w:rPr>
                    </w:pPr>
                    <w:r w:rsidRPr="00152154">
                      <w:rPr>
                        <w:rFonts w:ascii="Neo Sans Std Medium" w:hAnsi="Neo Sans Std Medium"/>
                        <w:color w:val="FFFFFF" w:themeColor="background1"/>
                        <w:sz w:val="24"/>
                        <w:szCs w:val="16"/>
                      </w:rPr>
                      <w:t>www.liveactive.co.uk</w:t>
                    </w:r>
                  </w:p>
                  <w:p w14:paraId="5D2AB560" w14:textId="77777777" w:rsidR="005D149C" w:rsidRPr="00152154" w:rsidRDefault="005D149C" w:rsidP="00152154">
                    <w:pPr>
                      <w:rPr>
                        <w:rFonts w:ascii="Neo Sans Std" w:hAnsi="Neo Sans Std"/>
                        <w:color w:val="FFFFFF" w:themeColor="background1"/>
                        <w:sz w:val="14"/>
                        <w:szCs w:val="16"/>
                      </w:rPr>
                    </w:pPr>
                    <w:r w:rsidRPr="00152154">
                      <w:rPr>
                        <w:rFonts w:ascii="Neo Sans Std" w:hAnsi="Neo Sans Std"/>
                        <w:color w:val="FFFFFF" w:themeColor="background1"/>
                        <w:sz w:val="14"/>
                        <w:szCs w:val="16"/>
                      </w:rPr>
                      <w:t xml:space="preserve">Registered Office: </w:t>
                    </w:r>
                    <w:r>
                      <w:rPr>
                        <w:rFonts w:ascii="Neo Sans Std" w:hAnsi="Neo Sans Std"/>
                        <w:color w:val="FFFFFF" w:themeColor="background1"/>
                        <w:sz w:val="14"/>
                        <w:szCs w:val="16"/>
                      </w:rPr>
                      <w:t xml:space="preserve">Live Active Leisure Limited, </w:t>
                    </w:r>
                    <w:r w:rsidRPr="00152154">
                      <w:rPr>
                        <w:rFonts w:ascii="Neo Sans Std" w:hAnsi="Neo Sans Std"/>
                        <w:color w:val="FFFFFF" w:themeColor="background1"/>
                        <w:sz w:val="14"/>
                        <w:szCs w:val="16"/>
                      </w:rPr>
                      <w:t xml:space="preserve">Caledonia House, Hay Street, PERTH, PH1 5HS. </w:t>
                    </w:r>
                    <w:r w:rsidRPr="00152154">
                      <w:rPr>
                        <w:rFonts w:ascii="Neo Sans Std" w:hAnsi="Neo Sans Std"/>
                        <w:color w:val="FFFFFF" w:themeColor="background1"/>
                        <w:sz w:val="14"/>
                        <w:szCs w:val="16"/>
                      </w:rPr>
                      <w:br/>
                      <w:t>Registered in Scotland No SC042641 VAT Registration No: 1254634 26 A Company Limited by Guarantee and a Registered Charity No. SC000175.</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D2AB558" wp14:editId="5D2AB559">
              <wp:simplePos x="0" y="0"/>
              <wp:positionH relativeFrom="column">
                <wp:posOffset>5278755</wp:posOffset>
              </wp:positionH>
              <wp:positionV relativeFrom="paragraph">
                <wp:posOffset>-142875</wp:posOffset>
              </wp:positionV>
              <wp:extent cx="1369311" cy="1410253"/>
              <wp:effectExtent l="0" t="1270" r="20320" b="20320"/>
              <wp:wrapNone/>
              <wp:docPr id="10" name="Rounded Rectangle 10"/>
              <wp:cNvGraphicFramePr/>
              <a:graphic xmlns:a="http://schemas.openxmlformats.org/drawingml/2006/main">
                <a:graphicData uri="http://schemas.microsoft.com/office/word/2010/wordprocessingShape">
                  <wps:wsp>
                    <wps:cNvSpPr/>
                    <wps:spPr>
                      <a:xfrm rot="16200000">
                        <a:off x="0" y="0"/>
                        <a:ext cx="1369311" cy="1410253"/>
                      </a:xfrm>
                      <a:prstGeom prst="roundRect">
                        <a:avLst>
                          <a:gd name="adj" fmla="val 7206"/>
                        </a:avLst>
                      </a:prstGeom>
                      <a:solidFill>
                        <a:srgbClr val="A35EB5"/>
                      </a:solidFill>
                      <a:ln w="25400" cap="flat" cmpd="sng" algn="ctr">
                        <a:solidFill>
                          <a:srgbClr val="A35EB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AC3EC" id="Rounded Rectangle 10" o:spid="_x0000_s1026" style="position:absolute;margin-left:415.65pt;margin-top:-11.25pt;width:107.8pt;height:111.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" fillcolor="#a35eb5" strokecolor="#a35eb5" strokeweight="2pt"/>
          </w:pict>
        </mc:Fallback>
      </mc:AlternateContent>
    </w:r>
    <w:r>
      <w:rPr>
        <w:noProof/>
        <w:lang w:eastAsia="en-GB"/>
      </w:rPr>
      <mc:AlternateContent>
        <mc:Choice Requires="wps">
          <w:drawing>
            <wp:anchor distT="0" distB="0" distL="114300" distR="114300" simplePos="0" relativeHeight="251670528" behindDoc="0" locked="0" layoutInCell="1" allowOverlap="1" wp14:anchorId="5D2AB55A" wp14:editId="5D2AB55B">
              <wp:simplePos x="0" y="0"/>
              <wp:positionH relativeFrom="column">
                <wp:posOffset>5380038</wp:posOffset>
              </wp:positionH>
              <wp:positionV relativeFrom="paragraph">
                <wp:posOffset>-269397</wp:posOffset>
              </wp:positionV>
              <wp:extent cx="1600200" cy="1670685"/>
              <wp:effectExtent l="98107" t="111443" r="98108" b="98107"/>
              <wp:wrapNone/>
              <wp:docPr id="11" name="Rounded Rectangle 11"/>
              <wp:cNvGraphicFramePr/>
              <a:graphic xmlns:a="http://schemas.openxmlformats.org/drawingml/2006/main">
                <a:graphicData uri="http://schemas.microsoft.com/office/word/2010/wordprocessingShape">
                  <wps:wsp>
                    <wps:cNvSpPr/>
                    <wps:spPr>
                      <a:xfrm rot="15779114">
                        <a:off x="0" y="0"/>
                        <a:ext cx="1600200" cy="1670685"/>
                      </a:xfrm>
                      <a:prstGeom prst="roundRect">
                        <a:avLst>
                          <a:gd name="adj" fmla="val 7206"/>
                        </a:avLst>
                      </a:prstGeom>
                      <a:solidFill>
                        <a:srgbClr val="A35EB5"/>
                      </a:solidFill>
                      <a:ln w="25400" cap="flat" cmpd="sng" algn="ctr">
                        <a:solidFill>
                          <a:srgbClr val="A35EB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18F2EF" id="Rounded Rectangle 11" o:spid="_x0000_s1026" style="position:absolute;margin-left:423.65pt;margin-top:-21.2pt;width:126pt;height:131.55pt;rotation:-6357960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" fillcolor="#a35eb5" strokecolor="#a35eb5"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5D2AB55C" wp14:editId="5D2AB55D">
              <wp:simplePos x="0" y="0"/>
              <wp:positionH relativeFrom="column">
                <wp:posOffset>1555750</wp:posOffset>
              </wp:positionH>
              <wp:positionV relativeFrom="paragraph">
                <wp:posOffset>-2773045</wp:posOffset>
              </wp:positionV>
              <wp:extent cx="1402715" cy="6358890"/>
              <wp:effectExtent l="0" t="1587" r="24447" b="24448"/>
              <wp:wrapNone/>
              <wp:docPr id="12" name="Trapezoid 12"/>
              <wp:cNvGraphicFramePr/>
              <a:graphic xmlns:a="http://schemas.openxmlformats.org/drawingml/2006/main">
                <a:graphicData uri="http://schemas.microsoft.com/office/word/2010/wordprocessingShape">
                  <wps:wsp>
                    <wps:cNvSpPr/>
                    <wps:spPr>
                      <a:xfrm rot="5400000">
                        <a:off x="0" y="0"/>
                        <a:ext cx="1402715" cy="6358890"/>
                      </a:xfrm>
                      <a:prstGeom prst="trapezoid">
                        <a:avLst>
                          <a:gd name="adj" fmla="val 17216"/>
                        </a:avLst>
                      </a:prstGeom>
                      <a:solidFill>
                        <a:srgbClr val="1F497D"/>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43C8" id="Trapezoid 12" o:spid="_x0000_s1026" style="position:absolute;margin-left:122.5pt;margin-top:-218.35pt;width:110.45pt;height:500.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2715,6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" path="m,6358890l241491,r919733,l1402715,6358890,,6358890xe" fillcolor="#1f497d" strokecolor="#1f497d" strokeweight="2pt">
              <v:path arrowok="t" o:connecttype="custom" o:connectlocs="0,6358890;241491,0;1161224,0;1402715,6358890;0,6358890" o:connectangles="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A" w14:textId="77777777" w:rsidR="005D149C" w:rsidRDefault="005D1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EA0E" w14:textId="77777777" w:rsidR="00163789" w:rsidRDefault="001637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F" w14:textId="77777777" w:rsidR="000A6420" w:rsidRDefault="000A6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48D1" w14:textId="77777777" w:rsidR="003B7CAC" w:rsidRDefault="003B7CAC" w:rsidP="00957B20">
      <w:pPr>
        <w:spacing w:line="240" w:lineRule="auto"/>
      </w:pPr>
      <w:r>
        <w:separator/>
      </w:r>
    </w:p>
  </w:footnote>
  <w:footnote w:type="continuationSeparator" w:id="0">
    <w:p w14:paraId="4D1854A8" w14:textId="77777777" w:rsidR="003B7CAC" w:rsidRDefault="003B7CAC" w:rsidP="00957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2" w14:textId="77777777" w:rsidR="005D149C" w:rsidRDefault="005D149C">
    <w:pPr>
      <w:pStyle w:val="Header"/>
      <w:rPr>
        <w:rFonts w:ascii="Neo Sans Std" w:hAnsi="Neo Sans Std"/>
        <w:color w:val="1F497D" w:themeColor="text2"/>
        <w:sz w:val="24"/>
        <w:szCs w:val="24"/>
      </w:rPr>
    </w:pPr>
    <w:r w:rsidRPr="00CE4DED">
      <w:rPr>
        <w:rFonts w:ascii="Neo Sans Std Medium" w:hAnsi="Neo Sans Std Medium"/>
        <w:noProof/>
        <w:color w:val="1F497D" w:themeColor="text2"/>
        <w:sz w:val="24"/>
        <w:szCs w:val="24"/>
        <w:lang w:eastAsia="en-GB"/>
      </w:rPr>
      <mc:AlternateContent>
        <mc:Choice Requires="wps">
          <w:drawing>
            <wp:anchor distT="0" distB="0" distL="114300" distR="114300" simplePos="0" relativeHeight="251674624" behindDoc="0" locked="0" layoutInCell="1" allowOverlap="1" wp14:anchorId="5D2AB550" wp14:editId="5D2AB551">
              <wp:simplePos x="0" y="0"/>
              <wp:positionH relativeFrom="column">
                <wp:posOffset>4495800</wp:posOffset>
              </wp:positionH>
              <wp:positionV relativeFrom="paragraph">
                <wp:posOffset>-107315</wp:posOffset>
              </wp:positionV>
              <wp:extent cx="1647825" cy="8572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57250"/>
                      </a:xfrm>
                      <a:prstGeom prst="rect">
                        <a:avLst/>
                      </a:prstGeom>
                      <a:solidFill>
                        <a:srgbClr val="FFFFFF"/>
                      </a:solidFill>
                      <a:ln w="9525">
                        <a:noFill/>
                        <a:miter lim="800000"/>
                        <a:headEnd/>
                        <a:tailEnd/>
                      </a:ln>
                    </wps:spPr>
                    <wps:txbx>
                      <w:txbxContent>
                        <w:p w14:paraId="5D2AB55E" w14:textId="77777777" w:rsidR="005D149C" w:rsidRDefault="005D149C">
                          <w:r>
                            <w:rPr>
                              <w:rFonts w:ascii="Neo Sans Std" w:hAnsi="Neo Sans Std"/>
                              <w:noProof/>
                              <w:color w:val="1F497D" w:themeColor="text2"/>
                              <w:sz w:val="24"/>
                              <w:szCs w:val="24"/>
                              <w:lang w:eastAsia="en-GB"/>
                            </w:rPr>
                            <w:drawing>
                              <wp:inline distT="0" distB="0" distL="0" distR="0" wp14:anchorId="5D2AB561" wp14:editId="5D2AB562">
                                <wp:extent cx="1456055" cy="5596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urPeople-Recruitment-logo_main.jpg"/>
                                        <pic:cNvPicPr/>
                                      </pic:nvPicPr>
                                      <pic:blipFill rotWithShape="1">
                                        <a:blip r:embed="rId1" cstate="print">
                                          <a:extLst>
                                            <a:ext uri="{28A0092B-C50C-407E-A947-70E740481C1C}">
                                              <a14:useLocalDpi xmlns:a14="http://schemas.microsoft.com/office/drawing/2010/main" val="0"/>
                                            </a:ext>
                                          </a:extLst>
                                        </a:blip>
                                        <a:srcRect l="-1549" t="-1" r="-2450" b="-6558"/>
                                        <a:stretch/>
                                      </pic:blipFill>
                                      <pic:spPr bwMode="auto">
                                        <a:xfrm>
                                          <a:off x="0" y="0"/>
                                          <a:ext cx="1456055" cy="55964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AB550" id="_x0000_t202" coordsize="21600,21600" o:spt="202" path="m,l,21600r21600,l21600,xe">
              <v:stroke joinstyle="miter"/>
              <v:path gradientshapeok="t" o:connecttype="rect"/>
            </v:shapetype>
            <v:shape id="Text Box 2" o:spid="_x0000_s1026" type="#_x0000_t202" style="position:absolute;margin-left:354pt;margin-top:-8.45pt;width:129.7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" stroked="f">
              <v:textbox>
                <w:txbxContent>
                  <w:p w14:paraId="5D2AB55E" w14:textId="77777777" w:rsidR="005D149C" w:rsidRDefault="005D149C">
                    <w:r>
                      <w:rPr>
                        <w:rFonts w:ascii="Neo Sans Std" w:hAnsi="Neo Sans Std"/>
                        <w:noProof/>
                        <w:color w:val="1F497D" w:themeColor="text2"/>
                        <w:sz w:val="24"/>
                        <w:szCs w:val="24"/>
                        <w:lang w:eastAsia="en-GB"/>
                      </w:rPr>
                      <w:drawing>
                        <wp:inline distT="0" distB="0" distL="0" distR="0" wp14:anchorId="5D2AB561" wp14:editId="5D2AB562">
                          <wp:extent cx="1456055" cy="5596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urPeople-Recruitment-logo_main.jpg"/>
                                  <pic:cNvPicPr/>
                                </pic:nvPicPr>
                                <pic:blipFill rotWithShape="1">
                                  <a:blip r:embed="rId1" cstate="print">
                                    <a:extLst>
                                      <a:ext uri="{28A0092B-C50C-407E-A947-70E740481C1C}">
                                        <a14:useLocalDpi xmlns:a14="http://schemas.microsoft.com/office/drawing/2010/main" val="0"/>
                                      </a:ext>
                                    </a:extLst>
                                  </a:blip>
                                  <a:srcRect l="-1549" t="-1" r="-2450" b="-6558"/>
                                  <a:stretch/>
                                </pic:blipFill>
                                <pic:spPr bwMode="auto">
                                  <a:xfrm>
                                    <a:off x="0" y="0"/>
                                    <a:ext cx="1456055" cy="55964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E4DED">
      <w:rPr>
        <w:rFonts w:ascii="Neo Sans Std" w:hAnsi="Neo Sans Std"/>
        <w:color w:val="A35EB5"/>
        <w:sz w:val="24"/>
        <w:szCs w:val="24"/>
      </w:rPr>
      <w:t>Recruitment</w:t>
    </w:r>
    <w:r w:rsidRPr="00957B20">
      <w:rPr>
        <w:rFonts w:ascii="Neo Sans Std" w:hAnsi="Neo Sans Std"/>
        <w:color w:val="1F497D" w:themeColor="text2"/>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1F497D" w:themeColor="text2"/>
        <w:sz w:val="24"/>
        <w:szCs w:val="24"/>
      </w:rPr>
      <w:t xml:space="preserve"> </w:t>
    </w:r>
    <w:r w:rsidRPr="00CE4DED">
      <w:rPr>
        <w:rFonts w:ascii="Neo Sans Std" w:hAnsi="Neo Sans Std"/>
        <w:color w:val="A35EB5"/>
        <w:sz w:val="24"/>
        <w:szCs w:val="24"/>
      </w:rPr>
      <w:t>Policy</w:t>
    </w:r>
    <w:r w:rsidRPr="00957B20">
      <w:rPr>
        <w:rFonts w:ascii="Neo Sans Std" w:hAnsi="Neo Sans Std"/>
        <w:color w:val="FFC000"/>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FFC000"/>
        <w:sz w:val="24"/>
        <w:szCs w:val="24"/>
      </w:rPr>
      <w:t xml:space="preserve"> </w:t>
    </w:r>
    <w:r w:rsidRPr="00CE4DED">
      <w:rPr>
        <w:rFonts w:ascii="Neo Sans Std" w:hAnsi="Neo Sans Std"/>
        <w:color w:val="A35EB5"/>
        <w:sz w:val="24"/>
        <w:szCs w:val="24"/>
      </w:rPr>
      <w:t>Development</w:t>
    </w:r>
    <w:r w:rsidRPr="00957B20">
      <w:rPr>
        <w:rFonts w:ascii="Neo Sans Std" w:hAnsi="Neo Sans Std"/>
        <w:color w:val="1F497D" w:themeColor="text2"/>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1F497D" w:themeColor="text2"/>
        <w:sz w:val="24"/>
        <w:szCs w:val="24"/>
      </w:rPr>
      <w:t xml:space="preserve"> </w:t>
    </w:r>
    <w:r w:rsidRPr="00CE4DED">
      <w:rPr>
        <w:rFonts w:ascii="Neo Sans Std" w:hAnsi="Neo Sans Std"/>
        <w:color w:val="A35EB5"/>
        <w:sz w:val="24"/>
        <w:szCs w:val="24"/>
      </w:rPr>
      <w:t>Rewards</w:t>
    </w:r>
    <w:r>
      <w:rPr>
        <w:rFonts w:ascii="Neo Sans Std" w:hAnsi="Neo Sans Std"/>
        <w:color w:val="1F497D" w:themeColor="text2"/>
        <w:sz w:val="24"/>
        <w:szCs w:val="24"/>
      </w:rPr>
      <w:t xml:space="preserve"> </w:t>
    </w:r>
    <w:r w:rsidRPr="00CE4DED">
      <w:rPr>
        <w:rFonts w:ascii="Wingdings" w:eastAsia="Wingdings" w:hAnsi="Wingdings" w:cs="Wingdings"/>
        <w:color w:val="1F497D" w:themeColor="text2"/>
        <w:sz w:val="24"/>
        <w:szCs w:val="24"/>
      </w:rPr>
      <w:t>□</w:t>
    </w:r>
    <w:r>
      <w:rPr>
        <w:rFonts w:ascii="Neo Sans Std" w:hAnsi="Neo Sans Std"/>
        <w:color w:val="FFC000"/>
        <w:sz w:val="24"/>
        <w:szCs w:val="24"/>
      </w:rPr>
      <w:t xml:space="preserve"> </w:t>
    </w:r>
    <w:r w:rsidRPr="00CE4DED">
      <w:rPr>
        <w:rFonts w:ascii="Neo Sans Std" w:hAnsi="Neo Sans Std"/>
        <w:color w:val="A35EB5"/>
        <w:sz w:val="24"/>
        <w:szCs w:val="24"/>
      </w:rPr>
      <w:t>Wellbeing</w:t>
    </w:r>
    <w:r>
      <w:rPr>
        <w:rFonts w:ascii="Neo Sans Std" w:hAnsi="Neo Sans Std"/>
        <w:color w:val="1F497D" w:themeColor="text2"/>
        <w:sz w:val="24"/>
        <w:szCs w:val="24"/>
      </w:rPr>
      <w:t xml:space="preserve">  </w:t>
    </w:r>
    <w:r w:rsidRPr="00957B20">
      <w:rPr>
        <w:rFonts w:ascii="Neo Sans Std" w:hAnsi="Neo Sans Std"/>
        <w:color w:val="1F497D" w:themeColor="text2"/>
        <w:sz w:val="24"/>
        <w:szCs w:val="24"/>
      </w:rPr>
      <w:t xml:space="preserve"> </w:t>
    </w:r>
  </w:p>
  <w:p w14:paraId="5D2AB543" w14:textId="77777777" w:rsidR="005D149C" w:rsidRDefault="005D149C">
    <w:pPr>
      <w:pStyle w:val="Header"/>
      <w:rPr>
        <w:rFonts w:ascii="Neo Sans Std" w:hAnsi="Neo Sans Std"/>
        <w:color w:val="1F497D" w:themeColor="text2"/>
        <w:sz w:val="24"/>
        <w:szCs w:val="24"/>
      </w:rPr>
    </w:pPr>
  </w:p>
  <w:p w14:paraId="5D2AB544" w14:textId="77777777" w:rsidR="005D149C" w:rsidRDefault="005D149C">
    <w:pPr>
      <w:pStyle w:val="Header"/>
      <w:rPr>
        <w:rFonts w:ascii="Neo Sans Std Medium" w:hAnsi="Neo Sans Std Medium"/>
        <w:color w:val="1F497D" w:themeColor="text2"/>
        <w:sz w:val="24"/>
        <w:szCs w:val="24"/>
      </w:rPr>
    </w:pPr>
  </w:p>
  <w:p w14:paraId="5D2AB545" w14:textId="77777777" w:rsidR="005D149C" w:rsidRPr="005F41F4" w:rsidRDefault="005D149C">
    <w:pPr>
      <w:pStyle w:val="Header"/>
      <w:rPr>
        <w:rFonts w:ascii="Neo Sans Std Medium" w:hAnsi="Neo Sans Std Medium"/>
        <w:color w:val="1F497D" w:themeColor="text2"/>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7" w14:textId="77777777" w:rsidR="005D149C" w:rsidRDefault="005D149C">
    <w:pPr>
      <w:pStyle w:val="Header"/>
      <w:rPr>
        <w:rFonts w:ascii="Neo Sans Std" w:hAnsi="Neo Sans Std"/>
        <w:color w:val="1F497D" w:themeColor="text2"/>
        <w:sz w:val="24"/>
        <w:szCs w:val="24"/>
      </w:rPr>
    </w:pPr>
  </w:p>
  <w:p w14:paraId="5D2AB548" w14:textId="77777777" w:rsidR="005D149C" w:rsidRDefault="005D149C">
    <w:pPr>
      <w:pStyle w:val="Header"/>
      <w:rPr>
        <w:rFonts w:ascii="Neo Sans Std Medium" w:hAnsi="Neo Sans Std Medium"/>
        <w:color w:val="1F497D" w:themeColor="text2"/>
        <w:sz w:val="24"/>
        <w:szCs w:val="24"/>
      </w:rPr>
    </w:pPr>
  </w:p>
  <w:p w14:paraId="5D2AB549" w14:textId="77777777" w:rsidR="005D149C" w:rsidRPr="005F41F4" w:rsidRDefault="005D149C">
    <w:pPr>
      <w:pStyle w:val="Header"/>
      <w:rPr>
        <w:rFonts w:ascii="Neo Sans Std Medium" w:hAnsi="Neo Sans Std Medium"/>
        <w:color w:val="1F497D" w:themeColor="text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B" w14:textId="77777777" w:rsidR="005D149C" w:rsidRDefault="005D149C">
    <w:pPr>
      <w:pStyle w:val="Header"/>
      <w:rPr>
        <w:rFonts w:ascii="Neo Sans Std Medium" w:hAnsi="Neo Sans Std Medium"/>
        <w:color w:val="1F497D" w:themeColor="text2"/>
        <w:sz w:val="24"/>
        <w:szCs w:val="24"/>
      </w:rPr>
    </w:pPr>
  </w:p>
  <w:p w14:paraId="5D2AB54C" w14:textId="77777777" w:rsidR="005D149C" w:rsidRPr="005F41F4" w:rsidRDefault="005D149C">
    <w:pPr>
      <w:pStyle w:val="Header"/>
      <w:rPr>
        <w:rFonts w:ascii="Neo Sans Std Medium" w:hAnsi="Neo Sans Std Medium"/>
        <w:color w:val="1F497D" w:themeColor="text2"/>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A572" w14:textId="77777777" w:rsidR="00163789" w:rsidRPr="002224D2" w:rsidRDefault="00163789" w:rsidP="002224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B54E" w14:textId="77777777" w:rsidR="000A6420" w:rsidRPr="00163789" w:rsidRDefault="000A6420" w:rsidP="00163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3EBC5"/>
    <w:multiLevelType w:val="singleLevel"/>
    <w:tmpl w:val="5DEBF60E"/>
    <w:lvl w:ilvl="0">
      <w:numFmt w:val="decimal"/>
      <w:lvlText w:val="•"/>
      <w:lvlJc w:val="left"/>
    </w:lvl>
  </w:abstractNum>
  <w:abstractNum w:abstractNumId="1" w15:restartNumberingAfterBreak="0">
    <w:nsid w:val="DCDC739D"/>
    <w:multiLevelType w:val="singleLevel"/>
    <w:tmpl w:val="8445D9E5"/>
    <w:lvl w:ilvl="0">
      <w:numFmt w:val="decimal"/>
      <w:lvlText w:val="•"/>
      <w:lvlJc w:val="left"/>
    </w:lvl>
  </w:abstractNum>
  <w:abstractNum w:abstractNumId="2" w15:restartNumberingAfterBreak="0">
    <w:nsid w:val="01B940FA"/>
    <w:multiLevelType w:val="hybridMultilevel"/>
    <w:tmpl w:val="5450E476"/>
    <w:lvl w:ilvl="0" w:tplc="AA1A49E0">
      <w:start w:val="1"/>
      <w:numFmt w:val="decimal"/>
      <w:lvlText w:val="%1."/>
      <w:lvlJc w:val="left"/>
      <w:pPr>
        <w:ind w:left="-491" w:hanging="360"/>
      </w:pPr>
      <w:rPr>
        <w:rFonts w:eastAsia="Tahoma" w:hint="default"/>
        <w:color w:val="00000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02616B60"/>
    <w:multiLevelType w:val="hybridMultilevel"/>
    <w:tmpl w:val="33046DC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8B368A3"/>
    <w:multiLevelType w:val="hybridMultilevel"/>
    <w:tmpl w:val="1FB0032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094C6CA0"/>
    <w:multiLevelType w:val="hybridMultilevel"/>
    <w:tmpl w:val="1434518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100C4602"/>
    <w:multiLevelType w:val="hybridMultilevel"/>
    <w:tmpl w:val="F8822FE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11761DA3"/>
    <w:multiLevelType w:val="hybridMultilevel"/>
    <w:tmpl w:val="1A12AAD6"/>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124B6A1B"/>
    <w:multiLevelType w:val="hybridMultilevel"/>
    <w:tmpl w:val="9B6E3600"/>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0F34DF"/>
    <w:multiLevelType w:val="hybridMultilevel"/>
    <w:tmpl w:val="01403982"/>
    <w:lvl w:ilvl="0" w:tplc="08090005">
      <w:start w:val="1"/>
      <w:numFmt w:val="bullet"/>
      <w:lvlText w:val=""/>
      <w:lvlJc w:val="left"/>
      <w:pPr>
        <w:ind w:left="874" w:hanging="360"/>
      </w:pPr>
      <w:rPr>
        <w:rFonts w:ascii="Wingdings" w:hAnsi="Wingdings" w:hint="default"/>
      </w:rPr>
    </w:lvl>
    <w:lvl w:ilvl="1" w:tplc="08090003" w:tentative="1">
      <w:start w:val="1"/>
      <w:numFmt w:val="bullet"/>
      <w:lvlText w:val="o"/>
      <w:lvlJc w:val="left"/>
      <w:pPr>
        <w:ind w:left="1594" w:hanging="360"/>
      </w:pPr>
      <w:rPr>
        <w:rFonts w:ascii="Courier New" w:hAnsi="Courier New" w:cs="Courier New" w:hint="default"/>
      </w:rPr>
    </w:lvl>
    <w:lvl w:ilvl="2" w:tplc="08090005" w:tentative="1">
      <w:start w:val="1"/>
      <w:numFmt w:val="bullet"/>
      <w:lvlText w:val=""/>
      <w:lvlJc w:val="left"/>
      <w:pPr>
        <w:ind w:left="2314" w:hanging="360"/>
      </w:pPr>
      <w:rPr>
        <w:rFonts w:ascii="Wingdings" w:hAnsi="Wingdings" w:hint="default"/>
      </w:rPr>
    </w:lvl>
    <w:lvl w:ilvl="3" w:tplc="08090001" w:tentative="1">
      <w:start w:val="1"/>
      <w:numFmt w:val="bullet"/>
      <w:lvlText w:val=""/>
      <w:lvlJc w:val="left"/>
      <w:pPr>
        <w:ind w:left="3034" w:hanging="360"/>
      </w:pPr>
      <w:rPr>
        <w:rFonts w:ascii="Symbol" w:hAnsi="Symbol" w:hint="default"/>
      </w:rPr>
    </w:lvl>
    <w:lvl w:ilvl="4" w:tplc="08090003" w:tentative="1">
      <w:start w:val="1"/>
      <w:numFmt w:val="bullet"/>
      <w:lvlText w:val="o"/>
      <w:lvlJc w:val="left"/>
      <w:pPr>
        <w:ind w:left="3754" w:hanging="360"/>
      </w:pPr>
      <w:rPr>
        <w:rFonts w:ascii="Courier New" w:hAnsi="Courier New" w:cs="Courier New" w:hint="default"/>
      </w:rPr>
    </w:lvl>
    <w:lvl w:ilvl="5" w:tplc="08090005" w:tentative="1">
      <w:start w:val="1"/>
      <w:numFmt w:val="bullet"/>
      <w:lvlText w:val=""/>
      <w:lvlJc w:val="left"/>
      <w:pPr>
        <w:ind w:left="4474" w:hanging="360"/>
      </w:pPr>
      <w:rPr>
        <w:rFonts w:ascii="Wingdings" w:hAnsi="Wingdings" w:hint="default"/>
      </w:rPr>
    </w:lvl>
    <w:lvl w:ilvl="6" w:tplc="08090001" w:tentative="1">
      <w:start w:val="1"/>
      <w:numFmt w:val="bullet"/>
      <w:lvlText w:val=""/>
      <w:lvlJc w:val="left"/>
      <w:pPr>
        <w:ind w:left="5194" w:hanging="360"/>
      </w:pPr>
      <w:rPr>
        <w:rFonts w:ascii="Symbol" w:hAnsi="Symbol" w:hint="default"/>
      </w:rPr>
    </w:lvl>
    <w:lvl w:ilvl="7" w:tplc="08090003" w:tentative="1">
      <w:start w:val="1"/>
      <w:numFmt w:val="bullet"/>
      <w:lvlText w:val="o"/>
      <w:lvlJc w:val="left"/>
      <w:pPr>
        <w:ind w:left="5914" w:hanging="360"/>
      </w:pPr>
      <w:rPr>
        <w:rFonts w:ascii="Courier New" w:hAnsi="Courier New" w:cs="Courier New" w:hint="default"/>
      </w:rPr>
    </w:lvl>
    <w:lvl w:ilvl="8" w:tplc="08090005" w:tentative="1">
      <w:start w:val="1"/>
      <w:numFmt w:val="bullet"/>
      <w:lvlText w:val=""/>
      <w:lvlJc w:val="left"/>
      <w:pPr>
        <w:ind w:left="6634" w:hanging="360"/>
      </w:pPr>
      <w:rPr>
        <w:rFonts w:ascii="Wingdings" w:hAnsi="Wingdings" w:hint="default"/>
      </w:rPr>
    </w:lvl>
  </w:abstractNum>
  <w:abstractNum w:abstractNumId="10" w15:restartNumberingAfterBreak="0">
    <w:nsid w:val="19B15EEE"/>
    <w:multiLevelType w:val="hybridMultilevel"/>
    <w:tmpl w:val="2002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14A2A"/>
    <w:multiLevelType w:val="hybridMultilevel"/>
    <w:tmpl w:val="31ACEEA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20B336CC"/>
    <w:multiLevelType w:val="hybridMultilevel"/>
    <w:tmpl w:val="EC28495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17C3F5F"/>
    <w:multiLevelType w:val="hybridMultilevel"/>
    <w:tmpl w:val="BB982B5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26360C4D"/>
    <w:multiLevelType w:val="hybridMultilevel"/>
    <w:tmpl w:val="387ECCF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97A6916"/>
    <w:multiLevelType w:val="hybridMultilevel"/>
    <w:tmpl w:val="77183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8532B"/>
    <w:multiLevelType w:val="hybridMultilevel"/>
    <w:tmpl w:val="C680CAFE"/>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2F9A6456"/>
    <w:multiLevelType w:val="hybridMultilevel"/>
    <w:tmpl w:val="1CBA6CA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3252636F"/>
    <w:multiLevelType w:val="singleLevel"/>
    <w:tmpl w:val="BF791B8F"/>
    <w:lvl w:ilvl="0">
      <w:numFmt w:val="decimal"/>
      <w:lvlText w:val="•"/>
      <w:lvlJc w:val="left"/>
    </w:lvl>
  </w:abstractNum>
  <w:abstractNum w:abstractNumId="19" w15:restartNumberingAfterBreak="0">
    <w:nsid w:val="32633674"/>
    <w:multiLevelType w:val="hybridMultilevel"/>
    <w:tmpl w:val="7C927E4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37184BA4"/>
    <w:multiLevelType w:val="multilevel"/>
    <w:tmpl w:val="2DE2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05BE3"/>
    <w:multiLevelType w:val="hybridMultilevel"/>
    <w:tmpl w:val="825EBC16"/>
    <w:lvl w:ilvl="0" w:tplc="AA1A49E0">
      <w:start w:val="1"/>
      <w:numFmt w:val="decimal"/>
      <w:lvlText w:val="%1."/>
      <w:lvlJc w:val="left"/>
      <w:pPr>
        <w:ind w:left="-491" w:hanging="360"/>
      </w:pPr>
      <w:rPr>
        <w:rFonts w:eastAsia="Tahoma" w:hint="default"/>
        <w:color w:val="00000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4BFF4C34"/>
    <w:multiLevelType w:val="hybridMultilevel"/>
    <w:tmpl w:val="3C70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445D3"/>
    <w:multiLevelType w:val="hybridMultilevel"/>
    <w:tmpl w:val="07D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12E8"/>
    <w:multiLevelType w:val="singleLevel"/>
    <w:tmpl w:val="6DE04DF4"/>
    <w:lvl w:ilvl="0">
      <w:numFmt w:val="decimal"/>
      <w:lvlText w:val="•"/>
      <w:lvlJc w:val="left"/>
    </w:lvl>
  </w:abstractNum>
  <w:abstractNum w:abstractNumId="25" w15:restartNumberingAfterBreak="0">
    <w:nsid w:val="58601AC0"/>
    <w:multiLevelType w:val="hybridMultilevel"/>
    <w:tmpl w:val="3440FF10"/>
    <w:lvl w:ilvl="0" w:tplc="EDA8E420">
      <w:numFmt w:val="bullet"/>
      <w:lvlText w:val="-"/>
      <w:lvlJc w:val="left"/>
      <w:pPr>
        <w:ind w:left="720" w:hanging="360"/>
      </w:pPr>
      <w:rPr>
        <w:rFonts w:ascii="Tahoma" w:eastAsia="Arial"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D20E2"/>
    <w:multiLevelType w:val="hybridMultilevel"/>
    <w:tmpl w:val="921E235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15:restartNumberingAfterBreak="0">
    <w:nsid w:val="59B95814"/>
    <w:multiLevelType w:val="hybridMultilevel"/>
    <w:tmpl w:val="7B666828"/>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5CF729EF"/>
    <w:multiLevelType w:val="hybridMultilevel"/>
    <w:tmpl w:val="993897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FC260A9"/>
    <w:multiLevelType w:val="hybridMultilevel"/>
    <w:tmpl w:val="DEAE78E6"/>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63B322A0"/>
    <w:multiLevelType w:val="hybridMultilevel"/>
    <w:tmpl w:val="370A0404"/>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4DB6CCB"/>
    <w:multiLevelType w:val="hybridMultilevel"/>
    <w:tmpl w:val="0AF6028A"/>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6A69A920"/>
    <w:multiLevelType w:val="singleLevel"/>
    <w:tmpl w:val="64FA6136"/>
    <w:lvl w:ilvl="0">
      <w:numFmt w:val="decimal"/>
      <w:lvlText w:val="•"/>
      <w:lvlJc w:val="left"/>
    </w:lvl>
  </w:abstractNum>
  <w:abstractNum w:abstractNumId="33" w15:restartNumberingAfterBreak="0">
    <w:nsid w:val="6FEA2FC8"/>
    <w:multiLevelType w:val="hybridMultilevel"/>
    <w:tmpl w:val="263E7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4400FD"/>
    <w:multiLevelType w:val="hybridMultilevel"/>
    <w:tmpl w:val="2B7E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5653F"/>
    <w:multiLevelType w:val="hybridMultilevel"/>
    <w:tmpl w:val="F43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17094"/>
    <w:multiLevelType w:val="hybridMultilevel"/>
    <w:tmpl w:val="3D6E09D0"/>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7" w15:restartNumberingAfterBreak="0">
    <w:nsid w:val="793E01BE"/>
    <w:multiLevelType w:val="hybridMultilevel"/>
    <w:tmpl w:val="1BF8694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AC233FC"/>
    <w:multiLevelType w:val="hybridMultilevel"/>
    <w:tmpl w:val="2CAAFAD2"/>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DC3639A"/>
    <w:multiLevelType w:val="hybridMultilevel"/>
    <w:tmpl w:val="C908CAA0"/>
    <w:lvl w:ilvl="0" w:tplc="04090001">
      <w:start w:val="1"/>
      <w:numFmt w:val="bullet"/>
      <w:lvlText w:val=""/>
      <w:lvlJc w:val="left"/>
      <w:pPr>
        <w:tabs>
          <w:tab w:val="num" w:pos="-349"/>
        </w:tabs>
        <w:ind w:left="-349"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634402424">
    <w:abstractNumId w:val="30"/>
  </w:num>
  <w:num w:numId="2" w16cid:durableId="2092580331">
    <w:abstractNumId w:val="14"/>
  </w:num>
  <w:num w:numId="3" w16cid:durableId="985163107">
    <w:abstractNumId w:val="17"/>
  </w:num>
  <w:num w:numId="4" w16cid:durableId="1118570280">
    <w:abstractNumId w:val="3"/>
  </w:num>
  <w:num w:numId="5" w16cid:durableId="470756209">
    <w:abstractNumId w:val="12"/>
  </w:num>
  <w:num w:numId="6" w16cid:durableId="1686052487">
    <w:abstractNumId w:val="11"/>
  </w:num>
  <w:num w:numId="7" w16cid:durableId="1131245908">
    <w:abstractNumId w:val="20"/>
  </w:num>
  <w:num w:numId="8" w16cid:durableId="715856504">
    <w:abstractNumId w:val="33"/>
  </w:num>
  <w:num w:numId="9" w16cid:durableId="1328054200">
    <w:abstractNumId w:val="9"/>
  </w:num>
  <w:num w:numId="10" w16cid:durableId="659044033">
    <w:abstractNumId w:val="28"/>
  </w:num>
  <w:num w:numId="11" w16cid:durableId="1391533208">
    <w:abstractNumId w:val="37"/>
  </w:num>
  <w:num w:numId="12" w16cid:durableId="896475718">
    <w:abstractNumId w:val="38"/>
  </w:num>
  <w:num w:numId="13" w16cid:durableId="1706903983">
    <w:abstractNumId w:val="39"/>
  </w:num>
  <w:num w:numId="14" w16cid:durableId="523325132">
    <w:abstractNumId w:val="31"/>
  </w:num>
  <w:num w:numId="15" w16cid:durableId="1807893073">
    <w:abstractNumId w:val="36"/>
  </w:num>
  <w:num w:numId="16" w16cid:durableId="932204674">
    <w:abstractNumId w:val="29"/>
  </w:num>
  <w:num w:numId="17" w16cid:durableId="1864048233">
    <w:abstractNumId w:val="16"/>
  </w:num>
  <w:num w:numId="18" w16cid:durableId="1435129202">
    <w:abstractNumId w:val="27"/>
  </w:num>
  <w:num w:numId="19" w16cid:durableId="1723557257">
    <w:abstractNumId w:val="7"/>
  </w:num>
  <w:num w:numId="20" w16cid:durableId="514342630">
    <w:abstractNumId w:val="6"/>
  </w:num>
  <w:num w:numId="21" w16cid:durableId="203755082">
    <w:abstractNumId w:val="35"/>
  </w:num>
  <w:num w:numId="22" w16cid:durableId="1956256704">
    <w:abstractNumId w:val="8"/>
  </w:num>
  <w:num w:numId="23" w16cid:durableId="1635063571">
    <w:abstractNumId w:val="23"/>
  </w:num>
  <w:num w:numId="24" w16cid:durableId="1279722957">
    <w:abstractNumId w:val="10"/>
  </w:num>
  <w:num w:numId="25" w16cid:durableId="1920292047">
    <w:abstractNumId w:val="22"/>
  </w:num>
  <w:num w:numId="26" w16cid:durableId="2106263556">
    <w:abstractNumId w:val="1"/>
  </w:num>
  <w:num w:numId="27" w16cid:durableId="1710495324">
    <w:abstractNumId w:val="24"/>
  </w:num>
  <w:num w:numId="28" w16cid:durableId="564874262">
    <w:abstractNumId w:val="0"/>
  </w:num>
  <w:num w:numId="29" w16cid:durableId="1152985481">
    <w:abstractNumId w:val="18"/>
  </w:num>
  <w:num w:numId="30" w16cid:durableId="1945571730">
    <w:abstractNumId w:val="32"/>
  </w:num>
  <w:num w:numId="31" w16cid:durableId="364017445">
    <w:abstractNumId w:val="34"/>
  </w:num>
  <w:num w:numId="32" w16cid:durableId="460660949">
    <w:abstractNumId w:val="15"/>
  </w:num>
  <w:num w:numId="33" w16cid:durableId="13372238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44291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6771024">
    <w:abstractNumId w:val="2"/>
  </w:num>
  <w:num w:numId="36" w16cid:durableId="1416589004">
    <w:abstractNumId w:val="21"/>
  </w:num>
  <w:num w:numId="37" w16cid:durableId="595752856">
    <w:abstractNumId w:val="26"/>
  </w:num>
  <w:num w:numId="38" w16cid:durableId="1618680540">
    <w:abstractNumId w:val="4"/>
  </w:num>
  <w:num w:numId="39" w16cid:durableId="1047293629">
    <w:abstractNumId w:val="19"/>
  </w:num>
  <w:num w:numId="40" w16cid:durableId="2087338926">
    <w:abstractNumId w:val="5"/>
  </w:num>
  <w:num w:numId="41" w16cid:durableId="689182670">
    <w:abstractNumId w:val="13"/>
  </w:num>
  <w:num w:numId="42" w16cid:durableId="13267401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20"/>
    <w:rsid w:val="0009626B"/>
    <w:rsid w:val="000A4B52"/>
    <w:rsid w:val="000A6420"/>
    <w:rsid w:val="000C761B"/>
    <w:rsid w:val="000E0693"/>
    <w:rsid w:val="00107413"/>
    <w:rsid w:val="0010792C"/>
    <w:rsid w:val="00152154"/>
    <w:rsid w:val="00163789"/>
    <w:rsid w:val="00184BDD"/>
    <w:rsid w:val="001930C0"/>
    <w:rsid w:val="001A783A"/>
    <w:rsid w:val="0020318F"/>
    <w:rsid w:val="00216B25"/>
    <w:rsid w:val="002464E0"/>
    <w:rsid w:val="00274E66"/>
    <w:rsid w:val="002E2047"/>
    <w:rsid w:val="00342DD2"/>
    <w:rsid w:val="00386218"/>
    <w:rsid w:val="00397925"/>
    <w:rsid w:val="003B65ED"/>
    <w:rsid w:val="003B7CAC"/>
    <w:rsid w:val="003C3F50"/>
    <w:rsid w:val="003C717D"/>
    <w:rsid w:val="00416530"/>
    <w:rsid w:val="00443DA6"/>
    <w:rsid w:val="00464029"/>
    <w:rsid w:val="004A4DD8"/>
    <w:rsid w:val="005C3A34"/>
    <w:rsid w:val="005D149C"/>
    <w:rsid w:val="005F41F4"/>
    <w:rsid w:val="00622327"/>
    <w:rsid w:val="006235FC"/>
    <w:rsid w:val="00637414"/>
    <w:rsid w:val="0069395F"/>
    <w:rsid w:val="00771B59"/>
    <w:rsid w:val="007D22CB"/>
    <w:rsid w:val="007E0ECE"/>
    <w:rsid w:val="00802D0D"/>
    <w:rsid w:val="00824DA3"/>
    <w:rsid w:val="00825D8C"/>
    <w:rsid w:val="008970EA"/>
    <w:rsid w:val="00910C1A"/>
    <w:rsid w:val="00913022"/>
    <w:rsid w:val="009407D1"/>
    <w:rsid w:val="00957B20"/>
    <w:rsid w:val="00966FCA"/>
    <w:rsid w:val="00976547"/>
    <w:rsid w:val="009C0612"/>
    <w:rsid w:val="009E7155"/>
    <w:rsid w:val="00A04778"/>
    <w:rsid w:val="00A742B4"/>
    <w:rsid w:val="00B26C84"/>
    <w:rsid w:val="00B67B6E"/>
    <w:rsid w:val="00BF0566"/>
    <w:rsid w:val="00CA5980"/>
    <w:rsid w:val="00CB2EF8"/>
    <w:rsid w:val="00CE4DED"/>
    <w:rsid w:val="00D016DC"/>
    <w:rsid w:val="00D13D9E"/>
    <w:rsid w:val="00D4020E"/>
    <w:rsid w:val="00D52B4B"/>
    <w:rsid w:val="00D70C72"/>
    <w:rsid w:val="00E0186B"/>
    <w:rsid w:val="00E04EC6"/>
    <w:rsid w:val="00E371EA"/>
    <w:rsid w:val="00E52276"/>
    <w:rsid w:val="00E53482"/>
    <w:rsid w:val="00E81CDF"/>
    <w:rsid w:val="00EA1A83"/>
    <w:rsid w:val="00F30ACC"/>
    <w:rsid w:val="00F57C43"/>
    <w:rsid w:val="00FE2752"/>
    <w:rsid w:val="00FF661A"/>
    <w:rsid w:val="07A92BFA"/>
    <w:rsid w:val="15E3E549"/>
    <w:rsid w:val="1B6CC695"/>
    <w:rsid w:val="33338439"/>
    <w:rsid w:val="5FA7B8AC"/>
    <w:rsid w:val="6BC5B7E8"/>
    <w:rsid w:val="6E441809"/>
    <w:rsid w:val="75ABBB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B419"/>
  <w15:docId w15:val="{8FFF4D67-1CA4-44B2-A632-80444B3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20"/>
    <w:pPr>
      <w:spacing w:after="0"/>
    </w:pPr>
    <w:rPr>
      <w:rFonts w:ascii="Arial" w:eastAsia="Arial" w:hAnsi="Arial" w:cs="Arial"/>
      <w:color w:val="000000"/>
      <w:szCs w:val="20"/>
    </w:rPr>
  </w:style>
  <w:style w:type="paragraph" w:styleId="Heading1">
    <w:name w:val="heading 1"/>
    <w:basedOn w:val="Normal"/>
    <w:next w:val="Normal"/>
    <w:link w:val="Heading1Char"/>
    <w:qFormat/>
    <w:rsid w:val="005D149C"/>
    <w:pPr>
      <w:keepNext/>
      <w:spacing w:line="240" w:lineRule="auto"/>
      <w:jc w:val="both"/>
      <w:outlineLvl w:val="0"/>
    </w:pPr>
    <w:rPr>
      <w:rFonts w:ascii="Comic Sans MS" w:eastAsia="Times New Roman" w:hAnsi="Comic Sans MS" w:cs="Times New Roman"/>
      <w:b/>
      <w:color w:val="auto"/>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7B20"/>
    <w:pPr>
      <w:spacing w:after="0"/>
    </w:pPr>
    <w:rPr>
      <w:rFonts w:ascii="Arial" w:eastAsia="Arial" w:hAnsi="Arial" w:cs="Arial"/>
      <w:color w:val="000000"/>
      <w:szCs w:val="20"/>
    </w:rPr>
  </w:style>
  <w:style w:type="paragraph" w:styleId="BalloonText">
    <w:name w:val="Balloon Text"/>
    <w:basedOn w:val="Normal"/>
    <w:link w:val="BalloonTextChar"/>
    <w:uiPriority w:val="99"/>
    <w:semiHidden/>
    <w:unhideWhenUsed/>
    <w:rsid w:val="00957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B20"/>
    <w:rPr>
      <w:rFonts w:ascii="Tahoma" w:eastAsia="Arial" w:hAnsi="Tahoma" w:cs="Tahoma"/>
      <w:color w:val="000000"/>
      <w:sz w:val="16"/>
      <w:szCs w:val="16"/>
    </w:rPr>
  </w:style>
  <w:style w:type="paragraph" w:styleId="Header">
    <w:name w:val="header"/>
    <w:basedOn w:val="Normal"/>
    <w:link w:val="HeaderChar"/>
    <w:uiPriority w:val="99"/>
    <w:unhideWhenUsed/>
    <w:rsid w:val="00957B20"/>
    <w:pPr>
      <w:tabs>
        <w:tab w:val="center" w:pos="4513"/>
        <w:tab w:val="right" w:pos="9026"/>
      </w:tabs>
      <w:spacing w:line="240" w:lineRule="auto"/>
    </w:pPr>
  </w:style>
  <w:style w:type="character" w:customStyle="1" w:styleId="HeaderChar">
    <w:name w:val="Header Char"/>
    <w:basedOn w:val="DefaultParagraphFont"/>
    <w:link w:val="Header"/>
    <w:uiPriority w:val="99"/>
    <w:rsid w:val="00957B20"/>
    <w:rPr>
      <w:rFonts w:ascii="Arial" w:eastAsia="Arial" w:hAnsi="Arial" w:cs="Arial"/>
      <w:color w:val="000000"/>
      <w:szCs w:val="20"/>
    </w:rPr>
  </w:style>
  <w:style w:type="paragraph" w:styleId="Footer">
    <w:name w:val="footer"/>
    <w:basedOn w:val="Normal"/>
    <w:link w:val="FooterChar"/>
    <w:uiPriority w:val="99"/>
    <w:unhideWhenUsed/>
    <w:rsid w:val="00957B20"/>
    <w:pPr>
      <w:tabs>
        <w:tab w:val="center" w:pos="4513"/>
        <w:tab w:val="right" w:pos="9026"/>
      </w:tabs>
      <w:spacing w:line="240" w:lineRule="auto"/>
    </w:pPr>
  </w:style>
  <w:style w:type="character" w:customStyle="1" w:styleId="FooterChar">
    <w:name w:val="Footer Char"/>
    <w:basedOn w:val="DefaultParagraphFont"/>
    <w:link w:val="Footer"/>
    <w:uiPriority w:val="99"/>
    <w:rsid w:val="00957B20"/>
    <w:rPr>
      <w:rFonts w:ascii="Arial" w:eastAsia="Arial" w:hAnsi="Arial" w:cs="Arial"/>
      <w:color w:val="000000"/>
      <w:szCs w:val="20"/>
    </w:rPr>
  </w:style>
  <w:style w:type="character" w:styleId="Hyperlink">
    <w:name w:val="Hyperlink"/>
    <w:basedOn w:val="DefaultParagraphFont"/>
    <w:uiPriority w:val="99"/>
    <w:unhideWhenUsed/>
    <w:rsid w:val="00152154"/>
    <w:rPr>
      <w:color w:val="0000FF" w:themeColor="hyperlink"/>
      <w:u w:val="single"/>
    </w:rPr>
  </w:style>
  <w:style w:type="paragraph" w:styleId="ListParagraph">
    <w:name w:val="List Paragraph"/>
    <w:basedOn w:val="Normal"/>
    <w:uiPriority w:val="34"/>
    <w:qFormat/>
    <w:rsid w:val="00966FCA"/>
    <w:pPr>
      <w:ind w:left="720"/>
      <w:contextualSpacing/>
    </w:pPr>
  </w:style>
  <w:style w:type="character" w:customStyle="1" w:styleId="Heading1Char">
    <w:name w:val="Heading 1 Char"/>
    <w:basedOn w:val="DefaultParagraphFont"/>
    <w:link w:val="Heading1"/>
    <w:rsid w:val="005D149C"/>
    <w:rPr>
      <w:rFonts w:ascii="Comic Sans MS" w:eastAsia="Times New Roman" w:hAnsi="Comic Sans MS" w:cs="Times New Roman"/>
      <w:b/>
      <w:szCs w:val="20"/>
      <w:lang w:val="en-US" w:eastAsia="en-GB"/>
    </w:rPr>
  </w:style>
  <w:style w:type="paragraph" w:customStyle="1" w:styleId="Default">
    <w:name w:val="Default"/>
    <w:rsid w:val="001637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isclosurescotland.co.uk/publications/documents/codeofpracticeDocs/PoliceAct1997--CodeofPractice--18February2011.pdf" TargetMode="External"/><Relationship Id="rId2" Type="http://schemas.openxmlformats.org/officeDocument/2006/relationships/customXml" Target="../customXml/item2.xml"/><Relationship Id="rId16" Type="http://schemas.openxmlformats.org/officeDocument/2006/relationships/hyperlink" Target="mailto:recruitment@liveactive.co.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F596D082D364E96CC1C8C8705DAA8" ma:contentTypeVersion="18" ma:contentTypeDescription="Create a new document." ma:contentTypeScope="" ma:versionID="b7923e7361978f557b5c5f2a4eece592">
  <xsd:schema xmlns:xsd="http://www.w3.org/2001/XMLSchema" xmlns:xs="http://www.w3.org/2001/XMLSchema" xmlns:p="http://schemas.microsoft.com/office/2006/metadata/properties" xmlns:ns2="d5507b81-732e-4d81-ba0d-d7e1c6a98578" xmlns:ns3="40562e77-99b5-46b6-a269-08fcce8555ae" xmlns:ns4="459990a8-c1a4-43e4-9078-eeceefd4821b" targetNamespace="http://schemas.microsoft.com/office/2006/metadata/properties" ma:root="true" ma:fieldsID="f7f048174ef6d40fb78b22f1a8c3f712" ns2:_="" ns3:_="" ns4:_="">
    <xsd:import namespace="d5507b81-732e-4d81-ba0d-d7e1c6a98578"/>
    <xsd:import namespace="40562e77-99b5-46b6-a269-08fcce8555ae"/>
    <xsd:import namespace="459990a8-c1a4-43e4-9078-eeceefd4821b"/>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07b81-732e-4d81-ba0d-d7e1c6a985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3d0db-53b8-43dc-888d-3b7f6a820ad0}" ma:internalName="TaxCatchAll" ma:showField="CatchAllData" ma:web="d5507b81-732e-4d81-ba0d-d7e1c6a98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62e77-99b5-46b6-a269-08fcce8555a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59990a8-c1a4-43e4-9078-eeceefd4821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7588ef-2fd3-4771-a7e7-5e9610ea54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5507b81-732e-4d81-ba0d-d7e1c6a98578">
      <UserInfo>
        <DisplayName>Andreea Paius</DisplayName>
        <AccountId>100</AccountId>
        <AccountType/>
      </UserInfo>
      <UserInfo>
        <DisplayName>Andrew Brown - LAL</DisplayName>
        <AccountId>62</AccountId>
        <AccountType/>
      </UserInfo>
      <UserInfo>
        <DisplayName>Andrew Hamilton</DisplayName>
        <AccountId>270</AccountId>
        <AccountType/>
      </UserInfo>
      <UserInfo>
        <DisplayName>Ann Maree Davidson</DisplayName>
        <AccountId>245</AccountId>
        <AccountType/>
      </UserInfo>
      <UserInfo>
        <DisplayName>Bob Bannerman</DisplayName>
        <AccountId>104</AccountId>
        <AccountType/>
      </UserInfo>
      <UserInfo>
        <DisplayName>Carol Forbes</DisplayName>
        <AccountId>353</AccountId>
        <AccountType/>
      </UserInfo>
      <UserInfo>
        <DisplayName>Chris Scott</DisplayName>
        <AccountId>60</AccountId>
        <AccountType/>
      </UserInfo>
      <UserInfo>
        <DisplayName>Craig White</DisplayName>
        <AccountId>96</AccountId>
        <AccountType/>
      </UserInfo>
      <UserInfo>
        <DisplayName>David Gardiner</DisplayName>
        <AccountId>359</AccountId>
        <AccountType/>
      </UserInfo>
      <UserInfo>
        <DisplayName>David Murdoch</DisplayName>
        <AccountId>297</AccountId>
        <AccountType/>
      </UserInfo>
      <UserInfo>
        <DisplayName>David Robertson - LAL</DisplayName>
        <AccountId>322</AccountId>
        <AccountType/>
      </UserInfo>
      <UserInfo>
        <DisplayName>Debbie Scott</DisplayName>
        <AccountId>349</AccountId>
        <AccountType/>
      </UserInfo>
      <UserInfo>
        <DisplayName>Eileen Laycock</DisplayName>
        <AccountId>98</AccountId>
        <AccountType/>
      </UserInfo>
      <UserInfo>
        <DisplayName>Eilidh McIntyre</DisplayName>
        <AccountId>365</AccountId>
        <AccountType/>
      </UserInfo>
      <UserInfo>
        <DisplayName>Elinor Shand</DisplayName>
        <AccountId>59</AccountId>
        <AccountType/>
      </UserInfo>
      <UserInfo>
        <DisplayName>Emma Stewart</DisplayName>
        <AccountId>367</AccountId>
        <AccountType/>
      </UserInfo>
      <UserInfo>
        <DisplayName>Erin Ross</DisplayName>
        <AccountId>452</AccountId>
        <AccountType/>
      </UserInfo>
      <UserInfo>
        <DisplayName>Fiona Crichton - LAL</DisplayName>
        <AccountId>67</AccountId>
        <AccountType/>
      </UserInfo>
      <UserInfo>
        <DisplayName>Fiona Melloy</DisplayName>
        <AccountId>56</AccountId>
        <AccountType/>
      </UserInfo>
      <UserInfo>
        <DisplayName>Jamie Scott</DisplayName>
        <AccountId>75</AccountId>
        <AccountType/>
      </UserInfo>
      <UserInfo>
        <DisplayName>Jonny Wilson</DisplayName>
        <AccountId>64</AccountId>
        <AccountType/>
      </UserInfo>
      <UserInfo>
        <DisplayName>Karen Nichol</DisplayName>
        <AccountId>71</AccountId>
        <AccountType/>
      </UserInfo>
      <UserInfo>
        <DisplayName>Karen Steel</DisplayName>
        <AccountId>70</AccountId>
        <AccountType/>
      </UserInfo>
      <UserInfo>
        <DisplayName>Kelly Parker</DisplayName>
        <AccountId>57</AccountId>
        <AccountType/>
      </UserInfo>
      <UserInfo>
        <DisplayName>Kelly Stewart</DisplayName>
        <AccountId>87</AccountId>
        <AccountType/>
      </UserInfo>
      <UserInfo>
        <DisplayName>Kerr Smith</DisplayName>
        <AccountId>105</AccountId>
        <AccountType/>
      </UserInfo>
      <UserInfo>
        <DisplayName>Kevin Riddell</DisplayName>
        <AccountId>109</AccountId>
        <AccountType/>
      </UserInfo>
      <UserInfo>
        <DisplayName>Kim McLeod</DisplayName>
        <AccountId>97</AccountId>
        <AccountType/>
      </UserInfo>
      <UserInfo>
        <DisplayName>Laura MacIver</DisplayName>
        <AccountId>626</AccountId>
        <AccountType/>
      </UserInfo>
      <UserInfo>
        <DisplayName>Lewis Snowden</DisplayName>
        <AccountId>388</AccountId>
        <AccountType/>
      </UserInfo>
      <UserInfo>
        <DisplayName>Linda Cargill</DisplayName>
        <AccountId>241</AccountId>
        <AccountType/>
      </UserInfo>
      <UserInfo>
        <DisplayName>Matt Brand</DisplayName>
        <AccountId>72</AccountId>
        <AccountType/>
      </UserInfo>
      <UserInfo>
        <DisplayName>Mhairi Christie</DisplayName>
        <AccountId>356</AccountId>
        <AccountType/>
      </UserInfo>
      <UserInfo>
        <DisplayName>Michelle Kettles</DisplayName>
        <AccountId>66</AccountId>
        <AccountType/>
      </UserInfo>
      <UserInfo>
        <DisplayName>Neil Johnston</DisplayName>
        <AccountId>116</AccountId>
        <AccountType/>
      </UserInfo>
      <UserInfo>
        <DisplayName>Phil Coleman</DisplayName>
        <AccountId>269</AccountId>
        <AccountType/>
      </UserInfo>
      <UserInfo>
        <DisplayName>PKL Auchterarder Reception 1 - Generic Logon Account</DisplayName>
        <AccountId>262</AccountId>
        <AccountType/>
      </UserInfo>
      <UserInfo>
        <DisplayName>Rachael Grant</DisplayName>
        <AccountId>291</AccountId>
        <AccountType/>
      </UserInfo>
      <UserInfo>
        <DisplayName>Scott Hare</DisplayName>
        <AccountId>278</AccountId>
        <AccountType/>
      </UserInfo>
      <UserInfo>
        <DisplayName>Stacey Mcphee</DisplayName>
        <AccountId>405</AccountId>
        <AccountType/>
      </UserInfo>
      <UserInfo>
        <DisplayName>Steven McPhee</DisplayName>
        <AccountId>351</AccountId>
        <AccountType/>
      </UserInfo>
      <UserInfo>
        <DisplayName>Susan Chmiel</DisplayName>
        <AccountId>106</AccountId>
        <AccountType/>
      </UserInfo>
      <UserInfo>
        <DisplayName>Tamara McKinlay</DisplayName>
        <AccountId>259</AccountId>
        <AccountType/>
      </UserInfo>
      <UserInfo>
        <DisplayName>Thomas Gourlay</DisplayName>
        <AccountId>53</AccountId>
        <AccountType/>
      </UserInfo>
      <UserInfo>
        <DisplayName>Diane Gaffney</DisplayName>
        <AccountId>83</AccountId>
        <AccountType/>
      </UserInfo>
      <UserInfo>
        <DisplayName>Anne-Marie Harkness</DisplayName>
        <AccountId>543</AccountId>
        <AccountType/>
      </UserInfo>
      <UserInfo>
        <DisplayName>Luke McGowan</DisplayName>
        <AccountId>323</AccountId>
        <AccountType/>
      </UserInfo>
      <UserInfo>
        <DisplayName>Tracey Greer</DisplayName>
        <AccountId>276</AccountId>
        <AccountType/>
      </UserInfo>
      <UserInfo>
        <DisplayName>Bartosz Bieniek</DisplayName>
        <AccountId>5741</AccountId>
        <AccountType/>
      </UserInfo>
      <UserInfo>
        <DisplayName>Hamish Herbert</DisplayName>
        <AccountId>393</AccountId>
        <AccountType/>
      </UserInfo>
      <UserInfo>
        <DisplayName>James Leonard</DisplayName>
        <AccountId>6085</AccountId>
        <AccountType/>
      </UserInfo>
      <UserInfo>
        <DisplayName>Keith Sinclair</DisplayName>
        <AccountId>4415</AccountId>
        <AccountType/>
      </UserInfo>
      <UserInfo>
        <DisplayName>Sheryl Johnstone</DisplayName>
        <AccountId>140</AccountId>
        <AccountType/>
      </UserInfo>
      <UserInfo>
        <DisplayName>Stephen Souter</DisplayName>
        <AccountId>413</AccountId>
        <AccountType/>
      </UserInfo>
    </SharedWithUsers>
    <lcf76f155ced4ddcb4097134ff3c332f xmlns="459990a8-c1a4-43e4-9078-eeceefd4821b">
      <Terms xmlns="http://schemas.microsoft.com/office/infopath/2007/PartnerControls"/>
    </lcf76f155ced4ddcb4097134ff3c332f>
    <TaxCatchAll xmlns="d5507b81-732e-4d81-ba0d-d7e1c6a985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688F4-ED63-4CE1-BDEA-BAAA9972D013}">
  <ds:schemaRefs>
    <ds:schemaRef ds:uri="http://schemas.microsoft.com/sharepoint/v3/contenttype/forms"/>
  </ds:schemaRefs>
</ds:datastoreItem>
</file>

<file path=customXml/itemProps2.xml><?xml version="1.0" encoding="utf-8"?>
<ds:datastoreItem xmlns:ds="http://schemas.openxmlformats.org/officeDocument/2006/customXml" ds:itemID="{32A00D4A-6F9F-4211-A3C9-2A784B7C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07b81-732e-4d81-ba0d-d7e1c6a98578"/>
    <ds:schemaRef ds:uri="40562e77-99b5-46b6-a269-08fcce8555ae"/>
    <ds:schemaRef ds:uri="459990a8-c1a4-43e4-9078-eeceefd48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51F8F-1452-48C3-BF0F-700170EBB345}">
  <ds:schemaRefs>
    <ds:schemaRef ds:uri="http://schemas.microsoft.com/office/2006/metadata/properties"/>
    <ds:schemaRef ds:uri="http://schemas.microsoft.com/office/infopath/2007/PartnerControls"/>
    <ds:schemaRef ds:uri="d5507b81-732e-4d81-ba0d-d7e1c6a98578"/>
    <ds:schemaRef ds:uri="459990a8-c1a4-43e4-9078-eeceefd4821b"/>
  </ds:schemaRefs>
</ds:datastoreItem>
</file>

<file path=customXml/itemProps4.xml><?xml version="1.0" encoding="utf-8"?>
<ds:datastoreItem xmlns:ds="http://schemas.openxmlformats.org/officeDocument/2006/customXml" ds:itemID="{21B57AC9-F54E-4307-BC4D-5F0B02BB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7500</Words>
  <Characters>42756</Characters>
  <Application>Microsoft Office Word</Application>
  <DocSecurity>0</DocSecurity>
  <Lines>356</Lines>
  <Paragraphs>100</Paragraphs>
  <ScaleCrop>false</ScaleCrop>
  <Company>Perth &amp; Kinross Council</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Wilson</dc:creator>
  <cp:lastModifiedBy>Scott McDonald</cp:lastModifiedBy>
  <cp:revision>2</cp:revision>
  <cp:lastPrinted>2014-08-11T09:20:00Z</cp:lastPrinted>
  <dcterms:created xsi:type="dcterms:W3CDTF">2024-08-26T13:19:00Z</dcterms:created>
  <dcterms:modified xsi:type="dcterms:W3CDTF">2024-08-26T13:19:00Z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0x010100CBAF596D082D364E96CC1C8C8705DAA8</vt:lpwstr>
  </property>
  <property fmtid="{D5CDD505-2E9C-101B-9397-08002B2CF9AE}" pid="3" name="MediaServiceImageTags">
    <vt:lpwstr/>
  </property>
</Properties>
</file>