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8B89" w14:textId="4896D051" w:rsidR="00B03DE3" w:rsidRPr="00B03DE3" w:rsidRDefault="00E645D7" w:rsidP="00E645D7">
      <w:pPr>
        <w:jc w:val="center"/>
        <w:rPr>
          <w:rFonts w:ascii="Gill Sans MT" w:hAnsi="Gill Sans MT"/>
          <w:b/>
          <w:bCs/>
          <w:sz w:val="32"/>
          <w:szCs w:val="32"/>
        </w:rPr>
      </w:pPr>
      <w:r>
        <w:rPr>
          <w:rFonts w:ascii="Gill Sans MT" w:hAnsi="Gill Sans MT"/>
          <w:noProof/>
          <w:sz w:val="24"/>
          <w:szCs w:val="24"/>
        </w:rPr>
        <w:drawing>
          <wp:anchor distT="0" distB="0" distL="114300" distR="114300" simplePos="0" relativeHeight="251658240" behindDoc="0" locked="0" layoutInCell="1" allowOverlap="1" wp14:anchorId="508B453B" wp14:editId="35490FB4">
            <wp:simplePos x="0" y="0"/>
            <wp:positionH relativeFrom="margin">
              <wp:align>center</wp:align>
            </wp:positionH>
            <wp:positionV relativeFrom="paragraph">
              <wp:posOffset>0</wp:posOffset>
            </wp:positionV>
            <wp:extent cx="2276051" cy="104775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051" cy="1047750"/>
                    </a:xfrm>
                    <a:prstGeom prst="rect">
                      <a:avLst/>
                    </a:prstGeom>
                  </pic:spPr>
                </pic:pic>
              </a:graphicData>
            </a:graphic>
            <wp14:sizeRelH relativeFrom="page">
              <wp14:pctWidth>0</wp14:pctWidth>
            </wp14:sizeRelH>
            <wp14:sizeRelV relativeFrom="page">
              <wp14:pctHeight>0</wp14:pctHeight>
            </wp14:sizeRelV>
          </wp:anchor>
        </w:drawing>
      </w:r>
    </w:p>
    <w:p w14:paraId="3FA1BF12" w14:textId="77777777" w:rsidR="00CB292D" w:rsidRDefault="00CB292D" w:rsidP="0C0939AF">
      <w:pPr>
        <w:jc w:val="center"/>
        <w:rPr>
          <w:rFonts w:ascii="Gill Sans MT" w:hAnsi="Gill Sans MT"/>
          <w:b/>
          <w:bCs/>
          <w:sz w:val="32"/>
          <w:szCs w:val="32"/>
        </w:rPr>
      </w:pPr>
    </w:p>
    <w:p w14:paraId="54238098" w14:textId="77777777" w:rsidR="00CB292D" w:rsidRDefault="00CB292D" w:rsidP="0C0939AF">
      <w:pPr>
        <w:jc w:val="center"/>
        <w:rPr>
          <w:rFonts w:ascii="Gill Sans MT" w:hAnsi="Gill Sans MT"/>
          <w:b/>
          <w:bCs/>
          <w:sz w:val="32"/>
          <w:szCs w:val="32"/>
        </w:rPr>
      </w:pPr>
    </w:p>
    <w:p w14:paraId="29118F6E" w14:textId="2A212209" w:rsidR="00594AEA" w:rsidRPr="00B03DE3" w:rsidRDefault="00594AEA" w:rsidP="0C0939AF">
      <w:pPr>
        <w:jc w:val="center"/>
        <w:rPr>
          <w:rFonts w:ascii="Gill Sans MT" w:hAnsi="Gill Sans MT"/>
          <w:b/>
          <w:bCs/>
          <w:sz w:val="32"/>
          <w:szCs w:val="32"/>
        </w:rPr>
      </w:pPr>
      <w:r w:rsidRPr="0C0939AF">
        <w:rPr>
          <w:rFonts w:ascii="Gill Sans MT" w:hAnsi="Gill Sans MT"/>
          <w:b/>
          <w:bCs/>
          <w:sz w:val="32"/>
          <w:szCs w:val="32"/>
        </w:rPr>
        <w:t>Job Description: Learning Officer</w:t>
      </w:r>
    </w:p>
    <w:p w14:paraId="0471751C" w14:textId="6EC19E7A" w:rsidR="001B3112" w:rsidRPr="00B03DE3" w:rsidRDefault="001B3112" w:rsidP="001B3112">
      <w:pPr>
        <w:rPr>
          <w:rFonts w:ascii="Gill Sans MT" w:hAnsi="Gill Sans MT"/>
          <w:sz w:val="24"/>
          <w:szCs w:val="24"/>
        </w:rPr>
      </w:pPr>
      <w:r w:rsidRPr="0C0939AF">
        <w:rPr>
          <w:rFonts w:ascii="Gill Sans MT" w:hAnsi="Gill Sans MT"/>
          <w:sz w:val="24"/>
          <w:szCs w:val="24"/>
        </w:rPr>
        <w:t>Fixed Term (</w:t>
      </w:r>
      <w:r w:rsidR="008B5F4F" w:rsidRPr="0C0939AF">
        <w:rPr>
          <w:rFonts w:ascii="Gill Sans MT" w:hAnsi="Gill Sans MT"/>
          <w:sz w:val="24"/>
          <w:szCs w:val="24"/>
        </w:rPr>
        <w:t>until 28</w:t>
      </w:r>
      <w:r w:rsidR="008B5F4F" w:rsidRPr="0C0939AF">
        <w:rPr>
          <w:rFonts w:ascii="Gill Sans MT" w:hAnsi="Gill Sans MT"/>
          <w:sz w:val="24"/>
          <w:szCs w:val="24"/>
          <w:vertAlign w:val="superscript"/>
        </w:rPr>
        <w:t>th</w:t>
      </w:r>
      <w:r w:rsidR="008B5F4F" w:rsidRPr="0C0939AF">
        <w:rPr>
          <w:rFonts w:ascii="Gill Sans MT" w:hAnsi="Gill Sans MT"/>
          <w:sz w:val="24"/>
          <w:szCs w:val="24"/>
        </w:rPr>
        <w:t xml:space="preserve"> February 2023)</w:t>
      </w:r>
    </w:p>
    <w:p w14:paraId="482617D9" w14:textId="0A2465F8" w:rsidR="001B3112" w:rsidRPr="00B03DE3" w:rsidRDefault="001B3112" w:rsidP="001B3112">
      <w:pPr>
        <w:rPr>
          <w:rFonts w:ascii="Gill Sans MT" w:hAnsi="Gill Sans MT"/>
          <w:sz w:val="24"/>
          <w:szCs w:val="24"/>
        </w:rPr>
      </w:pPr>
      <w:r w:rsidRPr="00B03DE3">
        <w:rPr>
          <w:rFonts w:ascii="Gill Sans MT" w:hAnsi="Gill Sans MT"/>
          <w:sz w:val="24"/>
          <w:szCs w:val="24"/>
        </w:rPr>
        <w:t xml:space="preserve">Location: David Livingstone Birthplace, Blantyre </w:t>
      </w:r>
    </w:p>
    <w:p w14:paraId="799F8F15" w14:textId="77777777" w:rsidR="001B3112" w:rsidRPr="00B03DE3" w:rsidRDefault="001B3112" w:rsidP="001B3112">
      <w:pPr>
        <w:rPr>
          <w:rFonts w:ascii="Gill Sans MT" w:hAnsi="Gill Sans MT"/>
          <w:sz w:val="24"/>
          <w:szCs w:val="24"/>
        </w:rPr>
      </w:pPr>
      <w:r w:rsidRPr="00B03DE3">
        <w:rPr>
          <w:rFonts w:ascii="Gill Sans MT" w:hAnsi="Gill Sans MT"/>
          <w:sz w:val="24"/>
          <w:szCs w:val="24"/>
        </w:rPr>
        <w:t>Reporting to: Learning and Engagement Manager</w:t>
      </w:r>
    </w:p>
    <w:p w14:paraId="046CC931" w14:textId="5C5F9578" w:rsidR="001B3112" w:rsidRPr="00B03DE3" w:rsidRDefault="001B3112" w:rsidP="001B3112">
      <w:pPr>
        <w:rPr>
          <w:rFonts w:ascii="Gill Sans MT" w:hAnsi="Gill Sans MT"/>
          <w:sz w:val="24"/>
          <w:szCs w:val="24"/>
        </w:rPr>
      </w:pPr>
      <w:r w:rsidRPr="00B03DE3">
        <w:rPr>
          <w:rFonts w:ascii="Gill Sans MT" w:hAnsi="Gill Sans MT"/>
          <w:sz w:val="24"/>
          <w:szCs w:val="24"/>
        </w:rPr>
        <w:t xml:space="preserve">Responsible for: </w:t>
      </w:r>
      <w:r w:rsidR="009F5D68" w:rsidRPr="00B03DE3">
        <w:rPr>
          <w:rFonts w:ascii="Gill Sans MT" w:hAnsi="Gill Sans MT"/>
          <w:sz w:val="24"/>
          <w:szCs w:val="24"/>
        </w:rPr>
        <w:t xml:space="preserve">Freelance Staff, </w:t>
      </w:r>
      <w:r w:rsidRPr="00B03DE3">
        <w:rPr>
          <w:rFonts w:ascii="Gill Sans MT" w:hAnsi="Gill Sans MT"/>
          <w:sz w:val="24"/>
          <w:szCs w:val="24"/>
        </w:rPr>
        <w:t>Volunteers, Student Placements, Trainees</w:t>
      </w:r>
    </w:p>
    <w:p w14:paraId="5DF2CC5A" w14:textId="7AC89AD8" w:rsidR="001B3112" w:rsidRPr="00B03DE3" w:rsidRDefault="001B3112" w:rsidP="001B3112">
      <w:pPr>
        <w:rPr>
          <w:rFonts w:ascii="Gill Sans MT" w:hAnsi="Gill Sans MT"/>
          <w:sz w:val="24"/>
          <w:szCs w:val="24"/>
        </w:rPr>
      </w:pPr>
      <w:r w:rsidRPr="0C0939AF">
        <w:rPr>
          <w:rFonts w:ascii="Gill Sans MT" w:hAnsi="Gill Sans MT"/>
          <w:sz w:val="24"/>
          <w:szCs w:val="24"/>
        </w:rPr>
        <w:t>Salary: £2</w:t>
      </w:r>
      <w:r w:rsidR="00BC6100">
        <w:rPr>
          <w:rFonts w:ascii="Gill Sans MT" w:hAnsi="Gill Sans MT"/>
          <w:sz w:val="24"/>
          <w:szCs w:val="24"/>
        </w:rPr>
        <w:t>4,205</w:t>
      </w:r>
      <w:r w:rsidR="00CD0A67" w:rsidRPr="0C0939AF">
        <w:rPr>
          <w:rFonts w:ascii="Gill Sans MT" w:hAnsi="Gill Sans MT"/>
          <w:sz w:val="24"/>
          <w:szCs w:val="24"/>
        </w:rPr>
        <w:t xml:space="preserve"> pro rata p.a. (</w:t>
      </w:r>
      <w:r w:rsidR="008B5F4F" w:rsidRPr="0C0939AF">
        <w:rPr>
          <w:rFonts w:ascii="Gill Sans MT" w:hAnsi="Gill Sans MT"/>
          <w:sz w:val="24"/>
          <w:szCs w:val="24"/>
        </w:rPr>
        <w:t xml:space="preserve">28 </w:t>
      </w:r>
      <w:r w:rsidR="00CD0A67" w:rsidRPr="0C0939AF">
        <w:rPr>
          <w:rFonts w:ascii="Gill Sans MT" w:hAnsi="Gill Sans MT"/>
          <w:sz w:val="24"/>
          <w:szCs w:val="24"/>
        </w:rPr>
        <w:t xml:space="preserve">hours per week over </w:t>
      </w:r>
      <w:r w:rsidR="008B5F4F" w:rsidRPr="0C0939AF">
        <w:rPr>
          <w:rFonts w:ascii="Gill Sans MT" w:hAnsi="Gill Sans MT"/>
          <w:sz w:val="24"/>
          <w:szCs w:val="24"/>
        </w:rPr>
        <w:t>four</w:t>
      </w:r>
      <w:r w:rsidR="00CD0A67" w:rsidRPr="0C0939AF">
        <w:rPr>
          <w:rFonts w:ascii="Gill Sans MT" w:hAnsi="Gill Sans MT"/>
          <w:sz w:val="24"/>
          <w:szCs w:val="24"/>
        </w:rPr>
        <w:t xml:space="preserve"> days</w:t>
      </w:r>
      <w:r w:rsidR="00204733" w:rsidRPr="0C0939AF">
        <w:rPr>
          <w:rFonts w:ascii="Gill Sans MT" w:hAnsi="Gill Sans MT"/>
          <w:sz w:val="24"/>
          <w:szCs w:val="24"/>
        </w:rPr>
        <w:t xml:space="preserve">, with some evening and weekend required </w:t>
      </w:r>
      <w:r w:rsidR="00F27B94" w:rsidRPr="0C0939AF">
        <w:rPr>
          <w:rFonts w:ascii="Gill Sans MT" w:hAnsi="Gill Sans MT"/>
          <w:sz w:val="24"/>
          <w:szCs w:val="24"/>
        </w:rPr>
        <w:t>for planned events</w:t>
      </w:r>
      <w:r w:rsidR="00CD0A67" w:rsidRPr="0C0939AF">
        <w:rPr>
          <w:rFonts w:ascii="Gill Sans MT" w:hAnsi="Gill Sans MT"/>
          <w:sz w:val="24"/>
          <w:szCs w:val="24"/>
        </w:rPr>
        <w:t>)</w:t>
      </w:r>
      <w:r w:rsidR="5B2AF3B4" w:rsidRPr="0C0939AF">
        <w:rPr>
          <w:rFonts w:ascii="Gill Sans MT" w:hAnsi="Gill Sans MT"/>
          <w:sz w:val="24"/>
          <w:szCs w:val="24"/>
        </w:rPr>
        <w:t xml:space="preserve"> </w:t>
      </w:r>
    </w:p>
    <w:p w14:paraId="666E4460" w14:textId="77777777" w:rsidR="00112F17" w:rsidRPr="001A2318" w:rsidRDefault="00112F17" w:rsidP="00112F17">
      <w:pPr>
        <w:jc w:val="both"/>
        <w:rPr>
          <w:rFonts w:ascii="Gill Sans MT" w:eastAsia="Arial" w:hAnsi="Gill Sans MT" w:cs="Arial"/>
          <w:b/>
          <w:bCs/>
          <w:sz w:val="24"/>
          <w:szCs w:val="24"/>
        </w:rPr>
      </w:pPr>
      <w:r w:rsidRPr="7BFBF439">
        <w:rPr>
          <w:rFonts w:ascii="Gill Sans MT" w:eastAsia="Arial" w:hAnsi="Gill Sans MT" w:cs="Arial"/>
          <w:b/>
          <w:bCs/>
          <w:sz w:val="24"/>
          <w:szCs w:val="24"/>
        </w:rPr>
        <w:t>Background:</w:t>
      </w:r>
    </w:p>
    <w:p w14:paraId="2F421176" w14:textId="37D7D382" w:rsidR="00112F17" w:rsidRPr="00575650" w:rsidRDefault="00112F17" w:rsidP="00112F17">
      <w:pPr>
        <w:jc w:val="both"/>
        <w:rPr>
          <w:rFonts w:ascii="Gill Sans MT" w:eastAsia="Arial" w:hAnsi="Gill Sans MT" w:cs="Arial"/>
          <w:sz w:val="24"/>
          <w:szCs w:val="24"/>
        </w:rPr>
      </w:pPr>
      <w:r w:rsidRPr="7BFBF439">
        <w:rPr>
          <w:rFonts w:ascii="Gill Sans MT" w:eastAsia="Arial" w:hAnsi="Gill Sans MT" w:cs="Arial"/>
          <w:sz w:val="24"/>
          <w:szCs w:val="24"/>
        </w:rPr>
        <w:t xml:space="preserve">The David Livingstone Birthplace (DLB) reopened in July 2021 after a four-year refurbishment.  The historic buildings, the redesigned museum and its recontextualised narratives have been central to its reopening. The </w:t>
      </w:r>
    </w:p>
    <w:p w14:paraId="14A495A4" w14:textId="53CD8DF6" w:rsidR="00112F17" w:rsidRDefault="00112F17" w:rsidP="00112F17">
      <w:pPr>
        <w:rPr>
          <w:rFonts w:ascii="Gill Sans MT" w:hAnsi="Gill Sans MT"/>
          <w:sz w:val="24"/>
          <w:szCs w:val="24"/>
        </w:rPr>
      </w:pPr>
      <w:r w:rsidRPr="0C0939AF">
        <w:rPr>
          <w:rFonts w:ascii="Gill Sans MT" w:hAnsi="Gill Sans MT"/>
          <w:sz w:val="24"/>
          <w:szCs w:val="24"/>
        </w:rPr>
        <w:t xml:space="preserve">This is an exciting time for the Trust; an opportunity for rebirth and re-establishing the ethos of the important historic site and furthering discussion around the life, values and legacies of David Livingstone. </w:t>
      </w:r>
      <w:r w:rsidR="007510D4" w:rsidRPr="0C0939AF">
        <w:rPr>
          <w:rFonts w:ascii="Gill Sans MT" w:hAnsi="Gill Sans MT"/>
          <w:sz w:val="24"/>
          <w:szCs w:val="24"/>
        </w:rPr>
        <w:t xml:space="preserve">The Learning Officer will work alongside the Learning and Engagement Manager to develop an innovative and progressive programme for our audiences. Working with schools, families, community groups and online audiences, the Learning Officer will develop and deliver new activities, including school workshops. The learning offer is core to supporting the museum’s discussions around the role of David Livingstone and the wider story and history of Scotland’s colonial legacy.   </w:t>
      </w:r>
    </w:p>
    <w:p w14:paraId="090D69C8" w14:textId="24B0A219" w:rsidR="00112F17" w:rsidRDefault="00112F17" w:rsidP="00112F17">
      <w:pPr>
        <w:rPr>
          <w:rFonts w:ascii="Gill Sans MT" w:hAnsi="Gill Sans MT"/>
          <w:sz w:val="24"/>
          <w:szCs w:val="24"/>
        </w:rPr>
      </w:pPr>
      <w:r w:rsidRPr="0C0939AF">
        <w:rPr>
          <w:rFonts w:ascii="Gill Sans MT" w:hAnsi="Gill Sans MT"/>
          <w:sz w:val="24"/>
          <w:szCs w:val="24"/>
        </w:rPr>
        <w:t>The individual will be part of the Learning and Engagement team and will also be expected to work collaboratively with the wider museum team. The successful candidate will have a strong understanding of the histories and legacies surrounding David Livingstone’s story and will be expected to help promote the culture of progress and change the museum is aiming to achieve.</w:t>
      </w:r>
    </w:p>
    <w:p w14:paraId="142F1748" w14:textId="497672E9" w:rsidR="001B3112" w:rsidRPr="00B03DE3" w:rsidRDefault="001B3112" w:rsidP="0C0939AF">
      <w:pPr>
        <w:rPr>
          <w:rFonts w:ascii="Gill Sans MT" w:hAnsi="Gill Sans MT"/>
          <w:b/>
          <w:bCs/>
          <w:sz w:val="24"/>
          <w:szCs w:val="24"/>
        </w:rPr>
      </w:pPr>
      <w:r w:rsidRPr="0C0939AF">
        <w:rPr>
          <w:rFonts w:ascii="Gill Sans MT" w:hAnsi="Gill Sans MT"/>
          <w:b/>
          <w:bCs/>
          <w:sz w:val="24"/>
          <w:szCs w:val="24"/>
        </w:rPr>
        <w:t>Role Summary</w:t>
      </w:r>
      <w:r w:rsidR="00AA23D9" w:rsidRPr="0C0939AF">
        <w:rPr>
          <w:rFonts w:ascii="Gill Sans MT" w:hAnsi="Gill Sans MT"/>
          <w:b/>
          <w:bCs/>
          <w:sz w:val="24"/>
          <w:szCs w:val="24"/>
        </w:rPr>
        <w:t>:</w:t>
      </w:r>
    </w:p>
    <w:p w14:paraId="50BC13D7" w14:textId="2727CE70" w:rsidR="009F5D68" w:rsidRPr="00B03DE3" w:rsidRDefault="001B3112" w:rsidP="001B3112">
      <w:pPr>
        <w:rPr>
          <w:rFonts w:ascii="Gill Sans MT" w:hAnsi="Gill Sans MT"/>
          <w:sz w:val="24"/>
          <w:szCs w:val="24"/>
        </w:rPr>
      </w:pPr>
      <w:r w:rsidRPr="0C0939AF">
        <w:rPr>
          <w:rFonts w:ascii="Gill Sans MT" w:hAnsi="Gill Sans MT"/>
          <w:sz w:val="24"/>
          <w:szCs w:val="24"/>
        </w:rPr>
        <w:t xml:space="preserve">The Learning Officer will be responsible for developing, delivering </w:t>
      </w:r>
      <w:r w:rsidR="005B2CDF" w:rsidRPr="0C0939AF">
        <w:rPr>
          <w:rFonts w:ascii="Gill Sans MT" w:hAnsi="Gill Sans MT"/>
          <w:sz w:val="24"/>
          <w:szCs w:val="24"/>
        </w:rPr>
        <w:t xml:space="preserve">and evaluating </w:t>
      </w:r>
      <w:r w:rsidRPr="0C0939AF">
        <w:rPr>
          <w:rFonts w:ascii="Gill Sans MT" w:hAnsi="Gill Sans MT"/>
          <w:sz w:val="24"/>
          <w:szCs w:val="24"/>
        </w:rPr>
        <w:t>the</w:t>
      </w:r>
      <w:r w:rsidR="00CE5E9F" w:rsidRPr="0C0939AF">
        <w:rPr>
          <w:rFonts w:ascii="Gill Sans MT" w:hAnsi="Gill Sans MT"/>
          <w:sz w:val="24"/>
          <w:szCs w:val="24"/>
        </w:rPr>
        <w:t xml:space="preserve"> museum’s</w:t>
      </w:r>
      <w:r w:rsidRPr="0C0939AF">
        <w:rPr>
          <w:rFonts w:ascii="Gill Sans MT" w:hAnsi="Gill Sans MT"/>
          <w:sz w:val="24"/>
          <w:szCs w:val="24"/>
        </w:rPr>
        <w:t xml:space="preserve"> learning programme. This will include sessions with schools, community groups, </w:t>
      </w:r>
      <w:r w:rsidR="00594AEA" w:rsidRPr="0C0939AF">
        <w:rPr>
          <w:rFonts w:ascii="Gill Sans MT" w:hAnsi="Gill Sans MT"/>
          <w:sz w:val="24"/>
          <w:szCs w:val="24"/>
        </w:rPr>
        <w:t>volunteers,</w:t>
      </w:r>
      <w:r w:rsidRPr="0C0939AF">
        <w:rPr>
          <w:rFonts w:ascii="Gill Sans MT" w:hAnsi="Gill Sans MT"/>
          <w:sz w:val="24"/>
          <w:szCs w:val="24"/>
        </w:rPr>
        <w:t xml:space="preserve"> and our </w:t>
      </w:r>
      <w:r w:rsidR="00AA23D9" w:rsidRPr="0C0939AF">
        <w:rPr>
          <w:rFonts w:ascii="Gill Sans MT" w:hAnsi="Gill Sans MT"/>
          <w:sz w:val="24"/>
          <w:szCs w:val="24"/>
        </w:rPr>
        <w:t>visiting and non-visiting audiences</w:t>
      </w:r>
      <w:r w:rsidRPr="0C0939AF">
        <w:rPr>
          <w:rFonts w:ascii="Gill Sans MT" w:hAnsi="Gill Sans MT"/>
          <w:sz w:val="24"/>
          <w:szCs w:val="24"/>
        </w:rPr>
        <w:t xml:space="preserve">. We are looking for someone who is practical, creative, engaging and experienced in dealing with challenging subjects. </w:t>
      </w:r>
      <w:r w:rsidR="009F5D68" w:rsidRPr="0C0939AF">
        <w:rPr>
          <w:rFonts w:ascii="Gill Sans MT" w:hAnsi="Gill Sans MT"/>
          <w:sz w:val="24"/>
          <w:szCs w:val="24"/>
        </w:rPr>
        <w:t>Alongside the Learning and Engagement Manager, the</w:t>
      </w:r>
      <w:r w:rsidRPr="0C0939AF">
        <w:rPr>
          <w:rFonts w:ascii="Gill Sans MT" w:hAnsi="Gill Sans MT"/>
          <w:sz w:val="24"/>
          <w:szCs w:val="24"/>
        </w:rPr>
        <w:t xml:space="preserve"> Learning Officer will be responsible for </w:t>
      </w:r>
      <w:r w:rsidR="00384CFC" w:rsidRPr="0C0939AF">
        <w:rPr>
          <w:rFonts w:ascii="Gill Sans MT" w:hAnsi="Gill Sans MT"/>
          <w:sz w:val="24"/>
          <w:szCs w:val="24"/>
        </w:rPr>
        <w:t>delivering</w:t>
      </w:r>
      <w:r w:rsidRPr="0C0939AF">
        <w:rPr>
          <w:rFonts w:ascii="Gill Sans MT" w:hAnsi="Gill Sans MT"/>
          <w:sz w:val="24"/>
          <w:szCs w:val="24"/>
        </w:rPr>
        <w:t xml:space="preserve"> engaging </w:t>
      </w:r>
      <w:r w:rsidR="3ECC10F3" w:rsidRPr="0C0939AF">
        <w:rPr>
          <w:rFonts w:ascii="Gill Sans MT" w:hAnsi="Gill Sans MT"/>
          <w:sz w:val="24"/>
          <w:szCs w:val="24"/>
        </w:rPr>
        <w:t xml:space="preserve">blended learning resources including </w:t>
      </w:r>
      <w:r w:rsidRPr="0C0939AF">
        <w:rPr>
          <w:rFonts w:ascii="Gill Sans MT" w:hAnsi="Gill Sans MT"/>
          <w:sz w:val="24"/>
          <w:szCs w:val="24"/>
        </w:rPr>
        <w:t>school workshops</w:t>
      </w:r>
      <w:r w:rsidR="000D52BC" w:rsidRPr="0C0939AF">
        <w:rPr>
          <w:rFonts w:ascii="Gill Sans MT" w:hAnsi="Gill Sans MT"/>
          <w:sz w:val="24"/>
          <w:szCs w:val="24"/>
        </w:rPr>
        <w:t xml:space="preserve">. </w:t>
      </w:r>
    </w:p>
    <w:p w14:paraId="5694F776" w14:textId="7572EC29" w:rsidR="009F5D68" w:rsidRPr="00B03DE3" w:rsidRDefault="00CE5E9F" w:rsidP="001B3112">
      <w:pPr>
        <w:rPr>
          <w:rFonts w:ascii="Gill Sans MT" w:hAnsi="Gill Sans MT"/>
          <w:sz w:val="24"/>
          <w:szCs w:val="24"/>
        </w:rPr>
      </w:pPr>
      <w:r w:rsidRPr="0C0939AF">
        <w:rPr>
          <w:rFonts w:ascii="Gill Sans MT" w:hAnsi="Gill Sans MT"/>
          <w:sz w:val="24"/>
          <w:szCs w:val="24"/>
        </w:rPr>
        <w:t>We are looking for someone who is hands-on, prepared to work in a museum who</w:t>
      </w:r>
      <w:r w:rsidR="00132AA9" w:rsidRPr="0C0939AF">
        <w:rPr>
          <w:rFonts w:ascii="Gill Sans MT" w:hAnsi="Gill Sans MT"/>
          <w:sz w:val="24"/>
          <w:szCs w:val="24"/>
        </w:rPr>
        <w:t>se collection is multi-layered and complex</w:t>
      </w:r>
      <w:r w:rsidRPr="0C0939AF">
        <w:rPr>
          <w:rFonts w:ascii="Gill Sans MT" w:hAnsi="Gill Sans MT"/>
          <w:sz w:val="24"/>
          <w:szCs w:val="24"/>
        </w:rPr>
        <w:t xml:space="preserve"> and support the progressive outlook of the Birthplace team. The role is an exciting opportunity for someone who is motivated by the </w:t>
      </w:r>
      <w:r w:rsidRPr="0C0939AF">
        <w:rPr>
          <w:rFonts w:ascii="Gill Sans MT" w:hAnsi="Gill Sans MT"/>
          <w:sz w:val="24"/>
          <w:szCs w:val="24"/>
        </w:rPr>
        <w:lastRenderedPageBreak/>
        <w:t>social impact that museum learning programmes can achieve and will be driven by a passion for sharing stories behind museum objects and histories.</w:t>
      </w:r>
      <w:r w:rsidR="00132AA9" w:rsidRPr="0C0939AF">
        <w:rPr>
          <w:rFonts w:ascii="Gill Sans MT" w:hAnsi="Gill Sans MT"/>
          <w:sz w:val="24"/>
          <w:szCs w:val="24"/>
        </w:rPr>
        <w:t xml:space="preserve"> You will be someone who wants to highlight unheard voices and stories to our audiences through our objects and promote progress and change through action.</w:t>
      </w:r>
    </w:p>
    <w:p w14:paraId="5E89DD15" w14:textId="08CECEC8" w:rsidR="009F5D68" w:rsidRPr="00B03DE3" w:rsidRDefault="001B3112" w:rsidP="001B3112">
      <w:pPr>
        <w:rPr>
          <w:rFonts w:ascii="Gill Sans MT" w:hAnsi="Gill Sans MT"/>
          <w:b/>
          <w:bCs/>
          <w:sz w:val="24"/>
          <w:szCs w:val="24"/>
        </w:rPr>
      </w:pPr>
      <w:r w:rsidRPr="00B03DE3">
        <w:rPr>
          <w:rFonts w:ascii="Gill Sans MT" w:hAnsi="Gill Sans MT"/>
          <w:b/>
          <w:bCs/>
          <w:sz w:val="24"/>
          <w:szCs w:val="24"/>
        </w:rPr>
        <w:t>Responsibilities</w:t>
      </w:r>
      <w:r w:rsidR="00B36CAA" w:rsidRPr="00B03DE3">
        <w:rPr>
          <w:rFonts w:ascii="Gill Sans MT" w:hAnsi="Gill Sans MT"/>
          <w:b/>
          <w:bCs/>
          <w:sz w:val="24"/>
          <w:szCs w:val="24"/>
        </w:rPr>
        <w:t>:</w:t>
      </w:r>
    </w:p>
    <w:p w14:paraId="2C9EAB90" w14:textId="5F086772" w:rsidR="009F5D68" w:rsidRPr="00B03DE3" w:rsidRDefault="009F5D68" w:rsidP="009F5D68">
      <w:pPr>
        <w:pStyle w:val="ListParagraph"/>
        <w:numPr>
          <w:ilvl w:val="0"/>
          <w:numId w:val="1"/>
        </w:numPr>
        <w:rPr>
          <w:rFonts w:ascii="Gill Sans MT" w:hAnsi="Gill Sans MT"/>
          <w:sz w:val="24"/>
          <w:szCs w:val="24"/>
        </w:rPr>
      </w:pPr>
      <w:r w:rsidRPr="00B03DE3">
        <w:rPr>
          <w:rFonts w:ascii="Gill Sans MT" w:hAnsi="Gill Sans MT"/>
          <w:sz w:val="24"/>
          <w:szCs w:val="24"/>
        </w:rPr>
        <w:t xml:space="preserve">Develop, deliver and evaluate the </w:t>
      </w:r>
      <w:r w:rsidR="00AA23D9" w:rsidRPr="00B03DE3">
        <w:rPr>
          <w:rFonts w:ascii="Gill Sans MT" w:hAnsi="Gill Sans MT"/>
          <w:sz w:val="24"/>
          <w:szCs w:val="24"/>
        </w:rPr>
        <w:t xml:space="preserve">formal </w:t>
      </w:r>
      <w:r w:rsidR="0074728A">
        <w:rPr>
          <w:rFonts w:ascii="Gill Sans MT" w:hAnsi="Gill Sans MT"/>
          <w:sz w:val="24"/>
          <w:szCs w:val="24"/>
        </w:rPr>
        <w:t xml:space="preserve">(in line with the Curriculum for Excellence) </w:t>
      </w:r>
      <w:r w:rsidR="00AA23D9" w:rsidRPr="00B03DE3">
        <w:rPr>
          <w:rFonts w:ascii="Gill Sans MT" w:hAnsi="Gill Sans MT"/>
          <w:sz w:val="24"/>
          <w:szCs w:val="24"/>
        </w:rPr>
        <w:t xml:space="preserve">and informal </w:t>
      </w:r>
      <w:r w:rsidRPr="00B03DE3">
        <w:rPr>
          <w:rFonts w:ascii="Gill Sans MT" w:hAnsi="Gill Sans MT"/>
          <w:sz w:val="24"/>
          <w:szCs w:val="24"/>
        </w:rPr>
        <w:t>learning programme, working alongside the Learning and Engagement Manager and the</w:t>
      </w:r>
      <w:r w:rsidR="00AA23D9" w:rsidRPr="00B03DE3">
        <w:rPr>
          <w:rFonts w:ascii="Gill Sans MT" w:hAnsi="Gill Sans MT"/>
          <w:sz w:val="24"/>
          <w:szCs w:val="24"/>
        </w:rPr>
        <w:t xml:space="preserve"> </w:t>
      </w:r>
      <w:r w:rsidR="0074728A">
        <w:rPr>
          <w:rFonts w:ascii="Gill Sans MT" w:hAnsi="Gill Sans MT"/>
          <w:sz w:val="24"/>
          <w:szCs w:val="24"/>
        </w:rPr>
        <w:t>wider museum team.</w:t>
      </w:r>
    </w:p>
    <w:p w14:paraId="123243EC" w14:textId="5AB84D51" w:rsidR="00132AA9" w:rsidRPr="00B03DE3" w:rsidRDefault="00132AA9" w:rsidP="009F5D68">
      <w:pPr>
        <w:pStyle w:val="ListParagraph"/>
        <w:numPr>
          <w:ilvl w:val="0"/>
          <w:numId w:val="1"/>
        </w:numPr>
        <w:rPr>
          <w:rFonts w:ascii="Gill Sans MT" w:hAnsi="Gill Sans MT"/>
          <w:sz w:val="24"/>
          <w:szCs w:val="24"/>
        </w:rPr>
      </w:pPr>
      <w:r w:rsidRPr="0C0939AF">
        <w:rPr>
          <w:rFonts w:ascii="Gill Sans MT" w:hAnsi="Gill Sans MT"/>
          <w:sz w:val="24"/>
          <w:szCs w:val="24"/>
        </w:rPr>
        <w:t xml:space="preserve">Research and engage audiences with subjects including Black history, Scotland’s colonial history, STEM, </w:t>
      </w:r>
      <w:r w:rsidR="008616FF" w:rsidRPr="0C0939AF">
        <w:rPr>
          <w:rFonts w:ascii="Gill Sans MT" w:hAnsi="Gill Sans MT"/>
          <w:sz w:val="24"/>
          <w:szCs w:val="24"/>
        </w:rPr>
        <w:t xml:space="preserve">Global Citizenship, Learning for Sustainability (including </w:t>
      </w:r>
      <w:r w:rsidRPr="0C0939AF">
        <w:rPr>
          <w:rFonts w:ascii="Gill Sans MT" w:hAnsi="Gill Sans MT"/>
          <w:sz w:val="24"/>
          <w:szCs w:val="24"/>
        </w:rPr>
        <w:t>Outdoor Learning</w:t>
      </w:r>
      <w:r w:rsidR="008616FF" w:rsidRPr="0C0939AF">
        <w:rPr>
          <w:rFonts w:ascii="Gill Sans MT" w:hAnsi="Gill Sans MT"/>
          <w:sz w:val="24"/>
          <w:szCs w:val="24"/>
        </w:rPr>
        <w:t>)</w:t>
      </w:r>
      <w:r w:rsidR="00B72C98" w:rsidRPr="0C0939AF">
        <w:rPr>
          <w:rFonts w:ascii="Gill Sans MT" w:hAnsi="Gill Sans MT"/>
          <w:sz w:val="24"/>
          <w:szCs w:val="24"/>
        </w:rPr>
        <w:t>, Arts</w:t>
      </w:r>
      <w:r w:rsidR="0074728A" w:rsidRPr="0C0939AF">
        <w:rPr>
          <w:rFonts w:ascii="Gill Sans MT" w:hAnsi="Gill Sans MT"/>
          <w:sz w:val="24"/>
          <w:szCs w:val="24"/>
        </w:rPr>
        <w:t xml:space="preserve">, whilst ensuring the programme is inclusive and </w:t>
      </w:r>
      <w:r w:rsidR="00204733" w:rsidRPr="0C0939AF">
        <w:rPr>
          <w:rFonts w:ascii="Gill Sans MT" w:hAnsi="Gill Sans MT"/>
          <w:sz w:val="24"/>
          <w:szCs w:val="24"/>
        </w:rPr>
        <w:t>supports DLB’s EDI policies and Values (see below).</w:t>
      </w:r>
    </w:p>
    <w:p w14:paraId="603097A8" w14:textId="3EE83050" w:rsidR="00132AA9" w:rsidRPr="00B03DE3" w:rsidRDefault="00132AA9" w:rsidP="009F5D68">
      <w:pPr>
        <w:pStyle w:val="ListParagraph"/>
        <w:numPr>
          <w:ilvl w:val="0"/>
          <w:numId w:val="1"/>
        </w:numPr>
        <w:rPr>
          <w:rFonts w:ascii="Gill Sans MT" w:hAnsi="Gill Sans MT"/>
          <w:sz w:val="24"/>
          <w:szCs w:val="24"/>
        </w:rPr>
      </w:pPr>
      <w:r w:rsidRPr="00B03DE3">
        <w:rPr>
          <w:rFonts w:ascii="Gill Sans MT" w:hAnsi="Gill Sans MT"/>
          <w:sz w:val="24"/>
          <w:szCs w:val="24"/>
        </w:rPr>
        <w:t xml:space="preserve">Develop and nurture partnerships and projects with other </w:t>
      </w:r>
      <w:r w:rsidR="0074728A">
        <w:rPr>
          <w:rFonts w:ascii="Gill Sans MT" w:hAnsi="Gill Sans MT"/>
          <w:sz w:val="24"/>
          <w:szCs w:val="24"/>
        </w:rPr>
        <w:t>organisations, including formal education providers and partners.</w:t>
      </w:r>
    </w:p>
    <w:p w14:paraId="6AB94301" w14:textId="2A7EB87C" w:rsidR="00AA23D9" w:rsidRPr="00204733" w:rsidRDefault="00B72C98" w:rsidP="00204733">
      <w:pPr>
        <w:pStyle w:val="ListParagraph"/>
        <w:numPr>
          <w:ilvl w:val="0"/>
          <w:numId w:val="1"/>
        </w:numPr>
        <w:rPr>
          <w:rFonts w:ascii="Gill Sans MT" w:hAnsi="Gill Sans MT"/>
          <w:sz w:val="24"/>
          <w:szCs w:val="24"/>
        </w:rPr>
      </w:pPr>
      <w:r w:rsidRPr="00B03DE3">
        <w:rPr>
          <w:rFonts w:ascii="Gill Sans MT" w:hAnsi="Gill Sans MT"/>
          <w:sz w:val="24"/>
          <w:szCs w:val="24"/>
        </w:rPr>
        <w:t>Develop learning activities that consider a variety of learning styles and needs (e.g. autism-friendly and ASN sessions).</w:t>
      </w:r>
      <w:r w:rsidR="00AA23D9" w:rsidRPr="00204733">
        <w:rPr>
          <w:rFonts w:ascii="Gill Sans MT" w:hAnsi="Gill Sans MT"/>
          <w:sz w:val="24"/>
          <w:szCs w:val="24"/>
        </w:rPr>
        <w:t xml:space="preserve"> </w:t>
      </w:r>
    </w:p>
    <w:p w14:paraId="5720D5E2" w14:textId="4812F1D0" w:rsidR="00CE5E9F" w:rsidRPr="00B03DE3" w:rsidRDefault="00CE5E9F" w:rsidP="009F5D68">
      <w:pPr>
        <w:pStyle w:val="ListParagraph"/>
        <w:numPr>
          <w:ilvl w:val="0"/>
          <w:numId w:val="1"/>
        </w:numPr>
        <w:rPr>
          <w:rFonts w:ascii="Gill Sans MT" w:hAnsi="Gill Sans MT"/>
          <w:sz w:val="24"/>
          <w:szCs w:val="24"/>
        </w:rPr>
      </w:pPr>
      <w:r w:rsidRPr="00B03DE3">
        <w:rPr>
          <w:rFonts w:ascii="Gill Sans MT" w:hAnsi="Gill Sans MT"/>
          <w:sz w:val="24"/>
          <w:szCs w:val="24"/>
        </w:rPr>
        <w:t>Supervise, as needed, freelance staff, volunteers, student placements and trainees.</w:t>
      </w:r>
    </w:p>
    <w:p w14:paraId="5E11F380" w14:textId="0010283B" w:rsidR="007514C5" w:rsidRDefault="007514C5" w:rsidP="00AA23D9">
      <w:pPr>
        <w:pStyle w:val="ListParagraph"/>
        <w:numPr>
          <w:ilvl w:val="0"/>
          <w:numId w:val="1"/>
        </w:numPr>
        <w:rPr>
          <w:rFonts w:ascii="Gill Sans MT" w:hAnsi="Gill Sans MT"/>
          <w:sz w:val="24"/>
          <w:szCs w:val="24"/>
        </w:rPr>
      </w:pPr>
      <w:r>
        <w:rPr>
          <w:rFonts w:ascii="Gill Sans MT" w:hAnsi="Gill Sans MT"/>
          <w:sz w:val="24"/>
          <w:szCs w:val="24"/>
        </w:rPr>
        <w:t>Be responsible for the daily admin of the schools learning programme, including responding to emails, handling bookings and coordinating spaces in the museum.</w:t>
      </w:r>
    </w:p>
    <w:p w14:paraId="78B8CF2A" w14:textId="6BA40CB3" w:rsidR="007514C5" w:rsidRDefault="007514C5" w:rsidP="00AA23D9">
      <w:pPr>
        <w:pStyle w:val="ListParagraph"/>
        <w:numPr>
          <w:ilvl w:val="0"/>
          <w:numId w:val="1"/>
        </w:numPr>
        <w:rPr>
          <w:rFonts w:ascii="Gill Sans MT" w:hAnsi="Gill Sans MT"/>
          <w:sz w:val="24"/>
          <w:szCs w:val="24"/>
        </w:rPr>
      </w:pPr>
      <w:r w:rsidRPr="0C0939AF">
        <w:rPr>
          <w:rFonts w:ascii="Gill Sans MT" w:hAnsi="Gill Sans MT"/>
          <w:sz w:val="24"/>
          <w:szCs w:val="24"/>
        </w:rPr>
        <w:t xml:space="preserve">Be responsible for the handling collection and learning resources, including </w:t>
      </w:r>
      <w:r w:rsidR="00472C20" w:rsidRPr="0C0939AF">
        <w:rPr>
          <w:rFonts w:ascii="Gill Sans MT" w:hAnsi="Gill Sans MT"/>
          <w:sz w:val="24"/>
          <w:szCs w:val="24"/>
        </w:rPr>
        <w:t>inventorying, monitoring stock and caring for resources.</w:t>
      </w:r>
    </w:p>
    <w:p w14:paraId="455E2D0F" w14:textId="63B3DD9C" w:rsidR="00B72C98" w:rsidRPr="00B03DE3" w:rsidRDefault="0C0939AF" w:rsidP="0C0939AF">
      <w:pPr>
        <w:pStyle w:val="ListParagraph"/>
        <w:numPr>
          <w:ilvl w:val="0"/>
          <w:numId w:val="1"/>
        </w:numPr>
        <w:rPr>
          <w:rFonts w:ascii="Gill Sans MT" w:hAnsi="Gill Sans MT"/>
          <w:sz w:val="24"/>
          <w:szCs w:val="24"/>
        </w:rPr>
      </w:pPr>
      <w:r w:rsidRPr="0C0939AF">
        <w:rPr>
          <w:rFonts w:ascii="Gill Sans MT" w:hAnsi="Gill Sans MT"/>
          <w:sz w:val="24"/>
          <w:szCs w:val="24"/>
        </w:rPr>
        <w:t xml:space="preserve">To work with line manager to market and promote the Learning activities and programme to target audiences. </w:t>
      </w:r>
    </w:p>
    <w:p w14:paraId="0FF7A25B" w14:textId="647BC06B" w:rsidR="00B72C98" w:rsidRPr="00B03DE3" w:rsidRDefault="0C0939AF" w:rsidP="0C0939AF">
      <w:pPr>
        <w:pStyle w:val="ListParagraph"/>
        <w:numPr>
          <w:ilvl w:val="0"/>
          <w:numId w:val="1"/>
        </w:numPr>
        <w:rPr>
          <w:rFonts w:ascii="Gill Sans MT" w:hAnsi="Gill Sans MT"/>
          <w:sz w:val="24"/>
          <w:szCs w:val="24"/>
        </w:rPr>
      </w:pPr>
      <w:r w:rsidRPr="0C0939AF">
        <w:rPr>
          <w:rFonts w:ascii="Gill Sans MT" w:hAnsi="Gill Sans MT"/>
          <w:sz w:val="24"/>
          <w:szCs w:val="24"/>
        </w:rPr>
        <w:t>Support and work to the values of the David Livingstone Trust, which are:</w:t>
      </w:r>
    </w:p>
    <w:p w14:paraId="6A315BBE" w14:textId="2D8B295A" w:rsidR="00B72C98" w:rsidRPr="00B03DE3" w:rsidRDefault="00927ED0" w:rsidP="0C0939AF">
      <w:pPr>
        <w:rPr>
          <w:rFonts w:ascii="Gill Sans MT" w:hAnsi="Gill Sans MT"/>
          <w:sz w:val="20"/>
          <w:szCs w:val="20"/>
        </w:rPr>
      </w:pPr>
      <w:r w:rsidRPr="0C0939AF">
        <w:rPr>
          <w:rFonts w:ascii="Gill Sans MT" w:hAnsi="Gill Sans MT"/>
          <w:b/>
          <w:bCs/>
          <w:sz w:val="20"/>
          <w:szCs w:val="20"/>
        </w:rPr>
        <w:t>Progressive</w:t>
      </w:r>
      <w:r w:rsidR="00B72C98">
        <w:br/>
      </w:r>
      <w:r w:rsidRPr="0C0939AF">
        <w:rPr>
          <w:rFonts w:ascii="Gill Sans MT" w:hAnsi="Gill Sans MT"/>
          <w:sz w:val="20"/>
          <w:szCs w:val="20"/>
        </w:rPr>
        <w:t>We seek to understand the past from multiple perspectives and champion overlooked and erased narratives, voices, and experiences. We use our shared histories to inform the present, look to the future and to promote deeper understanding between peoples and cultures.</w:t>
      </w:r>
    </w:p>
    <w:p w14:paraId="4F30337C" w14:textId="7244EFFC" w:rsidR="00B72C98" w:rsidRPr="00B03DE3" w:rsidRDefault="00927ED0" w:rsidP="0C0939AF">
      <w:pPr>
        <w:rPr>
          <w:rFonts w:ascii="Gill Sans MT" w:hAnsi="Gill Sans MT"/>
          <w:sz w:val="20"/>
          <w:szCs w:val="20"/>
        </w:rPr>
      </w:pPr>
      <w:r w:rsidRPr="0C0939AF">
        <w:rPr>
          <w:rFonts w:ascii="Gill Sans MT" w:hAnsi="Gill Sans MT"/>
          <w:b/>
          <w:bCs/>
          <w:sz w:val="20"/>
          <w:szCs w:val="20"/>
        </w:rPr>
        <w:t>Challenging</w:t>
      </w:r>
      <w:r w:rsidR="00B72C98">
        <w:br/>
      </w:r>
      <w:r w:rsidRPr="0C0939AF">
        <w:rPr>
          <w:rFonts w:ascii="Gill Sans MT" w:hAnsi="Gill Sans MT"/>
          <w:sz w:val="20"/>
          <w:szCs w:val="20"/>
        </w:rPr>
        <w:t>We challenge prejudice and discrimination, are actively anti-racist and acknowledge privilege with regards to all protected characteristics. We will also challenge ourselves to be brave in our approach and continually seek new ways of working.</w:t>
      </w:r>
    </w:p>
    <w:p w14:paraId="0062CEA1" w14:textId="29DF4390" w:rsidR="00B72C98" w:rsidRPr="00B03DE3" w:rsidRDefault="00927ED0" w:rsidP="0C0939AF">
      <w:pPr>
        <w:rPr>
          <w:rFonts w:ascii="Gill Sans MT" w:hAnsi="Gill Sans MT"/>
          <w:sz w:val="20"/>
          <w:szCs w:val="20"/>
        </w:rPr>
      </w:pPr>
      <w:r w:rsidRPr="0C0939AF">
        <w:rPr>
          <w:rFonts w:ascii="Gill Sans MT" w:hAnsi="Gill Sans MT"/>
          <w:b/>
          <w:bCs/>
          <w:sz w:val="20"/>
          <w:szCs w:val="20"/>
        </w:rPr>
        <w:t>Inclusive</w:t>
      </w:r>
      <w:r w:rsidR="00B72C98">
        <w:br/>
      </w:r>
      <w:r w:rsidRPr="0C0939AF">
        <w:rPr>
          <w:rFonts w:ascii="Gill Sans MT" w:hAnsi="Gill Sans MT"/>
          <w:sz w:val="20"/>
          <w:szCs w:val="20"/>
        </w:rPr>
        <w:t>We are respectful to all our audiences, participants, and partners - both internally and externally. The Museum is a safe place – welcoming to all.</w:t>
      </w:r>
    </w:p>
    <w:p w14:paraId="363ABB21" w14:textId="7050BCDF" w:rsidR="00B72C98" w:rsidRPr="00B03DE3" w:rsidRDefault="00927ED0" w:rsidP="0C0939AF">
      <w:pPr>
        <w:rPr>
          <w:rFonts w:ascii="Gill Sans MT" w:hAnsi="Gill Sans MT"/>
          <w:b/>
          <w:bCs/>
          <w:sz w:val="24"/>
          <w:szCs w:val="24"/>
        </w:rPr>
      </w:pPr>
      <w:r w:rsidRPr="0C0939AF">
        <w:rPr>
          <w:rFonts w:ascii="Gill Sans MT" w:hAnsi="Gill Sans MT"/>
          <w:b/>
          <w:bCs/>
          <w:sz w:val="20"/>
          <w:szCs w:val="20"/>
        </w:rPr>
        <w:t>Engaging</w:t>
      </w:r>
      <w:r w:rsidR="00B72C98">
        <w:br/>
      </w:r>
      <w:r w:rsidRPr="0C0939AF">
        <w:rPr>
          <w:rFonts w:ascii="Gill Sans MT" w:hAnsi="Gill Sans MT"/>
          <w:sz w:val="20"/>
          <w:szCs w:val="20"/>
        </w:rPr>
        <w:t>We promote learning and collaboration through our projects, events, and innovative partnerships. We seek engagement with community groups, educators, artists, activists, and other organisations, both locally and internationally.</w:t>
      </w:r>
    </w:p>
    <w:p w14:paraId="383FA780" w14:textId="29153ADA" w:rsidR="00B72C98" w:rsidRPr="00B03DE3" w:rsidRDefault="00B72C98" w:rsidP="00B72C98">
      <w:pPr>
        <w:rPr>
          <w:rFonts w:ascii="Gill Sans MT" w:hAnsi="Gill Sans MT"/>
          <w:b/>
          <w:bCs/>
          <w:sz w:val="24"/>
          <w:szCs w:val="24"/>
        </w:rPr>
      </w:pPr>
      <w:r w:rsidRPr="0C0939AF">
        <w:rPr>
          <w:rFonts w:ascii="Gill Sans MT" w:hAnsi="Gill Sans MT"/>
          <w:b/>
          <w:bCs/>
          <w:sz w:val="24"/>
          <w:szCs w:val="24"/>
        </w:rPr>
        <w:t>Other duties:</w:t>
      </w:r>
    </w:p>
    <w:p w14:paraId="647820B2" w14:textId="4E5A2F48" w:rsidR="00B72C98" w:rsidRPr="00B03DE3" w:rsidRDefault="00B72C98" w:rsidP="00B72C98">
      <w:pPr>
        <w:pStyle w:val="ListParagraph"/>
        <w:numPr>
          <w:ilvl w:val="0"/>
          <w:numId w:val="3"/>
        </w:numPr>
        <w:rPr>
          <w:rFonts w:ascii="Gill Sans MT" w:hAnsi="Gill Sans MT"/>
          <w:sz w:val="24"/>
          <w:szCs w:val="24"/>
        </w:rPr>
      </w:pPr>
      <w:r w:rsidRPr="0C0939AF">
        <w:rPr>
          <w:rFonts w:ascii="Gill Sans MT" w:hAnsi="Gill Sans MT"/>
          <w:sz w:val="24"/>
          <w:szCs w:val="24"/>
        </w:rPr>
        <w:t xml:space="preserve">Responsible for the health and safety of yourself and others who you interact with. Including being responsible for risk assessments for school workshops. </w:t>
      </w:r>
    </w:p>
    <w:p w14:paraId="7B08DD33" w14:textId="778AFEF9" w:rsidR="00B72C98" w:rsidRPr="00B03DE3" w:rsidRDefault="00B72C98" w:rsidP="00B72C98">
      <w:pPr>
        <w:pStyle w:val="ListParagraph"/>
        <w:numPr>
          <w:ilvl w:val="0"/>
          <w:numId w:val="3"/>
        </w:numPr>
        <w:rPr>
          <w:rFonts w:ascii="Gill Sans MT" w:hAnsi="Gill Sans MT"/>
          <w:sz w:val="24"/>
          <w:szCs w:val="24"/>
        </w:rPr>
      </w:pPr>
      <w:r w:rsidRPr="0C0939AF">
        <w:rPr>
          <w:rFonts w:ascii="Gill Sans MT" w:hAnsi="Gill Sans MT"/>
          <w:sz w:val="24"/>
          <w:szCs w:val="24"/>
        </w:rPr>
        <w:t>Protection of Vulnerable Groups (PVG)</w:t>
      </w:r>
      <w:r w:rsidR="00AA23D9" w:rsidRPr="0C0939AF">
        <w:rPr>
          <w:rFonts w:ascii="Gill Sans MT" w:hAnsi="Gill Sans MT"/>
          <w:sz w:val="24"/>
          <w:szCs w:val="24"/>
        </w:rPr>
        <w:t xml:space="preserve"> check required</w:t>
      </w:r>
      <w:r w:rsidRPr="0C0939AF">
        <w:rPr>
          <w:rFonts w:ascii="Gill Sans MT" w:hAnsi="Gill Sans MT"/>
          <w:sz w:val="24"/>
          <w:szCs w:val="24"/>
        </w:rPr>
        <w:t>.</w:t>
      </w:r>
    </w:p>
    <w:p w14:paraId="2D75B227" w14:textId="3A36694D" w:rsidR="00B72C98" w:rsidRPr="00B03DE3" w:rsidRDefault="00AA23D9" w:rsidP="00B72C98">
      <w:pPr>
        <w:pStyle w:val="ListParagraph"/>
        <w:numPr>
          <w:ilvl w:val="0"/>
          <w:numId w:val="3"/>
        </w:numPr>
        <w:rPr>
          <w:rFonts w:ascii="Gill Sans MT" w:hAnsi="Gill Sans MT"/>
          <w:sz w:val="24"/>
          <w:szCs w:val="24"/>
        </w:rPr>
      </w:pPr>
      <w:r w:rsidRPr="0C0939AF">
        <w:rPr>
          <w:rFonts w:ascii="Gill Sans MT" w:hAnsi="Gill Sans MT"/>
          <w:sz w:val="24"/>
          <w:szCs w:val="24"/>
        </w:rPr>
        <w:t>Adherence to</w:t>
      </w:r>
      <w:r w:rsidR="00B72C98" w:rsidRPr="0C0939AF">
        <w:rPr>
          <w:rFonts w:ascii="Gill Sans MT" w:hAnsi="Gill Sans MT"/>
          <w:sz w:val="24"/>
          <w:szCs w:val="24"/>
        </w:rPr>
        <w:t xml:space="preserve"> Child Protection Policy</w:t>
      </w:r>
      <w:r w:rsidRPr="0C0939AF">
        <w:rPr>
          <w:rFonts w:ascii="Gill Sans MT" w:hAnsi="Gill Sans MT"/>
          <w:sz w:val="24"/>
          <w:szCs w:val="24"/>
        </w:rPr>
        <w:t xml:space="preserve"> in all activities.</w:t>
      </w:r>
    </w:p>
    <w:p w14:paraId="1F1FDFDE" w14:textId="6FC4BBB4" w:rsidR="00CE5E9F" w:rsidRPr="00B03DE3" w:rsidRDefault="00B72C98" w:rsidP="0C0939AF">
      <w:pPr>
        <w:pStyle w:val="ListParagraph"/>
        <w:numPr>
          <w:ilvl w:val="0"/>
          <w:numId w:val="3"/>
        </w:numPr>
        <w:rPr>
          <w:rFonts w:ascii="Gill Sans MT" w:hAnsi="Gill Sans MT"/>
          <w:sz w:val="24"/>
          <w:szCs w:val="24"/>
        </w:rPr>
      </w:pPr>
      <w:r w:rsidRPr="0C0939AF">
        <w:rPr>
          <w:rFonts w:ascii="Gill Sans MT" w:hAnsi="Gill Sans MT"/>
          <w:sz w:val="24"/>
          <w:szCs w:val="24"/>
        </w:rPr>
        <w:t>Provide reports as required to Learning and Engagement Manager</w:t>
      </w:r>
      <w:r w:rsidR="00AA23D9" w:rsidRPr="0C0939AF">
        <w:rPr>
          <w:rFonts w:ascii="Gill Sans MT" w:hAnsi="Gill Sans MT"/>
          <w:sz w:val="24"/>
          <w:szCs w:val="24"/>
        </w:rPr>
        <w:t xml:space="preserve"> and </w:t>
      </w:r>
      <w:r w:rsidR="00472C20" w:rsidRPr="0C0939AF">
        <w:rPr>
          <w:rFonts w:ascii="Gill Sans MT" w:hAnsi="Gill Sans MT"/>
          <w:sz w:val="24"/>
          <w:szCs w:val="24"/>
        </w:rPr>
        <w:t>Director.</w:t>
      </w:r>
    </w:p>
    <w:p w14:paraId="11323AA1" w14:textId="6731CB4C" w:rsidR="00CE5E9F" w:rsidRPr="00B03DE3" w:rsidRDefault="00CE5E9F" w:rsidP="0C0939AF">
      <w:pPr>
        <w:rPr>
          <w:rFonts w:ascii="Gill Sans MT" w:hAnsi="Gill Sans MT"/>
          <w:b/>
          <w:bCs/>
          <w:sz w:val="24"/>
          <w:szCs w:val="24"/>
        </w:rPr>
      </w:pPr>
      <w:r w:rsidRPr="0C0939AF">
        <w:rPr>
          <w:rFonts w:ascii="Gill Sans MT" w:hAnsi="Gill Sans MT"/>
          <w:b/>
          <w:bCs/>
          <w:sz w:val="24"/>
          <w:szCs w:val="24"/>
        </w:rPr>
        <w:t>Knowledge</w:t>
      </w:r>
      <w:r w:rsidR="00D66BEC" w:rsidRPr="0C0939AF">
        <w:rPr>
          <w:rFonts w:ascii="Gill Sans MT" w:hAnsi="Gill Sans MT"/>
          <w:b/>
          <w:bCs/>
          <w:sz w:val="24"/>
          <w:szCs w:val="24"/>
        </w:rPr>
        <w:t xml:space="preserve">, </w:t>
      </w:r>
      <w:r w:rsidRPr="0C0939AF">
        <w:rPr>
          <w:rFonts w:ascii="Gill Sans MT" w:hAnsi="Gill Sans MT"/>
          <w:b/>
          <w:bCs/>
          <w:sz w:val="24"/>
          <w:szCs w:val="24"/>
        </w:rPr>
        <w:t>Skills</w:t>
      </w:r>
      <w:r w:rsidR="00D66BEC" w:rsidRPr="0C0939AF">
        <w:rPr>
          <w:rFonts w:ascii="Gill Sans MT" w:hAnsi="Gill Sans MT"/>
          <w:b/>
          <w:bCs/>
          <w:sz w:val="24"/>
          <w:szCs w:val="24"/>
        </w:rPr>
        <w:t xml:space="preserve"> and Experience</w:t>
      </w:r>
      <w:r w:rsidR="00B36CAA" w:rsidRPr="0C0939AF">
        <w:rPr>
          <w:rFonts w:ascii="Gill Sans MT" w:hAnsi="Gill Sans MT"/>
          <w:b/>
          <w:bCs/>
          <w:sz w:val="24"/>
          <w:szCs w:val="24"/>
        </w:rPr>
        <w:t>:</w:t>
      </w:r>
    </w:p>
    <w:p w14:paraId="7D098958" w14:textId="2A74176B" w:rsidR="00CE5E9F" w:rsidRPr="00B03DE3" w:rsidRDefault="00E04CCC" w:rsidP="00CE5E9F">
      <w:pPr>
        <w:pStyle w:val="ListParagraph"/>
        <w:numPr>
          <w:ilvl w:val="0"/>
          <w:numId w:val="1"/>
        </w:numPr>
        <w:rPr>
          <w:rFonts w:ascii="Gill Sans MT" w:hAnsi="Gill Sans MT"/>
          <w:sz w:val="24"/>
          <w:szCs w:val="24"/>
        </w:rPr>
      </w:pPr>
      <w:r>
        <w:rPr>
          <w:rFonts w:ascii="Gill Sans MT" w:hAnsi="Gill Sans MT"/>
          <w:sz w:val="24"/>
          <w:szCs w:val="24"/>
        </w:rPr>
        <w:t>Relevant</w:t>
      </w:r>
      <w:r w:rsidR="00CE5E9F" w:rsidRPr="0C0939AF">
        <w:rPr>
          <w:rFonts w:ascii="Gill Sans MT" w:hAnsi="Gill Sans MT"/>
          <w:sz w:val="24"/>
          <w:szCs w:val="24"/>
        </w:rPr>
        <w:t xml:space="preserve"> experience for the role.</w:t>
      </w:r>
    </w:p>
    <w:p w14:paraId="42EB566E" w14:textId="15F20B8A" w:rsidR="00CE5E9F" w:rsidRPr="00B03DE3" w:rsidRDefault="00CE5E9F" w:rsidP="00CE5E9F">
      <w:pPr>
        <w:pStyle w:val="ListParagraph"/>
        <w:numPr>
          <w:ilvl w:val="0"/>
          <w:numId w:val="1"/>
        </w:numPr>
        <w:rPr>
          <w:rFonts w:ascii="Gill Sans MT" w:hAnsi="Gill Sans MT"/>
          <w:sz w:val="24"/>
          <w:szCs w:val="24"/>
        </w:rPr>
      </w:pPr>
      <w:r w:rsidRPr="0C0939AF">
        <w:rPr>
          <w:rFonts w:ascii="Gill Sans MT" w:hAnsi="Gill Sans MT"/>
          <w:sz w:val="24"/>
          <w:szCs w:val="24"/>
        </w:rPr>
        <w:t>Interest and knowledge in</w:t>
      </w:r>
      <w:r w:rsidR="00AA23D9" w:rsidRPr="0C0939AF">
        <w:rPr>
          <w:rFonts w:ascii="Gill Sans MT" w:hAnsi="Gill Sans MT"/>
          <w:sz w:val="24"/>
          <w:szCs w:val="24"/>
        </w:rPr>
        <w:t xml:space="preserve"> the wider</w:t>
      </w:r>
      <w:r w:rsidRPr="0C0939AF">
        <w:rPr>
          <w:rFonts w:ascii="Gill Sans MT" w:hAnsi="Gill Sans MT"/>
          <w:sz w:val="24"/>
          <w:szCs w:val="24"/>
        </w:rPr>
        <w:t xml:space="preserve"> David Livingstone’s story </w:t>
      </w:r>
      <w:r w:rsidR="007119D8" w:rsidRPr="0C0939AF">
        <w:rPr>
          <w:rFonts w:ascii="Gill Sans MT" w:hAnsi="Gill Sans MT"/>
          <w:sz w:val="24"/>
          <w:szCs w:val="24"/>
        </w:rPr>
        <w:t xml:space="preserve">and the </w:t>
      </w:r>
      <w:r w:rsidR="00E17691" w:rsidRPr="0C0939AF">
        <w:rPr>
          <w:rFonts w:ascii="Gill Sans MT" w:hAnsi="Gill Sans MT"/>
          <w:sz w:val="24"/>
          <w:szCs w:val="24"/>
        </w:rPr>
        <w:t>learning opportunities that come from the multi-layered perspectives.</w:t>
      </w:r>
    </w:p>
    <w:p w14:paraId="0A420AC8" w14:textId="050E436F" w:rsidR="00CE5E9F" w:rsidRPr="00B03DE3" w:rsidRDefault="00CE5E9F" w:rsidP="00CE5E9F">
      <w:pPr>
        <w:pStyle w:val="ListParagraph"/>
        <w:numPr>
          <w:ilvl w:val="0"/>
          <w:numId w:val="1"/>
        </w:numPr>
        <w:rPr>
          <w:rFonts w:ascii="Gill Sans MT" w:hAnsi="Gill Sans MT"/>
          <w:sz w:val="24"/>
          <w:szCs w:val="24"/>
        </w:rPr>
      </w:pPr>
      <w:r w:rsidRPr="0C0939AF">
        <w:rPr>
          <w:rFonts w:ascii="Gill Sans MT" w:hAnsi="Gill Sans MT"/>
          <w:sz w:val="24"/>
          <w:szCs w:val="24"/>
        </w:rPr>
        <w:t xml:space="preserve">Demonstrable ability to organise </w:t>
      </w:r>
      <w:r w:rsidR="00B72C98" w:rsidRPr="0C0939AF">
        <w:rPr>
          <w:rFonts w:ascii="Gill Sans MT" w:hAnsi="Gill Sans MT"/>
          <w:sz w:val="24"/>
          <w:szCs w:val="24"/>
        </w:rPr>
        <w:t xml:space="preserve">and deliver </w:t>
      </w:r>
      <w:r w:rsidRPr="0C0939AF">
        <w:rPr>
          <w:rFonts w:ascii="Gill Sans MT" w:hAnsi="Gill Sans MT"/>
          <w:sz w:val="24"/>
          <w:szCs w:val="24"/>
        </w:rPr>
        <w:t>school workshops</w:t>
      </w:r>
      <w:r w:rsidR="00E17691" w:rsidRPr="0C0939AF">
        <w:rPr>
          <w:rFonts w:ascii="Gill Sans MT" w:hAnsi="Gill Sans MT"/>
          <w:sz w:val="24"/>
          <w:szCs w:val="24"/>
        </w:rPr>
        <w:t xml:space="preserve"> and informal activities and </w:t>
      </w:r>
      <w:r w:rsidRPr="0C0939AF">
        <w:rPr>
          <w:rFonts w:ascii="Gill Sans MT" w:hAnsi="Gill Sans MT"/>
          <w:sz w:val="24"/>
          <w:szCs w:val="24"/>
        </w:rPr>
        <w:t>events</w:t>
      </w:r>
      <w:r w:rsidR="00E17691" w:rsidRPr="0C0939AF">
        <w:rPr>
          <w:rFonts w:ascii="Gill Sans MT" w:hAnsi="Gill Sans MT"/>
          <w:sz w:val="24"/>
          <w:szCs w:val="24"/>
        </w:rPr>
        <w:t>.</w:t>
      </w:r>
    </w:p>
    <w:p w14:paraId="6583C1B7" w14:textId="4BA42217" w:rsidR="00CE5E9F" w:rsidRPr="00B03DE3" w:rsidRDefault="00CE5E9F" w:rsidP="00CE5E9F">
      <w:pPr>
        <w:pStyle w:val="ListParagraph"/>
        <w:numPr>
          <w:ilvl w:val="0"/>
          <w:numId w:val="1"/>
        </w:numPr>
        <w:rPr>
          <w:rFonts w:ascii="Gill Sans MT" w:hAnsi="Gill Sans MT"/>
          <w:sz w:val="24"/>
          <w:szCs w:val="24"/>
        </w:rPr>
      </w:pPr>
      <w:r w:rsidRPr="0C0939AF">
        <w:rPr>
          <w:rFonts w:ascii="Gill Sans MT" w:hAnsi="Gill Sans MT"/>
          <w:sz w:val="24"/>
          <w:szCs w:val="24"/>
        </w:rPr>
        <w:t>Excellent interpersonal and communication skills (written and verbal)</w:t>
      </w:r>
      <w:r w:rsidR="00132AA9" w:rsidRPr="0C0939AF">
        <w:rPr>
          <w:rFonts w:ascii="Gill Sans MT" w:hAnsi="Gill Sans MT"/>
          <w:sz w:val="24"/>
          <w:szCs w:val="24"/>
        </w:rPr>
        <w:t xml:space="preserve"> and ability to deal with a diverse range of people.</w:t>
      </w:r>
      <w:r w:rsidRPr="0C0939AF">
        <w:rPr>
          <w:rFonts w:ascii="Gill Sans MT" w:hAnsi="Gill Sans MT"/>
          <w:sz w:val="24"/>
          <w:szCs w:val="24"/>
        </w:rPr>
        <w:t xml:space="preserve"> </w:t>
      </w:r>
    </w:p>
    <w:p w14:paraId="7463087A" w14:textId="4035CD06" w:rsidR="004E24C2" w:rsidRPr="00FB6B80" w:rsidRDefault="00132AA9" w:rsidP="00FB6B80">
      <w:pPr>
        <w:pStyle w:val="ListParagraph"/>
        <w:numPr>
          <w:ilvl w:val="0"/>
          <w:numId w:val="1"/>
        </w:numPr>
        <w:rPr>
          <w:rFonts w:ascii="Gill Sans MT" w:hAnsi="Gill Sans MT"/>
          <w:sz w:val="24"/>
          <w:szCs w:val="24"/>
        </w:rPr>
      </w:pPr>
      <w:r w:rsidRPr="0C0939AF">
        <w:rPr>
          <w:rFonts w:ascii="Gill Sans MT" w:hAnsi="Gill Sans MT"/>
          <w:sz w:val="24"/>
          <w:szCs w:val="24"/>
        </w:rPr>
        <w:t>Ability to work within a small team</w:t>
      </w:r>
      <w:r w:rsidR="00FB6B80" w:rsidRPr="0C0939AF">
        <w:rPr>
          <w:rFonts w:ascii="Gill Sans MT" w:hAnsi="Gill Sans MT"/>
          <w:sz w:val="24"/>
          <w:szCs w:val="24"/>
        </w:rPr>
        <w:t xml:space="preserve"> and take initiative.</w:t>
      </w:r>
    </w:p>
    <w:p w14:paraId="68F0129E" w14:textId="360CE884" w:rsidR="003768C8" w:rsidRPr="003768C8" w:rsidRDefault="00CE5E9F" w:rsidP="003768C8">
      <w:pPr>
        <w:pStyle w:val="ListParagraph"/>
        <w:numPr>
          <w:ilvl w:val="0"/>
          <w:numId w:val="1"/>
        </w:numPr>
        <w:rPr>
          <w:rFonts w:ascii="Gill Sans MT" w:hAnsi="Gill Sans MT"/>
          <w:sz w:val="24"/>
          <w:szCs w:val="24"/>
        </w:rPr>
      </w:pPr>
      <w:r w:rsidRPr="0C0939AF">
        <w:rPr>
          <w:rFonts w:ascii="Gill Sans MT" w:hAnsi="Gill Sans MT"/>
          <w:sz w:val="24"/>
          <w:szCs w:val="24"/>
        </w:rPr>
        <w:t>Proficient in Microsoft Office, including Microsoft Teams</w:t>
      </w:r>
      <w:r w:rsidR="00B72C98" w:rsidRPr="0C0939AF">
        <w:rPr>
          <w:rFonts w:ascii="Gill Sans MT" w:hAnsi="Gill Sans MT"/>
          <w:sz w:val="24"/>
          <w:szCs w:val="24"/>
        </w:rPr>
        <w:t>, and Zoom.</w:t>
      </w:r>
    </w:p>
    <w:p w14:paraId="2F209317" w14:textId="4A0F7B9F" w:rsidR="003768C8" w:rsidRPr="001A2318" w:rsidRDefault="003768C8" w:rsidP="003768C8">
      <w:pPr>
        <w:rPr>
          <w:rFonts w:ascii="Gill Sans MT" w:hAnsi="Gill Sans MT"/>
          <w:sz w:val="24"/>
          <w:szCs w:val="24"/>
        </w:rPr>
      </w:pPr>
      <w:r w:rsidRPr="0C0939AF">
        <w:rPr>
          <w:rFonts w:ascii="Gill Sans MT" w:hAnsi="Gill Sans MT"/>
          <w:sz w:val="24"/>
          <w:szCs w:val="24"/>
        </w:rPr>
        <w:t xml:space="preserve">We encourage applicants from all backgrounds, and welcome applications from those facing barriers to employment, people living with a disability, people from a BAME background and those who identify as LGBTQI+. There is a possibility that the contract may be extended but this is dependent on additional grant funding and therefore cannot be guaranteed. </w:t>
      </w:r>
    </w:p>
    <w:p w14:paraId="0FB79E5E" w14:textId="137916C3" w:rsidR="003768C8" w:rsidRPr="001A2318" w:rsidRDefault="003768C8" w:rsidP="003768C8">
      <w:pPr>
        <w:rPr>
          <w:rFonts w:ascii="Gill Sans MT" w:hAnsi="Gill Sans MT"/>
          <w:sz w:val="24"/>
          <w:szCs w:val="24"/>
        </w:rPr>
      </w:pPr>
      <w:r w:rsidRPr="0C0939AF">
        <w:rPr>
          <w:rFonts w:ascii="Gill Sans MT" w:hAnsi="Gill Sans MT"/>
          <w:sz w:val="24"/>
          <w:szCs w:val="24"/>
        </w:rPr>
        <w:t>Applications for the role, in the form of a CV and cover letter (</w:t>
      </w:r>
      <w:r w:rsidR="003C6360" w:rsidRPr="0C0939AF">
        <w:rPr>
          <w:rFonts w:ascii="Gill Sans MT" w:hAnsi="Gill Sans MT"/>
          <w:sz w:val="24"/>
          <w:szCs w:val="24"/>
        </w:rPr>
        <w:t>midnight on 26th</w:t>
      </w:r>
      <w:r w:rsidR="00C21BF6" w:rsidRPr="0C0939AF">
        <w:rPr>
          <w:rFonts w:ascii="Gill Sans MT" w:hAnsi="Gill Sans MT"/>
          <w:sz w:val="24"/>
          <w:szCs w:val="24"/>
        </w:rPr>
        <w:t xml:space="preserve"> June</w:t>
      </w:r>
      <w:r w:rsidRPr="0C0939AF">
        <w:rPr>
          <w:rFonts w:ascii="Gill Sans MT" w:hAnsi="Gill Sans MT"/>
          <w:sz w:val="24"/>
          <w:szCs w:val="24"/>
        </w:rPr>
        <w:t xml:space="preserve">), should be sent to Elena Trimarchi, Learning and Engagement Manager at </w:t>
      </w:r>
      <w:hyperlink r:id="rId9" w:history="1">
        <w:r w:rsidR="00E04CCC" w:rsidRPr="00E04CCC">
          <w:rPr>
            <w:rStyle w:val="Hyperlink"/>
            <w:rFonts w:ascii="Gill Sans MT" w:hAnsi="Gill Sans MT"/>
            <w:sz w:val="24"/>
            <w:szCs w:val="24"/>
          </w:rPr>
          <w:t>hr@dltrust.uk</w:t>
        </w:r>
      </w:hyperlink>
      <w:r w:rsidRPr="0C0939AF">
        <w:rPr>
          <w:rFonts w:ascii="Gill Sans MT" w:hAnsi="Gill Sans MT"/>
          <w:sz w:val="24"/>
          <w:szCs w:val="24"/>
        </w:rPr>
        <w:t xml:space="preserve">. Any queries can be sent to the same email address and </w:t>
      </w:r>
      <w:r w:rsidR="003C6360" w:rsidRPr="0C0939AF">
        <w:rPr>
          <w:rFonts w:ascii="Gill Sans MT" w:hAnsi="Gill Sans MT"/>
          <w:sz w:val="24"/>
          <w:szCs w:val="24"/>
        </w:rPr>
        <w:t xml:space="preserve">there will be an informal information session </w:t>
      </w:r>
      <w:r w:rsidR="0039467D" w:rsidRPr="0C0939AF">
        <w:rPr>
          <w:rFonts w:ascii="Gill Sans MT" w:hAnsi="Gill Sans MT"/>
          <w:sz w:val="24"/>
          <w:szCs w:val="24"/>
        </w:rPr>
        <w:t>on the afternoon of</w:t>
      </w:r>
      <w:r w:rsidR="00D01F55" w:rsidRPr="0C0939AF">
        <w:rPr>
          <w:rFonts w:ascii="Gill Sans MT" w:hAnsi="Gill Sans MT"/>
          <w:sz w:val="24"/>
          <w:szCs w:val="24"/>
        </w:rPr>
        <w:t xml:space="preserve"> Wednesday 15</w:t>
      </w:r>
      <w:r w:rsidR="00D01F55" w:rsidRPr="0C0939AF">
        <w:rPr>
          <w:rFonts w:ascii="Gill Sans MT" w:hAnsi="Gill Sans MT"/>
          <w:sz w:val="24"/>
          <w:szCs w:val="24"/>
          <w:vertAlign w:val="superscript"/>
        </w:rPr>
        <w:t>th</w:t>
      </w:r>
      <w:r w:rsidR="00D01F55" w:rsidRPr="0C0939AF">
        <w:rPr>
          <w:rFonts w:ascii="Gill Sans MT" w:hAnsi="Gill Sans MT"/>
          <w:sz w:val="24"/>
          <w:szCs w:val="24"/>
        </w:rPr>
        <w:t xml:space="preserve"> June</w:t>
      </w:r>
      <w:r w:rsidR="0039467D" w:rsidRPr="0C0939AF">
        <w:rPr>
          <w:rFonts w:ascii="Gill Sans MT" w:hAnsi="Gill Sans MT"/>
          <w:sz w:val="24"/>
          <w:szCs w:val="24"/>
        </w:rPr>
        <w:t>, please email for a link.</w:t>
      </w:r>
    </w:p>
    <w:p w14:paraId="12433ACB" w14:textId="738C4215" w:rsidR="003768C8" w:rsidRPr="001A2318" w:rsidRDefault="003768C8" w:rsidP="003768C8">
      <w:pPr>
        <w:rPr>
          <w:rFonts w:ascii="Gill Sans MT" w:hAnsi="Gill Sans MT"/>
          <w:sz w:val="24"/>
          <w:szCs w:val="24"/>
        </w:rPr>
      </w:pPr>
      <w:r w:rsidRPr="0C0939AF">
        <w:rPr>
          <w:rFonts w:ascii="Gill Sans MT" w:hAnsi="Gill Sans MT"/>
          <w:sz w:val="24"/>
          <w:szCs w:val="24"/>
        </w:rPr>
        <w:t xml:space="preserve">Interviews will be held </w:t>
      </w:r>
      <w:r w:rsidR="00985A7D" w:rsidRPr="0C0939AF">
        <w:rPr>
          <w:rFonts w:ascii="Gill Sans MT" w:hAnsi="Gill Sans MT"/>
          <w:sz w:val="24"/>
          <w:szCs w:val="24"/>
        </w:rPr>
        <w:t>on Thursday 7th July</w:t>
      </w:r>
      <w:r w:rsidR="00D01F55" w:rsidRPr="0C0939AF">
        <w:rPr>
          <w:rFonts w:ascii="Gill Sans MT" w:hAnsi="Gill Sans MT"/>
          <w:sz w:val="24"/>
          <w:szCs w:val="24"/>
        </w:rPr>
        <w:t>, in person but an option for online will be available.</w:t>
      </w:r>
      <w:r w:rsidR="00CC4875" w:rsidRPr="0C0939AF">
        <w:rPr>
          <w:rFonts w:ascii="Gill Sans MT" w:hAnsi="Gill Sans MT"/>
          <w:sz w:val="24"/>
          <w:szCs w:val="24"/>
        </w:rPr>
        <w:t xml:space="preserve"> We will provide interview questions prior to interview.</w:t>
      </w:r>
    </w:p>
    <w:p w14:paraId="38332B87" w14:textId="77777777" w:rsidR="003768C8" w:rsidRPr="001A2318" w:rsidRDefault="003768C8" w:rsidP="003768C8">
      <w:pPr>
        <w:rPr>
          <w:rFonts w:ascii="Gill Sans MT" w:hAnsi="Gill Sans MT"/>
          <w:sz w:val="24"/>
          <w:szCs w:val="24"/>
        </w:rPr>
      </w:pPr>
      <w:r w:rsidRPr="001A2318">
        <w:rPr>
          <w:rFonts w:ascii="Gill Sans MT" w:hAnsi="Gill Sans MT"/>
          <w:sz w:val="24"/>
          <w:szCs w:val="24"/>
        </w:rPr>
        <w:t>References will be required for the successful candidate.</w:t>
      </w:r>
    </w:p>
    <w:p w14:paraId="75328B8D" w14:textId="77777777" w:rsidR="003768C8" w:rsidRPr="003768C8" w:rsidRDefault="003768C8" w:rsidP="003768C8">
      <w:pPr>
        <w:rPr>
          <w:rFonts w:ascii="Gill Sans MT" w:hAnsi="Gill Sans MT"/>
          <w:sz w:val="24"/>
          <w:szCs w:val="24"/>
        </w:rPr>
      </w:pPr>
    </w:p>
    <w:p w14:paraId="103FCCDF" w14:textId="43B6D43D" w:rsidR="3C30AC69" w:rsidRPr="00B03DE3" w:rsidRDefault="3C30AC69" w:rsidP="000168A5">
      <w:pPr>
        <w:rPr>
          <w:rFonts w:ascii="Gill Sans MT" w:hAnsi="Gill Sans MT"/>
          <w:sz w:val="24"/>
          <w:szCs w:val="24"/>
        </w:rPr>
      </w:pPr>
      <w:r w:rsidRPr="00B03DE3">
        <w:rPr>
          <w:rFonts w:ascii="Gill Sans MT" w:hAnsi="Gill Sans MT"/>
          <w:sz w:val="24"/>
          <w:szCs w:val="24"/>
        </w:rPr>
        <w:t>This role is funded by the National Lottery Heritage Fund.</w:t>
      </w:r>
    </w:p>
    <w:p w14:paraId="17AA9E08" w14:textId="1AB59481" w:rsidR="1710A063" w:rsidRPr="00B03DE3" w:rsidRDefault="1710A063" w:rsidP="1710A063">
      <w:pPr>
        <w:rPr>
          <w:rFonts w:ascii="Gill Sans MT" w:hAnsi="Gill Sans MT"/>
          <w:sz w:val="24"/>
          <w:szCs w:val="24"/>
        </w:rPr>
      </w:pPr>
    </w:p>
    <w:p w14:paraId="742DD4ED" w14:textId="082B4E72" w:rsidR="55C343E7" w:rsidRPr="00B03DE3" w:rsidRDefault="55C343E7" w:rsidP="1710A063">
      <w:pPr>
        <w:rPr>
          <w:rFonts w:ascii="Gill Sans MT" w:hAnsi="Gill Sans MT"/>
          <w:sz w:val="24"/>
          <w:szCs w:val="24"/>
        </w:rPr>
      </w:pPr>
      <w:r w:rsidRPr="00B03DE3">
        <w:rPr>
          <w:rFonts w:ascii="Gill Sans MT" w:hAnsi="Gill Sans MT"/>
          <w:noProof/>
          <w:sz w:val="24"/>
          <w:szCs w:val="24"/>
        </w:rPr>
        <w:drawing>
          <wp:inline distT="0" distB="0" distL="0" distR="0" wp14:anchorId="57D14EA2" wp14:editId="2F7EB976">
            <wp:extent cx="2030592" cy="972000"/>
            <wp:effectExtent l="0" t="0" r="8255" b="0"/>
            <wp:docPr id="659187468" name="Picture 65918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6362" t="24673" r="19595" b="23301"/>
                    <a:stretch/>
                  </pic:blipFill>
                  <pic:spPr bwMode="auto">
                    <a:xfrm>
                      <a:off x="0" y="0"/>
                      <a:ext cx="2030592" cy="972000"/>
                    </a:xfrm>
                    <a:prstGeom prst="rect">
                      <a:avLst/>
                    </a:prstGeom>
                    <a:ln>
                      <a:noFill/>
                    </a:ln>
                    <a:extLst>
                      <a:ext uri="{53640926-AAD7-44D8-BBD7-CCE9431645EC}">
                        <a14:shadowObscured xmlns:a14="http://schemas.microsoft.com/office/drawing/2010/main"/>
                      </a:ext>
                    </a:extLst>
                  </pic:spPr>
                </pic:pic>
              </a:graphicData>
            </a:graphic>
          </wp:inline>
        </w:drawing>
      </w:r>
    </w:p>
    <w:p w14:paraId="428BAF0A" w14:textId="5823671E" w:rsidR="1710A063" w:rsidRPr="00B03DE3" w:rsidRDefault="1710A063" w:rsidP="1710A063">
      <w:pPr>
        <w:rPr>
          <w:rFonts w:ascii="Gill Sans MT" w:hAnsi="Gill Sans MT"/>
          <w:sz w:val="24"/>
          <w:szCs w:val="24"/>
        </w:rPr>
      </w:pPr>
    </w:p>
    <w:p w14:paraId="5581D9B1" w14:textId="50D8C6FA" w:rsidR="1710A063" w:rsidRPr="00B03DE3" w:rsidRDefault="1710A063" w:rsidP="1710A063">
      <w:pPr>
        <w:rPr>
          <w:rFonts w:ascii="Gill Sans MT" w:hAnsi="Gill Sans MT"/>
          <w:sz w:val="24"/>
          <w:szCs w:val="24"/>
        </w:rPr>
      </w:pPr>
    </w:p>
    <w:sectPr w:rsidR="1710A063" w:rsidRPr="00B03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1CB3"/>
    <w:multiLevelType w:val="multilevel"/>
    <w:tmpl w:val="72AA4E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17261"/>
    <w:multiLevelType w:val="hybridMultilevel"/>
    <w:tmpl w:val="FE2E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C58B9"/>
    <w:multiLevelType w:val="hybridMultilevel"/>
    <w:tmpl w:val="087A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E0B79"/>
    <w:multiLevelType w:val="hybridMultilevel"/>
    <w:tmpl w:val="92B0F0B4"/>
    <w:lvl w:ilvl="0" w:tplc="88524B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372853">
    <w:abstractNumId w:val="1"/>
  </w:num>
  <w:num w:numId="2" w16cid:durableId="274989324">
    <w:abstractNumId w:val="3"/>
  </w:num>
  <w:num w:numId="3" w16cid:durableId="708722406">
    <w:abstractNumId w:val="2"/>
  </w:num>
  <w:num w:numId="4" w16cid:durableId="210718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12"/>
    <w:rsid w:val="000168A5"/>
    <w:rsid w:val="000D52BC"/>
    <w:rsid w:val="00112F17"/>
    <w:rsid w:val="00132AA9"/>
    <w:rsid w:val="00157A97"/>
    <w:rsid w:val="00192B40"/>
    <w:rsid w:val="001B3112"/>
    <w:rsid w:val="00204733"/>
    <w:rsid w:val="003768C8"/>
    <w:rsid w:val="00384CFC"/>
    <w:rsid w:val="0039467D"/>
    <w:rsid w:val="003C6360"/>
    <w:rsid w:val="00472C20"/>
    <w:rsid w:val="004E24C2"/>
    <w:rsid w:val="00594AEA"/>
    <w:rsid w:val="005B2CDF"/>
    <w:rsid w:val="0065737E"/>
    <w:rsid w:val="007119D8"/>
    <w:rsid w:val="0074728A"/>
    <w:rsid w:val="007510D4"/>
    <w:rsid w:val="007514C5"/>
    <w:rsid w:val="008009B0"/>
    <w:rsid w:val="008616FF"/>
    <w:rsid w:val="008B5F4F"/>
    <w:rsid w:val="00927ED0"/>
    <w:rsid w:val="00985A7D"/>
    <w:rsid w:val="009B3E2A"/>
    <w:rsid w:val="009F5D68"/>
    <w:rsid w:val="00A20D59"/>
    <w:rsid w:val="00A819E2"/>
    <w:rsid w:val="00AA23D9"/>
    <w:rsid w:val="00AD29CC"/>
    <w:rsid w:val="00B03DE3"/>
    <w:rsid w:val="00B36CAA"/>
    <w:rsid w:val="00B72C98"/>
    <w:rsid w:val="00BC6100"/>
    <w:rsid w:val="00C21BF6"/>
    <w:rsid w:val="00CB292D"/>
    <w:rsid w:val="00CB565B"/>
    <w:rsid w:val="00CC4875"/>
    <w:rsid w:val="00CD0A67"/>
    <w:rsid w:val="00CE5E9F"/>
    <w:rsid w:val="00D01F55"/>
    <w:rsid w:val="00D66BEC"/>
    <w:rsid w:val="00DD0EE3"/>
    <w:rsid w:val="00E04CCC"/>
    <w:rsid w:val="00E17691"/>
    <w:rsid w:val="00E645D7"/>
    <w:rsid w:val="00F27B94"/>
    <w:rsid w:val="00FB6B80"/>
    <w:rsid w:val="02D976D9"/>
    <w:rsid w:val="055E14C0"/>
    <w:rsid w:val="05C6236D"/>
    <w:rsid w:val="07C1BA3B"/>
    <w:rsid w:val="0822039B"/>
    <w:rsid w:val="0AE488BE"/>
    <w:rsid w:val="0C0939AF"/>
    <w:rsid w:val="0EED9511"/>
    <w:rsid w:val="113AA1E5"/>
    <w:rsid w:val="12478D35"/>
    <w:rsid w:val="12BCA8D4"/>
    <w:rsid w:val="146FE5C2"/>
    <w:rsid w:val="1666AD46"/>
    <w:rsid w:val="1710A063"/>
    <w:rsid w:val="1768A329"/>
    <w:rsid w:val="1B9BD422"/>
    <w:rsid w:val="1BEA195D"/>
    <w:rsid w:val="1C2E00A3"/>
    <w:rsid w:val="1D6CE99A"/>
    <w:rsid w:val="1E233EF9"/>
    <w:rsid w:val="2158EB4B"/>
    <w:rsid w:val="22B9A441"/>
    <w:rsid w:val="263E2086"/>
    <w:rsid w:val="2795D6D0"/>
    <w:rsid w:val="27D249BC"/>
    <w:rsid w:val="2A52F5B2"/>
    <w:rsid w:val="2BD1010C"/>
    <w:rsid w:val="30BD169E"/>
    <w:rsid w:val="347385F2"/>
    <w:rsid w:val="3946F715"/>
    <w:rsid w:val="3C097C38"/>
    <w:rsid w:val="3C30AC69"/>
    <w:rsid w:val="3ECC10F3"/>
    <w:rsid w:val="40B96709"/>
    <w:rsid w:val="460C51C0"/>
    <w:rsid w:val="4668A1B2"/>
    <w:rsid w:val="499F270E"/>
    <w:rsid w:val="4FF71CED"/>
    <w:rsid w:val="528FA2DD"/>
    <w:rsid w:val="53B7991E"/>
    <w:rsid w:val="54239E80"/>
    <w:rsid w:val="54247F78"/>
    <w:rsid w:val="55C343E7"/>
    <w:rsid w:val="5926523D"/>
    <w:rsid w:val="59BF9543"/>
    <w:rsid w:val="5B2AF3B4"/>
    <w:rsid w:val="5E042155"/>
    <w:rsid w:val="5E930666"/>
    <w:rsid w:val="660ADD1C"/>
    <w:rsid w:val="6EC313E4"/>
    <w:rsid w:val="72A3086F"/>
    <w:rsid w:val="742A25D8"/>
    <w:rsid w:val="75F0A965"/>
    <w:rsid w:val="7C38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265F"/>
  <w15:chartTrackingRefBased/>
  <w15:docId w15:val="{9A8BC460-9C16-42C2-9F6E-0E2C15FA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6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0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67"/>
    <w:rPr>
      <w:rFonts w:ascii="Segoe UI" w:hAnsi="Segoe UI" w:cs="Segoe UI"/>
      <w:sz w:val="18"/>
      <w:szCs w:val="18"/>
    </w:rPr>
  </w:style>
  <w:style w:type="character" w:styleId="Hyperlink">
    <w:name w:val="Hyperlink"/>
    <w:basedOn w:val="DefaultParagraphFont"/>
    <w:uiPriority w:val="99"/>
    <w:unhideWhenUsed/>
    <w:rsid w:val="003768C8"/>
    <w:rPr>
      <w:color w:val="0563C1" w:themeColor="hyperlink"/>
      <w:u w:val="single"/>
    </w:rPr>
  </w:style>
  <w:style w:type="paragraph" w:styleId="Revision">
    <w:name w:val="Revision"/>
    <w:hidden/>
    <w:uiPriority w:val="99"/>
    <w:semiHidden/>
    <w:rsid w:val="00CB292D"/>
    <w:pPr>
      <w:spacing w:after="0" w:line="240" w:lineRule="auto"/>
    </w:pPr>
  </w:style>
  <w:style w:type="character" w:styleId="UnresolvedMention">
    <w:name w:val="Unresolved Mention"/>
    <w:basedOn w:val="DefaultParagraphFont"/>
    <w:uiPriority w:val="99"/>
    <w:semiHidden/>
    <w:unhideWhenUsed/>
    <w:rsid w:val="00E0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1419">
      <w:bodyDiv w:val="1"/>
      <w:marLeft w:val="0"/>
      <w:marRight w:val="0"/>
      <w:marTop w:val="0"/>
      <w:marBottom w:val="0"/>
      <w:divBdr>
        <w:top w:val="none" w:sz="0" w:space="0" w:color="auto"/>
        <w:left w:val="none" w:sz="0" w:space="0" w:color="auto"/>
        <w:bottom w:val="none" w:sz="0" w:space="0" w:color="auto"/>
        <w:right w:val="none" w:sz="0" w:space="0" w:color="auto"/>
      </w:divBdr>
    </w:div>
    <w:div w:id="17867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hr@dltrus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cf3834-d803-4f6c-a1c8-e50930578485">
      <Terms xmlns="http://schemas.microsoft.com/office/infopath/2007/PartnerControls"/>
    </lcf76f155ced4ddcb4097134ff3c332f>
    <TaxCatchAll xmlns="c5b9e6e2-5e74-4e4d-85a6-1797480368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F42EEE866954A8D1304DA65F6C142" ma:contentTypeVersion="16" ma:contentTypeDescription="Create a new document." ma:contentTypeScope="" ma:versionID="c7fe706d5debb12f15a6e8e5404fb477">
  <xsd:schema xmlns:xsd="http://www.w3.org/2001/XMLSchema" xmlns:xs="http://www.w3.org/2001/XMLSchema" xmlns:p="http://schemas.microsoft.com/office/2006/metadata/properties" xmlns:ns2="69cf3834-d803-4f6c-a1c8-e50930578485" xmlns:ns3="c5b9e6e2-5e74-4e4d-85a6-179748036804" targetNamespace="http://schemas.microsoft.com/office/2006/metadata/properties" ma:root="true" ma:fieldsID="bc361d54210da02f5abb5fb7acdaa4d1" ns2:_="" ns3:_="">
    <xsd:import namespace="69cf3834-d803-4f6c-a1c8-e50930578485"/>
    <xsd:import namespace="c5b9e6e2-5e74-4e4d-85a6-179748036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f3834-d803-4f6c-a1c8-e50930578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c332c-e577-4ebf-a60a-74ad05aa0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b9e6e2-5e74-4e4d-85a6-1797480368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df838f-2afa-4ec9-9f69-bd074c77969b}" ma:internalName="TaxCatchAll" ma:showField="CatchAllData" ma:web="c5b9e6e2-5e74-4e4d-85a6-179748036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EEC8D-DF07-4A5E-A02E-664E5341398B}">
  <ds:schemaRefs>
    <ds:schemaRef ds:uri="http://schemas.microsoft.com/office/2006/metadata/properties"/>
    <ds:schemaRef ds:uri="http://schemas.microsoft.com/office/infopath/2007/PartnerControls"/>
    <ds:schemaRef ds:uri="69cf3834-d803-4f6c-a1c8-e50930578485"/>
    <ds:schemaRef ds:uri="c5b9e6e2-5e74-4e4d-85a6-179748036804"/>
  </ds:schemaRefs>
</ds:datastoreItem>
</file>

<file path=customXml/itemProps2.xml><?xml version="1.0" encoding="utf-8"?>
<ds:datastoreItem xmlns:ds="http://schemas.openxmlformats.org/officeDocument/2006/customXml" ds:itemID="{C9C7560B-7B41-4083-A92C-AD8539A1CA26}">
  <ds:schemaRefs>
    <ds:schemaRef ds:uri="http://schemas.microsoft.com/sharepoint/v3/contenttype/forms"/>
  </ds:schemaRefs>
</ds:datastoreItem>
</file>

<file path=customXml/itemProps3.xml><?xml version="1.0" encoding="utf-8"?>
<ds:datastoreItem xmlns:ds="http://schemas.openxmlformats.org/officeDocument/2006/customXml" ds:itemID="{53F9C08D-8977-4178-87A9-7158972F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3834-d803-4f6c-a1c8-e50930578485"/>
    <ds:schemaRef ds:uri="c5b9e6e2-5e74-4e4d-85a6-179748036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Trimarchi</dc:creator>
  <cp:keywords/>
  <dc:description/>
  <cp:lastModifiedBy>Elena Trimarchi</cp:lastModifiedBy>
  <cp:revision>45</cp:revision>
  <dcterms:created xsi:type="dcterms:W3CDTF">2020-12-30T10:56:00Z</dcterms:created>
  <dcterms:modified xsi:type="dcterms:W3CDTF">2022-06-15T14:41:00Z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0x01010039DF42EEE866954A8D1304DA65F6C142</vt:lpwstr>
  </property>
  <property fmtid="{D5CDD505-2E9C-101B-9397-08002B2CF9AE}" pid="3" name="MediaServiceImageTags">
    <vt:lpwstr/>
  </property>
</Properties>
</file>