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70A55" w:rsidR="0042790F" w:rsidP="0042790F" w:rsidRDefault="0042790F" w14:paraId="657C9EE0" w14:textId="77777777">
      <w:pPr>
        <w:rPr>
          <w:rFonts w:ascii="Helvetica" w:hAnsi="Helvetica" w:eastAsia="Helvetica" w:cs="Helvetica"/>
          <w:b/>
          <w:bCs/>
          <w:color w:val="000000" w:themeColor="text1"/>
        </w:rPr>
      </w:pPr>
      <w:r w:rsidRPr="00270A55">
        <w:rPr>
          <w:noProof/>
          <w:color w:val="000000" w:themeColor="text1"/>
        </w:rPr>
        <w:drawing>
          <wp:inline distT="0" distB="0" distL="0" distR="0" wp14:anchorId="015E2848" wp14:editId="143C088F">
            <wp:extent cx="10477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47750" cy="1619250"/>
                    </a:xfrm>
                    <a:prstGeom prst="rect">
                      <a:avLst/>
                    </a:prstGeom>
                  </pic:spPr>
                </pic:pic>
              </a:graphicData>
            </a:graphic>
          </wp:inline>
        </w:drawing>
      </w:r>
    </w:p>
    <w:p w:rsidRPr="00270A55" w:rsidR="0042790F" w:rsidP="0042790F" w:rsidRDefault="0042790F" w14:paraId="78E7E8D0" w14:textId="77777777">
      <w:pPr>
        <w:rPr>
          <w:rFonts w:ascii="Helvetica" w:hAnsi="Helvetica" w:eastAsia="Helvetica" w:cs="Helvetica"/>
          <w:b/>
          <w:bCs/>
          <w:color w:val="000000" w:themeColor="text1"/>
        </w:rPr>
      </w:pPr>
    </w:p>
    <w:p w:rsidRPr="00270A55" w:rsidR="003D7C41" w:rsidP="0042790F" w:rsidRDefault="003D7C41" w14:paraId="126ED4B6" w14:textId="77777777">
      <w:pPr>
        <w:rPr>
          <w:rFonts w:ascii="Helvetica" w:hAnsi="Helvetica" w:eastAsia="Helvetica" w:cs="Helvetica"/>
          <w:b/>
          <w:bCs/>
          <w:color w:val="000000" w:themeColor="text1"/>
        </w:rPr>
      </w:pPr>
    </w:p>
    <w:p w:rsidRPr="003D7C41" w:rsidR="0042790F" w:rsidP="0042790F" w:rsidRDefault="0042790F" w14:paraId="44FAB7B1" w14:textId="77777777">
      <w:pPr>
        <w:rPr>
          <w:rFonts w:ascii="Helvetica" w:hAnsi="Helvetica" w:eastAsia="Helvetica" w:cs="Helvetica"/>
          <w:b/>
          <w:bCs/>
          <w:color w:val="000000" w:themeColor="text1"/>
          <w:sz w:val="24"/>
          <w:szCs w:val="24"/>
        </w:rPr>
      </w:pPr>
    </w:p>
    <w:p w:rsidRPr="003D7C41" w:rsidR="0042790F" w:rsidP="0042790F" w:rsidRDefault="0042790F" w14:paraId="6165D97D" w14:textId="77777777">
      <w:pPr>
        <w:rPr>
          <w:rFonts w:ascii="Helvetica" w:hAnsi="Helvetica" w:eastAsia="Helvetica" w:cs="Helvetica"/>
          <w:b/>
          <w:bCs/>
          <w:color w:val="000000" w:themeColor="text1"/>
          <w:sz w:val="24"/>
          <w:szCs w:val="24"/>
        </w:rPr>
      </w:pPr>
      <w:r w:rsidRPr="003D7C41">
        <w:rPr>
          <w:rFonts w:ascii="Helvetica" w:hAnsi="Helvetica" w:eastAsia="Helvetica" w:cs="Helvetica"/>
          <w:b/>
          <w:bCs/>
          <w:color w:val="000000" w:themeColor="text1"/>
          <w:sz w:val="24"/>
          <w:szCs w:val="24"/>
        </w:rPr>
        <w:t>Job Description</w:t>
      </w:r>
    </w:p>
    <w:p w:rsidRPr="003D7C41" w:rsidR="0042790F" w:rsidP="0042790F" w:rsidRDefault="0042790F" w14:paraId="1B558899" w14:textId="77777777">
      <w:pPr>
        <w:rPr>
          <w:rFonts w:ascii="Helvetica" w:hAnsi="Helvetica" w:eastAsia="Helvetica" w:cs="Helvetica"/>
          <w:b/>
          <w:bCs/>
          <w:color w:val="000000" w:themeColor="text1"/>
          <w:sz w:val="24"/>
          <w:szCs w:val="24"/>
        </w:rPr>
      </w:pPr>
    </w:p>
    <w:p w:rsidRPr="003D7C41" w:rsidR="0042790F" w:rsidP="0042790F" w:rsidRDefault="0042790F" w14:paraId="3B66168C" w14:textId="76798639">
      <w:pPr>
        <w:ind w:left="2160" w:hanging="2160"/>
        <w:rPr>
          <w:rFonts w:ascii="Helvetica" w:hAnsi="Helvetica" w:eastAsia="Helvetica" w:cs="Helvetica"/>
          <w:color w:val="000000" w:themeColor="text1"/>
          <w:sz w:val="24"/>
          <w:szCs w:val="24"/>
        </w:rPr>
      </w:pPr>
      <w:r w:rsidRPr="003D7C41">
        <w:rPr>
          <w:rFonts w:ascii="Helvetica" w:hAnsi="Helvetica" w:eastAsia="Helvetica" w:cs="Helvetica"/>
          <w:b/>
          <w:bCs/>
          <w:color w:val="000000" w:themeColor="text1"/>
          <w:sz w:val="24"/>
          <w:szCs w:val="24"/>
        </w:rPr>
        <w:t>Job title:</w:t>
      </w:r>
      <w:r w:rsidRPr="003D7C41">
        <w:rPr>
          <w:rFonts w:ascii="Helvetica" w:hAnsi="Helvetica" w:eastAsia="Helvetica" w:cs="Helvetica"/>
          <w:color w:val="000000" w:themeColor="text1"/>
          <w:sz w:val="24"/>
          <w:szCs w:val="24"/>
        </w:rPr>
        <w:t xml:space="preserve"> </w:t>
      </w:r>
      <w:r w:rsidRPr="003D7C41">
        <w:rPr>
          <w:rFonts w:ascii="Helvetica" w:hAnsi="Helvetica" w:eastAsia="Helvetica" w:cs="Helvetica"/>
          <w:color w:val="000000" w:themeColor="text1"/>
          <w:sz w:val="24"/>
          <w:szCs w:val="24"/>
        </w:rPr>
        <w:tab/>
      </w:r>
      <w:r w:rsidRPr="003D7C41" w:rsidR="009C53AF">
        <w:rPr>
          <w:rFonts w:ascii="Helvetica" w:hAnsi="Helvetica" w:eastAsia="Helvetica" w:cs="Helvetica"/>
          <w:color w:val="000000" w:themeColor="text1"/>
          <w:sz w:val="24"/>
          <w:szCs w:val="24"/>
        </w:rPr>
        <w:t>Chef</w:t>
      </w:r>
      <w:r w:rsidRPr="003D7C41">
        <w:rPr>
          <w:rFonts w:ascii="Helvetica" w:hAnsi="Helvetica" w:eastAsia="Helvetica" w:cs="Helvetica"/>
          <w:color w:val="000000" w:themeColor="text1"/>
          <w:sz w:val="24"/>
          <w:szCs w:val="24"/>
        </w:rPr>
        <w:tab/>
      </w:r>
    </w:p>
    <w:p w:rsidRPr="003D7C41" w:rsidR="0042790F" w:rsidP="003D7C41" w:rsidRDefault="0042790F" w14:paraId="567BBED7" w14:textId="693EEAED">
      <w:pPr>
        <w:ind w:left="2160" w:hanging="2160"/>
        <w:rPr>
          <w:rFonts w:ascii="Helvetica" w:hAnsi="Helvetica" w:eastAsia="Helvetica" w:cs="Helvetica"/>
          <w:color w:val="000000" w:themeColor="text1"/>
          <w:sz w:val="24"/>
          <w:szCs w:val="24"/>
        </w:rPr>
      </w:pPr>
      <w:r w:rsidRPr="003D7C41">
        <w:rPr>
          <w:rFonts w:ascii="Helvetica" w:hAnsi="Helvetica" w:eastAsia="Helvetica" w:cs="Helvetica"/>
          <w:bCs/>
          <w:color w:val="000000" w:themeColor="text1"/>
          <w:sz w:val="24"/>
          <w:szCs w:val="24"/>
        </w:rPr>
        <w:t>Reports to:</w:t>
      </w:r>
      <w:r w:rsidRPr="003D7C41">
        <w:rPr>
          <w:rFonts w:ascii="Helvetica" w:hAnsi="Helvetica" w:eastAsia="Helvetica" w:cs="Helvetica"/>
          <w:color w:val="000000" w:themeColor="text1"/>
          <w:sz w:val="24"/>
          <w:szCs w:val="24"/>
        </w:rPr>
        <w:t xml:space="preserve"> </w:t>
      </w:r>
      <w:r w:rsidRPr="003D7C41">
        <w:rPr>
          <w:rFonts w:ascii="Helvetica" w:hAnsi="Helvetica" w:eastAsia="Helvetica" w:cs="Helvetica"/>
          <w:color w:val="000000" w:themeColor="text1"/>
          <w:sz w:val="24"/>
          <w:szCs w:val="24"/>
        </w:rPr>
        <w:tab/>
      </w:r>
      <w:r w:rsidRPr="003D7C41" w:rsidR="009C53AF">
        <w:rPr>
          <w:rFonts w:ascii="Helvetica" w:hAnsi="Helvetica" w:eastAsia="Helvetica" w:cs="Helvetica"/>
          <w:color w:val="000000" w:themeColor="text1"/>
          <w:sz w:val="24"/>
          <w:szCs w:val="24"/>
        </w:rPr>
        <w:t>Head Chef</w:t>
      </w:r>
    </w:p>
    <w:p w:rsidRPr="003D7C41" w:rsidR="0042790F" w:rsidP="003D7C41" w:rsidRDefault="0042790F" w14:paraId="645530F8" w14:textId="4B0D03F3">
      <w:pPr>
        <w:rPr>
          <w:rFonts w:ascii="Helvetica" w:hAnsi="Helvetica" w:eastAsia="Helvetica" w:cs="Helvetica"/>
          <w:bCs/>
          <w:color w:val="000000" w:themeColor="text1"/>
          <w:sz w:val="24"/>
          <w:szCs w:val="24"/>
        </w:rPr>
      </w:pPr>
      <w:r w:rsidRPr="003D7C41">
        <w:rPr>
          <w:rFonts w:ascii="Helvetica" w:hAnsi="Helvetica" w:eastAsia="Helvetica" w:cs="Helvetica"/>
          <w:bCs/>
          <w:color w:val="000000" w:themeColor="text1"/>
          <w:sz w:val="24"/>
          <w:szCs w:val="24"/>
        </w:rPr>
        <w:t>Wage:</w:t>
      </w:r>
      <w:r w:rsidRPr="003D7C41">
        <w:rPr>
          <w:rFonts w:ascii="Helvetica" w:hAnsi="Helvetica" w:eastAsia="Helvetica" w:cs="Helvetica"/>
          <w:color w:val="000000" w:themeColor="text1"/>
          <w:sz w:val="24"/>
          <w:szCs w:val="24"/>
        </w:rPr>
        <w:t xml:space="preserve"> </w:t>
      </w:r>
      <w:r w:rsidRPr="003D7C41" w:rsidR="009C53AF">
        <w:rPr>
          <w:rFonts w:ascii="Helvetica" w:hAnsi="Helvetica" w:eastAsia="Helvetica" w:cs="Helvetica"/>
          <w:color w:val="000000" w:themeColor="text1"/>
          <w:sz w:val="24"/>
          <w:szCs w:val="24"/>
        </w:rPr>
        <w:tab/>
      </w:r>
      <w:r w:rsidRPr="003D7C41">
        <w:rPr>
          <w:rFonts w:ascii="Helvetica" w:hAnsi="Helvetica" w:eastAsia="Helvetica" w:cs="Helvetica"/>
          <w:color w:val="000000" w:themeColor="text1"/>
          <w:sz w:val="24"/>
          <w:szCs w:val="24"/>
        </w:rPr>
        <w:tab/>
      </w:r>
      <w:r w:rsidRPr="003D7C41">
        <w:rPr>
          <w:rFonts w:ascii="Helvetica" w:hAnsi="Helvetica" w:eastAsia="Helvetica" w:cs="Helvetica"/>
          <w:bCs/>
          <w:color w:val="000000" w:themeColor="text1"/>
          <w:sz w:val="24"/>
          <w:szCs w:val="24"/>
        </w:rPr>
        <w:t>£</w:t>
      </w:r>
      <w:r w:rsidRPr="003D7C41" w:rsidR="009C53AF">
        <w:rPr>
          <w:rFonts w:ascii="Helvetica" w:hAnsi="Helvetica" w:eastAsia="Helvetica" w:cs="Helvetica"/>
          <w:bCs/>
          <w:color w:val="000000" w:themeColor="text1"/>
          <w:sz w:val="24"/>
          <w:szCs w:val="24"/>
        </w:rPr>
        <w:t>11.87 per hour</w:t>
      </w:r>
    </w:p>
    <w:p w:rsidRPr="003D7C41" w:rsidR="00041ACE" w:rsidP="003D7C41" w:rsidRDefault="009C53AF" w14:paraId="62D5D630" w14:textId="2C64A9BC">
      <w:pPr>
        <w:ind w:left="2127" w:hanging="2127"/>
        <w:rPr>
          <w:rFonts w:ascii="Helvetica" w:hAnsi="Helvetica" w:eastAsia="Helvetica" w:cs="Helvetica"/>
          <w:color w:val="000000" w:themeColor="text1"/>
          <w:sz w:val="24"/>
          <w:szCs w:val="24"/>
        </w:rPr>
      </w:pPr>
      <w:r w:rsidRPr="003D7C41">
        <w:rPr>
          <w:rFonts w:ascii="Helvetica" w:hAnsi="Helvetica" w:eastAsia="Helvetica" w:cs="Helvetica"/>
          <w:bCs/>
          <w:color w:val="000000" w:themeColor="text1"/>
          <w:sz w:val="24"/>
          <w:szCs w:val="24"/>
        </w:rPr>
        <w:t>Part</w:t>
      </w:r>
      <w:r w:rsidRPr="003D7C41" w:rsidR="0042790F">
        <w:rPr>
          <w:rFonts w:ascii="Helvetica" w:hAnsi="Helvetica" w:eastAsia="Helvetica" w:cs="Helvetica"/>
          <w:bCs/>
          <w:color w:val="000000" w:themeColor="text1"/>
          <w:sz w:val="24"/>
          <w:szCs w:val="24"/>
        </w:rPr>
        <w:t xml:space="preserve"> Time:</w:t>
      </w:r>
      <w:r w:rsidRPr="003D7C41" w:rsidR="0042790F">
        <w:rPr>
          <w:rFonts w:ascii="Helvetica" w:hAnsi="Helvetica" w:eastAsia="Helvetica" w:cs="Helvetica"/>
          <w:bCs/>
          <w:color w:val="000000" w:themeColor="text1"/>
          <w:sz w:val="24"/>
          <w:szCs w:val="24"/>
        </w:rPr>
        <w:tab/>
      </w:r>
      <w:r w:rsidRPr="003D7C41" w:rsidR="0042790F">
        <w:rPr>
          <w:rFonts w:ascii="Helvetica" w:hAnsi="Helvetica" w:eastAsia="Helvetica" w:cs="Helvetica"/>
          <w:bCs/>
          <w:color w:val="000000" w:themeColor="text1"/>
          <w:sz w:val="24"/>
          <w:szCs w:val="24"/>
        </w:rPr>
        <w:tab/>
      </w:r>
      <w:r w:rsidRPr="003D7C41">
        <w:rPr>
          <w:rFonts w:ascii="Helvetica" w:hAnsi="Helvetica" w:eastAsia="Helvetica" w:cs="Helvetica"/>
          <w:bCs/>
          <w:color w:val="000000" w:themeColor="text1"/>
          <w:sz w:val="24"/>
          <w:szCs w:val="24"/>
        </w:rPr>
        <w:t>3</w:t>
      </w:r>
      <w:r w:rsidRPr="003D7C41" w:rsidR="0042790F">
        <w:rPr>
          <w:rFonts w:ascii="Helvetica" w:hAnsi="Helvetica" w:eastAsia="Helvetica" w:cs="Helvetica"/>
          <w:bCs/>
          <w:color w:val="000000" w:themeColor="text1"/>
          <w:sz w:val="24"/>
          <w:szCs w:val="24"/>
        </w:rPr>
        <w:t xml:space="preserve">0 hours per week </w:t>
      </w:r>
      <w:r w:rsidRPr="003D7C41">
        <w:rPr>
          <w:rFonts w:ascii="Helvetica" w:hAnsi="Helvetica" w:eastAsia="Helvetica" w:cs="Helvetica"/>
          <w:color w:val="000000" w:themeColor="text1"/>
          <w:sz w:val="24"/>
          <w:szCs w:val="24"/>
          <w:lang w:val="en-GB"/>
        </w:rPr>
        <w:t>g</w:t>
      </w:r>
      <w:r w:rsidRPr="003D7C41">
        <w:rPr>
          <w:rFonts w:ascii="Helvetica" w:hAnsi="Helvetica" w:eastAsia="Helvetica" w:cs="Helvetica"/>
          <w:color w:val="000000" w:themeColor="text1"/>
          <w:sz w:val="24"/>
          <w:szCs w:val="24"/>
          <w:lang w:val="en-GB"/>
        </w:rPr>
        <w:t>uaranteed</w:t>
      </w:r>
      <w:r w:rsidRPr="003D7C41">
        <w:rPr>
          <w:rFonts w:ascii="Helvetica" w:hAnsi="Helvetica" w:eastAsia="Helvetica" w:cs="Helvetica"/>
          <w:color w:val="000000" w:themeColor="text1"/>
          <w:sz w:val="24"/>
          <w:szCs w:val="24"/>
          <w:lang w:val="en-GB"/>
        </w:rPr>
        <w:t>.</w:t>
      </w:r>
      <w:r w:rsidRPr="003D7C41">
        <w:rPr>
          <w:rFonts w:ascii="Helvetica" w:hAnsi="Helvetica" w:eastAsia="Helvetica" w:cs="Helvetica"/>
          <w:color w:val="000000" w:themeColor="text1"/>
          <w:sz w:val="24"/>
          <w:szCs w:val="24"/>
          <w:lang w:val="en-GB"/>
        </w:rPr>
        <w:t xml:space="preserve"> </w:t>
      </w:r>
      <w:r w:rsidRPr="003D7C41">
        <w:rPr>
          <w:rFonts w:ascii="Helvetica" w:hAnsi="Helvetica" w:eastAsia="Helvetica" w:cs="Helvetica"/>
          <w:color w:val="000000" w:themeColor="text1"/>
          <w:sz w:val="24"/>
          <w:szCs w:val="24"/>
          <w:lang w:val="en-GB"/>
        </w:rPr>
        <w:t>A</w:t>
      </w:r>
      <w:r w:rsidRPr="003D7C41">
        <w:rPr>
          <w:rFonts w:ascii="Helvetica" w:hAnsi="Helvetica" w:eastAsia="Helvetica" w:cs="Helvetica"/>
          <w:color w:val="000000" w:themeColor="text1"/>
          <w:sz w:val="24"/>
          <w:szCs w:val="24"/>
          <w:lang w:val="en-GB"/>
        </w:rPr>
        <w:t>dditional hours available as business dictates.</w:t>
      </w:r>
    </w:p>
    <w:p w:rsidRPr="003D7C41" w:rsidR="00041ACE" w:rsidP="003D7C41" w:rsidRDefault="00041ACE" w14:paraId="0E5D3509" w14:textId="77777777">
      <w:pPr>
        <w:rPr>
          <w:rFonts w:ascii="Helvetica" w:hAnsi="Helvetica"/>
          <w:sz w:val="24"/>
          <w:szCs w:val="24"/>
        </w:rPr>
      </w:pPr>
    </w:p>
    <w:p w:rsidRPr="003D7C41" w:rsidR="00F04F9C" w:rsidP="003D7C41" w:rsidRDefault="00F04F9C" w14:paraId="3FF0294C" w14:textId="77777777">
      <w:pPr>
        <w:rPr>
          <w:rFonts w:ascii="Helvetica" w:hAnsi="Helvetica" w:eastAsia="Helvetica" w:cs="Helvetica"/>
          <w:color w:val="000000" w:themeColor="text1"/>
          <w:sz w:val="24"/>
          <w:szCs w:val="24"/>
        </w:rPr>
      </w:pPr>
      <w:r w:rsidRPr="003D7C41">
        <w:rPr>
          <w:rFonts w:ascii="Helvetica" w:hAnsi="Helvetica" w:eastAsia="Helvetica" w:cs="Helvetica"/>
          <w:b/>
          <w:bCs/>
          <w:color w:val="000000" w:themeColor="text1"/>
          <w:sz w:val="24"/>
          <w:szCs w:val="24"/>
        </w:rPr>
        <w:t>Fruitmarket</w:t>
      </w:r>
      <w:r w:rsidRPr="003D7C41">
        <w:rPr>
          <w:rStyle w:val="normaltextrun"/>
          <w:rFonts w:ascii="Helvetica" w:hAnsi="Helvetica" w:eastAsia="Helvetica" w:cs="Helvetica"/>
          <w:b/>
          <w:bCs/>
          <w:color w:val="000000" w:themeColor="text1"/>
          <w:sz w:val="24"/>
          <w:szCs w:val="24"/>
        </w:rPr>
        <w:t xml:space="preserve"> Vision, Mission and Values</w:t>
      </w:r>
      <w:r w:rsidRPr="003D7C41">
        <w:rPr>
          <w:rFonts w:ascii="Helvetica" w:hAnsi="Helvetica" w:eastAsia="Helvetica" w:cs="Helvetica"/>
          <w:color w:val="000000" w:themeColor="text1"/>
          <w:sz w:val="24"/>
          <w:szCs w:val="24"/>
        </w:rPr>
        <w:t xml:space="preserve"> </w:t>
      </w:r>
    </w:p>
    <w:p w:rsidRPr="003D7C41" w:rsidR="00F04F9C" w:rsidP="003D7C41" w:rsidRDefault="00F04F9C" w14:paraId="7B6D1C3A" w14:textId="77777777">
      <w:pPr>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 xml:space="preserve">To provide inspiration and opportunity for artists and audiences in a public space for culture right in the </w:t>
      </w:r>
      <w:r w:rsidRPr="003D7C41">
        <w:rPr>
          <w:rStyle w:val="normaltextrun"/>
          <w:rFonts w:ascii="Helvetica" w:hAnsi="Helvetica" w:eastAsia="Helvetica" w:cs="Helvetica"/>
          <w:color w:val="000000" w:themeColor="text1"/>
          <w:sz w:val="24"/>
          <w:szCs w:val="24"/>
        </w:rPr>
        <w:t xml:space="preserve">centre of Edinburgh – free and open seven days a week. </w:t>
      </w:r>
      <w:r w:rsidRPr="003D7C41">
        <w:rPr>
          <w:rFonts w:ascii="Helvetica" w:hAnsi="Helvetica" w:eastAsia="Helvetica" w:cs="Helvetica"/>
          <w:color w:val="000000" w:themeColor="text1"/>
          <w:sz w:val="24"/>
          <w:szCs w:val="24"/>
        </w:rPr>
        <w:t xml:space="preserve"> </w:t>
      </w:r>
    </w:p>
    <w:p w:rsidRPr="003D7C41" w:rsidR="00F04F9C" w:rsidP="003D7C41" w:rsidRDefault="00F04F9C" w14:paraId="23E0D22F" w14:textId="77777777">
      <w:pPr>
        <w:rPr>
          <w:rFonts w:ascii="Helvetica" w:hAnsi="Helvetica" w:eastAsia="Helvetica" w:cs="Helvetica"/>
          <w:color w:val="000000" w:themeColor="text1"/>
          <w:sz w:val="24"/>
          <w:szCs w:val="24"/>
        </w:rPr>
      </w:pPr>
    </w:p>
    <w:p w:rsidRPr="003D7C41" w:rsidR="00F04F9C" w:rsidP="003D7C41" w:rsidRDefault="00F04F9C" w14:paraId="02EC2B52" w14:textId="77777777">
      <w:pPr>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To develop and present</w:t>
      </w:r>
      <w:r w:rsidRPr="003D7C41">
        <w:rPr>
          <w:rStyle w:val="apple-converted-space"/>
          <w:rFonts w:ascii="Helvetica" w:hAnsi="Helvetica" w:eastAsia="Helvetica" w:cs="Helvetica"/>
          <w:color w:val="000000" w:themeColor="text1"/>
          <w:sz w:val="24"/>
          <w:szCs w:val="24"/>
        </w:rPr>
        <w:t> a diverse, international programme of artistically excellent exhibitions, commissions, publications, performances, events and engagement activities. To celebrate creativity’s ability to make space for meaning, and to welcome people into that space so that they find themselves reflected, represented and recognised, and encouraged to think with contemporary art and culture in ways that are helpful to them.</w:t>
      </w:r>
      <w:r w:rsidRPr="003D7C41">
        <w:rPr>
          <w:rFonts w:ascii="Helvetica" w:hAnsi="Helvetica" w:eastAsia="Helvetica" w:cs="Helvetica"/>
          <w:color w:val="000000" w:themeColor="text1"/>
          <w:sz w:val="24"/>
          <w:szCs w:val="24"/>
        </w:rPr>
        <w:t xml:space="preserve"> </w:t>
      </w:r>
    </w:p>
    <w:p w:rsidRPr="003D7C41" w:rsidR="00F04F9C" w:rsidP="003D7C41" w:rsidRDefault="00F04F9C" w14:paraId="39469EE3" w14:textId="77777777">
      <w:pPr>
        <w:rPr>
          <w:rStyle w:val="normaltextrun"/>
          <w:rFonts w:ascii="Helvetica" w:hAnsi="Helvetica" w:eastAsia="Helvetica" w:cs="Helvetica"/>
          <w:color w:val="000000" w:themeColor="text1"/>
          <w:sz w:val="24"/>
          <w:szCs w:val="24"/>
        </w:rPr>
      </w:pPr>
      <w:r w:rsidRPr="003D7C41">
        <w:rPr>
          <w:rStyle w:val="normaltextrun"/>
          <w:rFonts w:ascii="Helvetica" w:hAnsi="Helvetica" w:eastAsia="Helvetica" w:cs="Helvetica"/>
          <w:color w:val="000000" w:themeColor="text1"/>
          <w:sz w:val="24"/>
          <w:szCs w:val="24"/>
        </w:rPr>
        <w:t xml:space="preserve"> </w:t>
      </w:r>
    </w:p>
    <w:p w:rsidRPr="003D7C41" w:rsidR="00F04F9C" w:rsidP="003D7C41" w:rsidRDefault="00F04F9C" w14:paraId="654A49D9" w14:textId="77777777">
      <w:pPr>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 xml:space="preserve">To be an inclusive, sustainable, socially-committed </w:t>
      </w:r>
      <w:r w:rsidRPr="003D7C41">
        <w:rPr>
          <w:rStyle w:val="normaltextrun"/>
          <w:rFonts w:ascii="Helvetica" w:hAnsi="Helvetica" w:eastAsia="Helvetica" w:cs="Helvetica"/>
          <w:color w:val="000000" w:themeColor="text1"/>
          <w:sz w:val="24"/>
          <w:szCs w:val="24"/>
        </w:rPr>
        <w:t>organisation that centres artists and empowers audiences. To combine the professionalism and reach of a large organisation with the warmth, flexibility and entrepreneurial spirit of a small one.</w:t>
      </w:r>
      <w:r w:rsidRPr="003D7C41">
        <w:rPr>
          <w:rFonts w:ascii="Helvetica" w:hAnsi="Helvetica" w:eastAsia="Helvetica" w:cs="Helvetica"/>
          <w:color w:val="000000" w:themeColor="text1"/>
          <w:sz w:val="24"/>
          <w:szCs w:val="24"/>
        </w:rPr>
        <w:t xml:space="preserve"> </w:t>
      </w:r>
    </w:p>
    <w:p w:rsidRPr="003D7C41" w:rsidR="001A6EE6" w:rsidP="003D7C41" w:rsidRDefault="001A6EE6" w14:paraId="6576AD67" w14:textId="6E000370">
      <w:pPr>
        <w:pStyle w:val="BodyText"/>
        <w:snapToGrid w:val="0"/>
        <w:rPr>
          <w:rFonts w:ascii="Helvetica" w:hAnsi="Helvetica"/>
          <w:color w:val="000000" w:themeColor="text1"/>
          <w:sz w:val="24"/>
          <w:szCs w:val="24"/>
        </w:rPr>
      </w:pPr>
    </w:p>
    <w:p w:rsidRPr="003D7C41" w:rsidR="00F04F9C" w:rsidP="003D7C41" w:rsidRDefault="00F04F9C" w14:paraId="5C28BCDE" w14:textId="77777777">
      <w:pPr>
        <w:rPr>
          <w:rFonts w:ascii="Helvetica" w:hAnsi="Helvetica" w:cs="Arial"/>
          <w:b/>
          <w:color w:val="000000" w:themeColor="text1"/>
          <w:sz w:val="24"/>
          <w:szCs w:val="24"/>
        </w:rPr>
      </w:pPr>
      <w:r w:rsidRPr="003D7C41">
        <w:rPr>
          <w:rFonts w:ascii="Helvetica" w:hAnsi="Helvetica" w:cs="Arial"/>
          <w:b/>
          <w:color w:val="000000" w:themeColor="text1"/>
          <w:sz w:val="24"/>
          <w:szCs w:val="24"/>
        </w:rPr>
        <w:t>This post</w:t>
      </w:r>
    </w:p>
    <w:p w:rsidRPr="003D7C41" w:rsidR="00B35B84" w:rsidP="003D7C41" w:rsidRDefault="00F04F9C" w14:paraId="0B2D483F" w14:textId="61B2F0E0">
      <w:pPr>
        <w:rPr>
          <w:rFonts w:ascii="Helvetica" w:hAnsi="Helvetica" w:cs="Arial"/>
          <w:color w:val="000000" w:themeColor="text1"/>
          <w:sz w:val="24"/>
          <w:szCs w:val="24"/>
        </w:rPr>
      </w:pPr>
      <w:r w:rsidRPr="171A3F73" w:rsidR="00F04F9C">
        <w:rPr>
          <w:rFonts w:ascii="Helvetica" w:hAnsi="Helvetica" w:cs="Arial"/>
          <w:color w:val="000000" w:themeColor="text1" w:themeTint="FF" w:themeShade="FF"/>
          <w:sz w:val="24"/>
          <w:szCs w:val="24"/>
        </w:rPr>
        <w:t xml:space="preserve">The Fruitmarket staff are a team of 53, including 19 office staff, 11 café staff and 20 information assistants, 2 trainees and 1 senior technician. </w:t>
      </w:r>
    </w:p>
    <w:p w:rsidRPr="003D7C41" w:rsidR="00B35B84" w:rsidP="003D7C41" w:rsidRDefault="00B35B84" w14:paraId="3A592077" w14:textId="220CFDB9">
      <w:pPr>
        <w:shd w:val="clear" w:color="auto" w:fill="FFFFFF" w:themeFill="background1"/>
        <w:spacing w:before="100" w:beforeAutospacing="1" w:after="100" w:afterAutospacing="1"/>
        <w:ind w:right="426"/>
        <w:rPr>
          <w:rFonts w:ascii="Helvetica" w:hAnsi="Helvetica"/>
          <w:color w:val="000000" w:themeColor="text1"/>
          <w:sz w:val="24"/>
          <w:szCs w:val="24"/>
        </w:rPr>
      </w:pPr>
      <w:r w:rsidRPr="003D7C41">
        <w:rPr>
          <w:rFonts w:ascii="Helvetica" w:hAnsi="Helvetica"/>
          <w:color w:val="000000" w:themeColor="text1"/>
          <w:sz w:val="24"/>
          <w:szCs w:val="24"/>
        </w:rPr>
        <w:t>Working together with the Head Chef and Sous Chef</w:t>
      </w:r>
      <w:r w:rsidRPr="003D7C41" w:rsidR="003D7C41">
        <w:rPr>
          <w:rFonts w:ascii="Helvetica" w:hAnsi="Helvetica"/>
          <w:color w:val="000000" w:themeColor="text1"/>
          <w:sz w:val="24"/>
          <w:szCs w:val="24"/>
        </w:rPr>
        <w:t xml:space="preserve">, </w:t>
      </w:r>
      <w:r w:rsidRPr="003D7C41">
        <w:rPr>
          <w:rFonts w:ascii="Helvetica" w:hAnsi="Helvetica"/>
          <w:color w:val="000000" w:themeColor="text1"/>
          <w:sz w:val="24"/>
          <w:szCs w:val="24"/>
        </w:rPr>
        <w:t>Chefs</w:t>
      </w:r>
      <w:r w:rsidRPr="003D7C41">
        <w:rPr>
          <w:rFonts w:ascii="Helvetica" w:hAnsi="Helvetica"/>
          <w:color w:val="000000" w:themeColor="text1"/>
          <w:sz w:val="24"/>
          <w:szCs w:val="24"/>
        </w:rPr>
        <w:t xml:space="preserve"> help with the day-to-day operations of the kitchen ensuring that high quality food is produced during service periods as well as catering for various events on-site. </w:t>
      </w:r>
      <w:r w:rsidRPr="003D7C41">
        <w:rPr>
          <w:rFonts w:ascii="Helvetica" w:hAnsi="Helvetica"/>
          <w:color w:val="000000" w:themeColor="text1"/>
          <w:sz w:val="24"/>
          <w:szCs w:val="24"/>
        </w:rPr>
        <w:t>Chefs</w:t>
      </w:r>
      <w:r w:rsidRPr="003D7C41">
        <w:rPr>
          <w:rFonts w:ascii="Helvetica" w:hAnsi="Helvetica" w:eastAsia="Times New Roman" w:cs="Times New Roman"/>
          <w:color w:val="000000" w:themeColor="text1"/>
          <w:sz w:val="24"/>
          <w:szCs w:val="24"/>
          <w:lang w:val="en-GB"/>
        </w:rPr>
        <w:t xml:space="preserve"> help to ensure the efficient, safe operation of the kitchen including careful management of stock quality and waste control.</w:t>
      </w:r>
    </w:p>
    <w:p w:rsidRPr="003D7C41" w:rsidR="00B35B84" w:rsidP="003D7C41" w:rsidRDefault="00B35B84" w14:paraId="53E1F458" w14:textId="5168FDDF">
      <w:pPr>
        <w:widowControl/>
        <w:shd w:val="clear" w:color="auto" w:fill="FFFFFF" w:themeFill="background1"/>
        <w:autoSpaceDE/>
        <w:autoSpaceDN/>
        <w:spacing w:before="100" w:beforeAutospacing="1" w:after="100" w:afterAutospacing="1"/>
        <w:ind w:right="426"/>
        <w:rPr>
          <w:rFonts w:ascii="Helvetica" w:hAnsi="Helvetica" w:eastAsia="Times New Roman" w:cs="Times New Roman"/>
          <w:sz w:val="24"/>
          <w:szCs w:val="24"/>
          <w:lang w:val="en-GB"/>
        </w:rPr>
      </w:pPr>
      <w:r w:rsidRPr="003D7C41">
        <w:rPr>
          <w:rFonts w:ascii="Helvetica" w:hAnsi="Helvetica" w:eastAsia="Times New Roman" w:cs="Times New Roman"/>
          <w:color w:val="000000" w:themeColor="text1"/>
          <w:sz w:val="24"/>
          <w:szCs w:val="24"/>
          <w:lang w:val="en-GB"/>
        </w:rPr>
        <w:t>Chefs</w:t>
      </w:r>
      <w:r w:rsidRPr="003D7C41">
        <w:rPr>
          <w:rFonts w:ascii="Helvetica" w:hAnsi="Helvetica" w:eastAsia="Times New Roman" w:cs="Times New Roman"/>
          <w:color w:val="000000" w:themeColor="text1"/>
          <w:sz w:val="24"/>
          <w:szCs w:val="24"/>
          <w:lang w:val="en-GB"/>
        </w:rPr>
        <w:t xml:space="preserve"> will comply with all appropriate legislation, policies and procedures in relation to food safety standards, kitchen hygiene </w:t>
      </w:r>
      <w:r w:rsidRPr="003D7C41">
        <w:rPr>
          <w:rFonts w:ascii="Helvetica" w:hAnsi="Helvetica" w:eastAsia="Times New Roman" w:cs="Times New Roman"/>
          <w:sz w:val="24"/>
          <w:szCs w:val="24"/>
          <w:lang w:val="en-GB"/>
        </w:rPr>
        <w:t>and Environmental Health requirements.</w:t>
      </w:r>
    </w:p>
    <w:p w:rsidRPr="003D7C41" w:rsidR="00F04F9C" w:rsidP="00CA38D7" w:rsidRDefault="00F04F9C" w14:paraId="228B7C35" w14:textId="77777777">
      <w:pPr>
        <w:pStyle w:val="BodyText"/>
        <w:snapToGrid w:val="0"/>
        <w:jc w:val="both"/>
        <w:rPr>
          <w:rFonts w:ascii="Helvetica" w:hAnsi="Helvetica"/>
          <w:color w:val="000000" w:themeColor="text1"/>
          <w:sz w:val="24"/>
          <w:szCs w:val="24"/>
        </w:rPr>
      </w:pPr>
    </w:p>
    <w:p w:rsidR="003D7C41" w:rsidRDefault="003D7C41" w14:paraId="59A54BEB" w14:textId="77777777">
      <w:pPr>
        <w:rPr>
          <w:rFonts w:ascii="Helvetica" w:hAnsi="Helvetica" w:cs="Arial"/>
          <w:b/>
          <w:color w:val="000000" w:themeColor="text1"/>
          <w:sz w:val="24"/>
          <w:szCs w:val="24"/>
        </w:rPr>
      </w:pPr>
      <w:r>
        <w:rPr>
          <w:rFonts w:ascii="Helvetica" w:hAnsi="Helvetica" w:cs="Arial"/>
          <w:b/>
          <w:color w:val="000000" w:themeColor="text1"/>
          <w:sz w:val="24"/>
          <w:szCs w:val="24"/>
        </w:rPr>
        <w:br w:type="page"/>
      </w:r>
    </w:p>
    <w:p w:rsidRPr="003D7C41" w:rsidR="00B35B84" w:rsidP="00B35B84" w:rsidRDefault="00B35B84" w14:paraId="0C0CACCD" w14:textId="48BB6F2F">
      <w:pPr>
        <w:rPr>
          <w:rFonts w:ascii="Helvetica" w:hAnsi="Helvetica" w:cs="Arial"/>
          <w:b/>
          <w:color w:val="000000" w:themeColor="text1"/>
          <w:sz w:val="24"/>
          <w:szCs w:val="24"/>
        </w:rPr>
      </w:pPr>
      <w:r w:rsidRPr="003D7C41">
        <w:rPr>
          <w:rFonts w:ascii="Helvetica" w:hAnsi="Helvetica" w:cs="Arial"/>
          <w:b/>
          <w:color w:val="000000" w:themeColor="text1"/>
          <w:sz w:val="24"/>
          <w:szCs w:val="24"/>
        </w:rPr>
        <w:lastRenderedPageBreak/>
        <w:t>Key Result Areas and activities</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34"/>
        <w:gridCol w:w="5684"/>
      </w:tblGrid>
      <w:tr w:rsidRPr="003D7C41" w:rsidR="00B35B84" w:rsidTr="005D003F" w14:paraId="21F8EFD0" w14:textId="77777777">
        <w:tc>
          <w:tcPr>
            <w:tcW w:w="4234" w:type="dxa"/>
            <w:shd w:val="clear" w:color="auto" w:fill="auto"/>
          </w:tcPr>
          <w:p w:rsidRPr="003D7C41" w:rsidR="00B35B84" w:rsidP="005D003F" w:rsidRDefault="00B35B84" w14:paraId="120178DB" w14:textId="4158FEA8">
            <w:pPr>
              <w:rPr>
                <w:rFonts w:ascii="Helvetica" w:hAnsi="Helvetica" w:cs="Arial"/>
                <w:b/>
                <w:bCs/>
                <w:color w:val="000000" w:themeColor="text1"/>
                <w:sz w:val="24"/>
                <w:szCs w:val="24"/>
              </w:rPr>
            </w:pPr>
            <w:r w:rsidRPr="003D7C41">
              <w:rPr>
                <w:rFonts w:ascii="Helvetica" w:hAnsi="Helvetica"/>
                <w:b/>
                <w:bCs/>
                <w:sz w:val="24"/>
                <w:szCs w:val="24"/>
              </w:rPr>
              <w:t>Operational</w:t>
            </w:r>
            <w:r w:rsidRPr="003D7C41">
              <w:rPr>
                <w:rFonts w:ascii="Helvetica" w:hAnsi="Helvetica" w:cs="Arial"/>
                <w:b/>
                <w:bCs/>
                <w:color w:val="000000" w:themeColor="text1"/>
                <w:sz w:val="24"/>
                <w:szCs w:val="24"/>
              </w:rPr>
              <w:t xml:space="preserve"> </w:t>
            </w:r>
          </w:p>
        </w:tc>
        <w:tc>
          <w:tcPr>
            <w:tcW w:w="5684" w:type="dxa"/>
            <w:shd w:val="clear" w:color="auto" w:fill="auto"/>
          </w:tcPr>
          <w:p w:rsidRPr="003D7C41" w:rsidR="00B35B84" w:rsidP="00B35B84" w:rsidRDefault="00B35B84" w14:paraId="53991CEC" w14:textId="098F7C07">
            <w:pPr>
              <w:widowControl/>
              <w:numPr>
                <w:ilvl w:val="0"/>
                <w:numId w:val="9"/>
              </w:numPr>
              <w:shd w:val="clear" w:color="auto" w:fill="FFFFFF" w:themeFill="background1"/>
              <w:autoSpaceDE/>
              <w:autoSpaceDN/>
              <w:spacing w:before="100" w:beforeAutospacing="1" w:after="100" w:afterAutospacing="1"/>
              <w:ind w:right="426"/>
              <w:rPr>
                <w:rFonts w:ascii="Helvetica" w:hAnsi="Helvetica" w:eastAsia="Times New Roman" w:cs="Times New Roman"/>
                <w:color w:val="000000" w:themeColor="text1"/>
                <w:sz w:val="24"/>
                <w:szCs w:val="24"/>
                <w:lang w:val="en-GB"/>
              </w:rPr>
            </w:pPr>
            <w:r w:rsidRPr="003D7C41">
              <w:rPr>
                <w:rFonts w:ascii="Helvetica" w:hAnsi="Helvetica" w:eastAsia="Times New Roman" w:cs="Times New Roman"/>
                <w:color w:val="000000" w:themeColor="text1"/>
                <w:sz w:val="24"/>
                <w:szCs w:val="24"/>
                <w:lang w:val="en-GB"/>
              </w:rPr>
              <w:t>R</w:t>
            </w:r>
            <w:r w:rsidRPr="003D7C41">
              <w:rPr>
                <w:rFonts w:ascii="Helvetica" w:hAnsi="Helvetica" w:eastAsia="Times New Roman" w:cs="Times New Roman"/>
                <w:color w:val="000000" w:themeColor="text1"/>
                <w:sz w:val="24"/>
                <w:szCs w:val="24"/>
                <w:lang w:val="en-GB"/>
              </w:rPr>
              <w:t>un and supervise any kitchen section to the required standards</w:t>
            </w:r>
          </w:p>
          <w:p w:rsidRPr="003D7C41" w:rsidR="00B35B84" w:rsidP="00B35B84" w:rsidRDefault="00B35B84" w14:paraId="33F766F2" w14:textId="77777777">
            <w:pPr>
              <w:widowControl/>
              <w:numPr>
                <w:ilvl w:val="0"/>
                <w:numId w:val="9"/>
              </w:numPr>
              <w:shd w:val="clear" w:color="auto" w:fill="FFFFFF"/>
              <w:autoSpaceDE/>
              <w:autoSpaceDN/>
              <w:spacing w:before="100" w:beforeAutospacing="1" w:after="100" w:afterAutospacing="1"/>
              <w:ind w:right="426"/>
              <w:rPr>
                <w:rFonts w:ascii="Helvetica" w:hAnsi="Helvetica" w:eastAsia="Times New Roman" w:cs="Times New Roman"/>
                <w:color w:val="000000" w:themeColor="text1"/>
                <w:sz w:val="24"/>
                <w:szCs w:val="24"/>
                <w:lang w:val="en-GB"/>
              </w:rPr>
            </w:pPr>
            <w:r w:rsidRPr="003D7C41">
              <w:rPr>
                <w:rFonts w:ascii="Helvetica" w:hAnsi="Helvetica" w:eastAsia="Times New Roman" w:cs="Times New Roman"/>
                <w:color w:val="000000" w:themeColor="text1"/>
                <w:sz w:val="24"/>
                <w:szCs w:val="24"/>
                <w:lang w:val="en-GB"/>
              </w:rPr>
              <w:t>Prepare, cook and assemble dishes and ensure they go out on time</w:t>
            </w:r>
          </w:p>
          <w:p w:rsidRPr="003D7C41" w:rsidR="00B35B84" w:rsidP="00B35B84" w:rsidRDefault="00B35B84" w14:paraId="35352A41" w14:textId="77777777">
            <w:pPr>
              <w:widowControl/>
              <w:numPr>
                <w:ilvl w:val="0"/>
                <w:numId w:val="9"/>
              </w:numPr>
              <w:shd w:val="clear" w:color="auto" w:fill="FFFFFF"/>
              <w:autoSpaceDE/>
              <w:autoSpaceDN/>
              <w:spacing w:before="100" w:beforeAutospacing="1" w:after="100" w:afterAutospacing="1"/>
              <w:ind w:right="426"/>
              <w:rPr>
                <w:rFonts w:ascii="Helvetica" w:hAnsi="Helvetica" w:eastAsia="Times New Roman" w:cs="Times New Roman"/>
                <w:color w:val="000000" w:themeColor="text1"/>
                <w:sz w:val="24"/>
                <w:szCs w:val="24"/>
                <w:lang w:val="en-GB"/>
              </w:rPr>
            </w:pPr>
            <w:r w:rsidRPr="003D7C41">
              <w:rPr>
                <w:rFonts w:ascii="Helvetica" w:hAnsi="Helvetica" w:eastAsia="Times New Roman" w:cs="Times New Roman"/>
                <w:color w:val="000000" w:themeColor="text1"/>
                <w:sz w:val="24"/>
                <w:szCs w:val="24"/>
                <w:lang w:val="en-GB"/>
              </w:rPr>
              <w:t>Be responsible for quality control of stock and prepared foods</w:t>
            </w:r>
          </w:p>
          <w:p w:rsidRPr="003D7C41" w:rsidR="00B35B84" w:rsidP="00B35B84" w:rsidRDefault="00B35B84" w14:paraId="53A2DF5F" w14:textId="77777777">
            <w:pPr>
              <w:widowControl/>
              <w:numPr>
                <w:ilvl w:val="0"/>
                <w:numId w:val="9"/>
              </w:numPr>
              <w:shd w:val="clear" w:color="auto" w:fill="FFFFFF"/>
              <w:autoSpaceDE/>
              <w:autoSpaceDN/>
              <w:spacing w:before="100" w:beforeAutospacing="1" w:after="100" w:afterAutospacing="1"/>
              <w:ind w:right="426"/>
              <w:rPr>
                <w:rFonts w:ascii="Helvetica" w:hAnsi="Helvetica" w:eastAsia="Times New Roman" w:cs="Times New Roman"/>
                <w:color w:val="000000" w:themeColor="text1"/>
                <w:sz w:val="24"/>
                <w:szCs w:val="24"/>
                <w:lang w:val="en-GB"/>
              </w:rPr>
            </w:pPr>
            <w:r w:rsidRPr="003D7C41">
              <w:rPr>
                <w:rFonts w:ascii="Helvetica" w:hAnsi="Helvetica" w:eastAsia="Times New Roman" w:cs="Arial"/>
                <w:color w:val="000000" w:themeColor="text1"/>
                <w:sz w:val="24"/>
                <w:szCs w:val="24"/>
                <w:shd w:val="clear" w:color="auto" w:fill="FFFFFF"/>
                <w:lang w:val="en-GB"/>
              </w:rPr>
              <w:t>Maintain excellent standards of personal, food and kitchen hygiene</w:t>
            </w:r>
          </w:p>
          <w:p w:rsidRPr="003D7C41" w:rsidR="00B35B84" w:rsidP="00B35B84" w:rsidRDefault="00B35B84" w14:paraId="2A601E99" w14:textId="77777777">
            <w:pPr>
              <w:widowControl/>
              <w:numPr>
                <w:ilvl w:val="0"/>
                <w:numId w:val="9"/>
              </w:numPr>
              <w:shd w:val="clear" w:color="auto" w:fill="FFFFFF" w:themeFill="background1"/>
              <w:autoSpaceDE/>
              <w:autoSpaceDN/>
              <w:spacing w:before="100" w:beforeAutospacing="1" w:after="100" w:afterAutospacing="1"/>
              <w:ind w:right="426"/>
              <w:rPr>
                <w:rFonts w:ascii="Helvetica" w:hAnsi="Helvetica" w:eastAsia="Times New Roman" w:cs="Times New Roman"/>
                <w:color w:val="000000" w:themeColor="text1"/>
                <w:sz w:val="24"/>
                <w:szCs w:val="24"/>
                <w:lang w:val="en-GB"/>
              </w:rPr>
            </w:pPr>
            <w:r w:rsidRPr="003D7C41">
              <w:rPr>
                <w:rFonts w:ascii="Helvetica" w:hAnsi="Helvetica" w:eastAsia="Times New Roman" w:cs="Times New Roman"/>
                <w:color w:val="000000" w:themeColor="text1"/>
                <w:sz w:val="24"/>
                <w:szCs w:val="24"/>
                <w:lang w:val="en-GB"/>
              </w:rPr>
              <w:t>Comply with all health and safety regulations within the kitchen area</w:t>
            </w:r>
          </w:p>
          <w:p w:rsidRPr="00A165AB" w:rsidR="00B35B84" w:rsidP="00B35B84" w:rsidRDefault="00B35B84" w14:paraId="44829A50" w14:textId="77777777">
            <w:pPr>
              <w:pStyle w:val="ListParagraph"/>
              <w:widowControl/>
              <w:numPr>
                <w:ilvl w:val="0"/>
                <w:numId w:val="9"/>
              </w:numPr>
              <w:autoSpaceDE/>
              <w:autoSpaceDN/>
              <w:ind w:right="426"/>
              <w:rPr>
                <w:rFonts w:ascii="Helvetica" w:hAnsi="Helvetica" w:eastAsia="Times New Roman" w:cs="Times New Roman"/>
                <w:color w:val="000000" w:themeColor="text1"/>
                <w:sz w:val="24"/>
                <w:szCs w:val="24"/>
                <w:lang w:val="en-GB"/>
              </w:rPr>
            </w:pPr>
            <w:r w:rsidRPr="00A165AB">
              <w:rPr>
                <w:rFonts w:ascii="Helvetica" w:hAnsi="Helvetica" w:eastAsia="Times New Roman" w:cs="Times New Roman"/>
                <w:color w:val="000000" w:themeColor="text1"/>
                <w:sz w:val="24"/>
                <w:szCs w:val="24"/>
                <w:lang w:val="en-GB"/>
              </w:rPr>
              <w:t>Ensure good stock control and waste control are practised</w:t>
            </w:r>
          </w:p>
          <w:p w:rsidRPr="003D7C41" w:rsidR="00B35B84" w:rsidP="00A165AB" w:rsidRDefault="00B35B84" w14:paraId="6166DAE2" w14:textId="77777777">
            <w:pPr>
              <w:pStyle w:val="ListParagraph"/>
              <w:widowControl/>
              <w:numPr>
                <w:ilvl w:val="0"/>
                <w:numId w:val="19"/>
              </w:numPr>
              <w:autoSpaceDE/>
              <w:autoSpaceDN/>
              <w:ind w:right="426"/>
              <w:rPr>
                <w:rFonts w:ascii="Helvetica" w:hAnsi="Helvetica" w:eastAsia="Times New Roman" w:cs="Times New Roman"/>
                <w:color w:val="FF0000"/>
                <w:sz w:val="24"/>
                <w:szCs w:val="24"/>
                <w:lang w:val="en-GB"/>
              </w:rPr>
            </w:pPr>
            <w:r w:rsidRPr="00A165AB">
              <w:rPr>
                <w:rFonts w:ascii="Helvetica" w:hAnsi="Helvetica"/>
                <w:color w:val="000000" w:themeColor="text1"/>
                <w:sz w:val="24"/>
                <w:szCs w:val="24"/>
              </w:rPr>
              <w:t xml:space="preserve">Help to ensure smooth handling of recycling and waste disposal, supporting the Fruitmarket’s </w:t>
            </w:r>
            <w:r w:rsidRPr="003D7C41">
              <w:rPr>
                <w:rFonts w:ascii="Helvetica" w:hAnsi="Helvetica"/>
                <w:color w:val="000000" w:themeColor="text1"/>
                <w:sz w:val="24"/>
                <w:szCs w:val="24"/>
              </w:rPr>
              <w:t>environmental targets</w:t>
            </w:r>
          </w:p>
          <w:p w:rsidRPr="003D7C41" w:rsidR="00B35B84" w:rsidP="003D7C41" w:rsidRDefault="00B35B84" w14:paraId="2286A1C6" w14:textId="77777777">
            <w:pPr>
              <w:widowControl/>
              <w:autoSpaceDE/>
              <w:autoSpaceDN/>
              <w:rPr>
                <w:rFonts w:ascii="Helvetica" w:hAnsi="Helvetica" w:cs="Arial"/>
                <w:color w:val="000000" w:themeColor="text1"/>
                <w:sz w:val="24"/>
                <w:szCs w:val="24"/>
              </w:rPr>
            </w:pPr>
            <w:bookmarkStart w:name="_GoBack" w:id="0"/>
            <w:bookmarkEnd w:id="0"/>
          </w:p>
        </w:tc>
      </w:tr>
      <w:tr w:rsidRPr="003D7C41" w:rsidR="00B35B84" w:rsidTr="005D003F" w14:paraId="183B7669" w14:textId="77777777">
        <w:tc>
          <w:tcPr>
            <w:tcW w:w="4234" w:type="dxa"/>
            <w:shd w:val="clear" w:color="auto" w:fill="auto"/>
          </w:tcPr>
          <w:p w:rsidRPr="003D7C41" w:rsidR="00B35B84" w:rsidP="00B35B84" w:rsidRDefault="00B35B84" w14:paraId="27A03D11" w14:textId="77777777">
            <w:pPr>
              <w:widowControl/>
              <w:autoSpaceDE/>
              <w:autoSpaceDN/>
              <w:ind w:right="426"/>
              <w:rPr>
                <w:rFonts w:ascii="Helvetica" w:hAnsi="Helvetica" w:eastAsia="Times New Roman" w:cs="Times New Roman"/>
                <w:b/>
                <w:sz w:val="24"/>
                <w:szCs w:val="24"/>
                <w:lang w:val="en-GB"/>
              </w:rPr>
            </w:pPr>
            <w:r w:rsidRPr="003D7C41">
              <w:rPr>
                <w:rFonts w:ascii="Helvetica" w:hAnsi="Helvetica" w:eastAsia="Times New Roman" w:cs="Times New Roman"/>
                <w:b/>
                <w:sz w:val="24"/>
                <w:szCs w:val="24"/>
                <w:lang w:val="en-GB"/>
              </w:rPr>
              <w:t>Communication and Teamwork</w:t>
            </w:r>
          </w:p>
          <w:p w:rsidRPr="003D7C41" w:rsidR="00B35B84" w:rsidP="005D003F" w:rsidRDefault="00B35B84" w14:paraId="47C78436" w14:textId="77777777">
            <w:pPr>
              <w:rPr>
                <w:rFonts w:ascii="Helvetica" w:hAnsi="Helvetica" w:cs="Arial"/>
                <w:color w:val="000000" w:themeColor="text1"/>
                <w:sz w:val="24"/>
                <w:szCs w:val="24"/>
              </w:rPr>
            </w:pPr>
          </w:p>
        </w:tc>
        <w:tc>
          <w:tcPr>
            <w:tcW w:w="5684" w:type="dxa"/>
            <w:shd w:val="clear" w:color="auto" w:fill="auto"/>
          </w:tcPr>
          <w:p w:rsidRPr="003D7C41" w:rsidR="003D7C41" w:rsidP="003D7C41" w:rsidRDefault="003D7C41" w14:paraId="1D24F82A" w14:textId="4A4EF278">
            <w:pPr>
              <w:pStyle w:val="ListParagraph"/>
              <w:widowControl/>
              <w:numPr>
                <w:ilvl w:val="0"/>
                <w:numId w:val="9"/>
              </w:numPr>
              <w:autoSpaceDE/>
              <w:autoSpaceDN/>
              <w:ind w:right="426"/>
              <w:rPr>
                <w:rFonts w:ascii="Helvetica" w:hAnsi="Helvetica" w:eastAsia="Times New Roman" w:cs="Times New Roman"/>
                <w:color w:val="000000" w:themeColor="text1"/>
                <w:sz w:val="24"/>
                <w:szCs w:val="24"/>
                <w:lang w:val="en-GB"/>
              </w:rPr>
            </w:pPr>
            <w:r w:rsidRPr="003D7C41">
              <w:rPr>
                <w:rFonts w:ascii="Helvetica" w:hAnsi="Helvetica"/>
                <w:sz w:val="24"/>
                <w:szCs w:val="24"/>
              </w:rPr>
              <w:t xml:space="preserve">Develop positive relationships with colleagues, both in the café staff and across </w:t>
            </w:r>
            <w:r w:rsidRPr="003D7C41">
              <w:rPr>
                <w:rFonts w:ascii="Helvetica" w:hAnsi="Helvetica"/>
                <w:color w:val="000000" w:themeColor="text1"/>
                <w:sz w:val="24"/>
                <w:szCs w:val="24"/>
              </w:rPr>
              <w:t>Fruitmarket’s wider team</w:t>
            </w:r>
          </w:p>
          <w:p w:rsidRPr="003D7C41" w:rsidR="003D7C41" w:rsidP="003D7C41" w:rsidRDefault="003D7C41" w14:paraId="2E5120ED" w14:textId="77777777">
            <w:pPr>
              <w:pStyle w:val="ListParagraph"/>
              <w:widowControl/>
              <w:numPr>
                <w:ilvl w:val="0"/>
                <w:numId w:val="9"/>
              </w:numPr>
              <w:autoSpaceDE/>
              <w:autoSpaceDN/>
              <w:ind w:right="426"/>
              <w:rPr>
                <w:rFonts w:ascii="Helvetica" w:hAnsi="Helvetica" w:eastAsia="Times New Roman" w:cs="Times New Roman"/>
                <w:color w:val="000000" w:themeColor="text1"/>
                <w:sz w:val="24"/>
                <w:szCs w:val="24"/>
                <w:lang w:val="en-GB"/>
              </w:rPr>
            </w:pPr>
            <w:r w:rsidRPr="003D7C41">
              <w:rPr>
                <w:rFonts w:ascii="Helvetica" w:hAnsi="Helvetica"/>
                <w:color w:val="000000" w:themeColor="text1"/>
                <w:sz w:val="24"/>
                <w:szCs w:val="24"/>
              </w:rPr>
              <w:t>Have a can-do approach to accommodate short notice requests from colleagues across the organization</w:t>
            </w:r>
          </w:p>
          <w:p w:rsidRPr="003D7C41" w:rsidR="00B35B84" w:rsidP="003D7C41" w:rsidRDefault="003D7C41" w14:paraId="08C2120F" w14:textId="00D848EE">
            <w:pPr>
              <w:pStyle w:val="NormalWeb"/>
              <w:numPr>
                <w:ilvl w:val="0"/>
                <w:numId w:val="9"/>
              </w:numPr>
              <w:shd w:val="clear" w:color="auto" w:fill="FFFFFF"/>
              <w:ind w:right="426"/>
              <w:rPr>
                <w:rFonts w:ascii="Helvetica" w:hAnsi="Helvetica"/>
                <w:color w:val="000000" w:themeColor="text1"/>
              </w:rPr>
            </w:pPr>
            <w:r w:rsidRPr="003D7C41">
              <w:rPr>
                <w:rFonts w:ascii="Helvetica" w:hAnsi="Helvetica"/>
                <w:color w:val="000000" w:themeColor="text1"/>
              </w:rPr>
              <w:t>Work to support the Fruitmarket’s policies, including the Equalities, Diversity and Inclusion plan</w:t>
            </w:r>
          </w:p>
        </w:tc>
      </w:tr>
    </w:tbl>
    <w:p w:rsidRPr="003D7C41" w:rsidR="00B35B84" w:rsidP="00B35B84" w:rsidRDefault="00B35B84" w14:paraId="3FF9F244" w14:textId="77777777">
      <w:pPr>
        <w:rPr>
          <w:rFonts w:ascii="Helvetica" w:hAnsi="Helvetica" w:cs="Arial"/>
          <w:color w:val="000000" w:themeColor="text1"/>
          <w:sz w:val="24"/>
          <w:szCs w:val="24"/>
        </w:rPr>
      </w:pPr>
    </w:p>
    <w:p w:rsidRPr="003D7C41" w:rsidR="328A28D4" w:rsidP="003D7C41" w:rsidRDefault="328A28D4" w14:paraId="578585AA" w14:textId="37192A6A">
      <w:pPr>
        <w:contextualSpacing/>
        <w:rPr>
          <w:rFonts w:ascii="Helvetica" w:hAnsi="Helvetica"/>
          <w:b/>
          <w:bCs/>
          <w:sz w:val="24"/>
          <w:szCs w:val="24"/>
        </w:rPr>
      </w:pPr>
    </w:p>
    <w:p w:rsidRPr="003D7C41" w:rsidR="2E033009" w:rsidP="003D7C41" w:rsidRDefault="008217A9" w14:paraId="5E696AD9" w14:textId="656E4D83">
      <w:pPr>
        <w:pStyle w:val="NormalWeb"/>
        <w:spacing w:before="0" w:beforeAutospacing="0" w:after="0" w:afterAutospacing="0"/>
        <w:contextualSpacing/>
        <w:rPr>
          <w:rFonts w:ascii="Helvetica" w:hAnsi="Helvetica"/>
          <w:color w:val="000000" w:themeColor="text1"/>
        </w:rPr>
      </w:pPr>
      <w:r w:rsidRPr="003D7C41">
        <w:rPr>
          <w:rFonts w:ascii="Helvetica" w:hAnsi="Helvetica"/>
          <w:b/>
          <w:bCs/>
          <w:color w:val="000000" w:themeColor="text1"/>
        </w:rPr>
        <w:t>Person specification</w:t>
      </w:r>
    </w:p>
    <w:p w:rsidRPr="003D7C41" w:rsidR="008217A9" w:rsidP="003D7C41" w:rsidRDefault="008217A9" w14:paraId="589C86B7" w14:textId="5B91A9D0">
      <w:pPr>
        <w:widowControl/>
        <w:numPr>
          <w:ilvl w:val="0"/>
          <w:numId w:val="4"/>
        </w:numPr>
        <w:autoSpaceDE/>
        <w:autoSpaceDN/>
        <w:ind w:left="426" w:hanging="426"/>
        <w:contextualSpacing/>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At least two years’ experience as a Chef</w:t>
      </w:r>
      <w:r w:rsidRPr="003D7C41" w:rsidR="001B3932">
        <w:rPr>
          <w:rFonts w:ascii="Helvetica" w:hAnsi="Helvetica" w:eastAsia="Helvetica" w:cs="Helvetica"/>
          <w:color w:val="000000" w:themeColor="text1"/>
          <w:sz w:val="24"/>
          <w:szCs w:val="24"/>
        </w:rPr>
        <w:t xml:space="preserve">. </w:t>
      </w:r>
    </w:p>
    <w:p w:rsidRPr="003D7C41" w:rsidR="008217A9" w:rsidP="003D7C41" w:rsidRDefault="008217A9" w14:paraId="12EB51AF" w14:textId="77777777">
      <w:pPr>
        <w:pStyle w:val="NormalWeb"/>
        <w:numPr>
          <w:ilvl w:val="0"/>
          <w:numId w:val="4"/>
        </w:numPr>
        <w:shd w:val="clear" w:color="auto" w:fill="FFFFFF" w:themeFill="background1"/>
        <w:spacing w:before="0" w:beforeAutospacing="0" w:after="0" w:afterAutospacing="0"/>
        <w:ind w:left="426" w:hanging="426"/>
        <w:contextualSpacing/>
        <w:rPr>
          <w:rFonts w:ascii="Helvetica" w:hAnsi="Helvetica" w:eastAsia="Helvetica" w:cs="Helvetica"/>
          <w:color w:val="000000" w:themeColor="text1"/>
        </w:rPr>
      </w:pPr>
      <w:r w:rsidRPr="003D7C41">
        <w:rPr>
          <w:rFonts w:ascii="Helvetica" w:hAnsi="Helvetica" w:eastAsia="Helvetica" w:cs="Helvetica"/>
          <w:color w:val="000000" w:themeColor="text1"/>
        </w:rPr>
        <w:t>Hands-on experience with commercial kitchen equipment</w:t>
      </w:r>
    </w:p>
    <w:p w:rsidRPr="003D7C41" w:rsidR="008217A9" w:rsidP="003D7C41" w:rsidRDefault="008217A9" w14:paraId="04A83503" w14:textId="6A0EC8A1">
      <w:pPr>
        <w:pStyle w:val="NormalWeb"/>
        <w:numPr>
          <w:ilvl w:val="0"/>
          <w:numId w:val="4"/>
        </w:numPr>
        <w:spacing w:before="0" w:beforeAutospacing="0" w:after="0" w:afterAutospacing="0"/>
        <w:ind w:left="426" w:hanging="426"/>
        <w:contextualSpacing/>
        <w:rPr>
          <w:rFonts w:ascii="Helvetica" w:hAnsi="Helvetica" w:eastAsia="Helvetica" w:cs="Helvetica"/>
          <w:color w:val="000000" w:themeColor="text1"/>
        </w:rPr>
      </w:pPr>
      <w:r w:rsidRPr="003D7C41">
        <w:rPr>
          <w:rFonts w:ascii="Helvetica" w:hAnsi="Helvetica" w:eastAsia="Helvetica" w:cs="Helvetica"/>
        </w:rPr>
        <w:t>Ability to cope under pressure working in a calm and efficient manne</w:t>
      </w:r>
      <w:r w:rsidRPr="003D7C41" w:rsidR="71A99C65">
        <w:rPr>
          <w:rFonts w:ascii="Helvetica" w:hAnsi="Helvetica" w:eastAsia="Helvetica" w:cs="Helvetica"/>
        </w:rPr>
        <w:t>r</w:t>
      </w:r>
    </w:p>
    <w:p w:rsidRPr="003D7C41" w:rsidR="008217A9" w:rsidP="003D7C41" w:rsidRDefault="008217A9" w14:paraId="4296E1CD" w14:textId="77777777">
      <w:pPr>
        <w:pStyle w:val="NormalWeb"/>
        <w:numPr>
          <w:ilvl w:val="0"/>
          <w:numId w:val="4"/>
        </w:numPr>
        <w:shd w:val="clear" w:color="auto" w:fill="FFFFFF" w:themeFill="background1"/>
        <w:ind w:left="426" w:right="426" w:hanging="426"/>
        <w:rPr>
          <w:rFonts w:ascii="Helvetica" w:hAnsi="Helvetica" w:eastAsia="Helvetica" w:cs="Helvetica"/>
          <w:color w:val="000000" w:themeColor="text1"/>
        </w:rPr>
      </w:pPr>
      <w:r w:rsidRPr="003D7C41">
        <w:rPr>
          <w:rFonts w:ascii="Helvetica" w:hAnsi="Helvetica" w:eastAsia="Helvetica" w:cs="Helvetica"/>
          <w:color w:val="000000" w:themeColor="text1"/>
        </w:rPr>
        <w:t>Effective time management skills</w:t>
      </w:r>
    </w:p>
    <w:p w:rsidRPr="003D7C41" w:rsidR="008217A9" w:rsidP="003D7C41" w:rsidRDefault="008217A9" w14:paraId="31613AEF" w14:textId="77777777">
      <w:pPr>
        <w:widowControl/>
        <w:numPr>
          <w:ilvl w:val="0"/>
          <w:numId w:val="4"/>
        </w:numPr>
        <w:autoSpaceDE/>
        <w:autoSpaceDN/>
        <w:spacing w:before="100" w:beforeAutospacing="1" w:after="100" w:afterAutospacing="1"/>
        <w:ind w:left="426" w:right="426" w:hanging="426"/>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Ability to work flexibly and cooperatively as part of a team</w:t>
      </w:r>
    </w:p>
    <w:p w:rsidRPr="003D7C41" w:rsidR="008217A9" w:rsidP="003D7C41" w:rsidRDefault="5AE21248" w14:paraId="7A1EA4E8" w14:textId="437D31D7">
      <w:pPr>
        <w:widowControl/>
        <w:numPr>
          <w:ilvl w:val="0"/>
          <w:numId w:val="4"/>
        </w:numPr>
        <w:autoSpaceDE/>
        <w:autoSpaceDN/>
        <w:spacing w:before="100" w:beforeAutospacing="1" w:after="100" w:afterAutospacing="1"/>
        <w:ind w:left="426" w:right="426" w:hanging="426"/>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E</w:t>
      </w:r>
      <w:r w:rsidRPr="003D7C41" w:rsidR="008217A9">
        <w:rPr>
          <w:rFonts w:ascii="Helvetica" w:hAnsi="Helvetica" w:eastAsia="Helvetica" w:cs="Helvetica"/>
          <w:color w:val="000000" w:themeColor="text1"/>
          <w:sz w:val="24"/>
          <w:szCs w:val="24"/>
        </w:rPr>
        <w:t>nsur</w:t>
      </w:r>
      <w:r w:rsidRPr="003D7C41" w:rsidR="565A411E">
        <w:rPr>
          <w:rFonts w:ascii="Helvetica" w:hAnsi="Helvetica" w:eastAsia="Helvetica" w:cs="Helvetica"/>
          <w:color w:val="000000" w:themeColor="text1"/>
          <w:sz w:val="24"/>
          <w:szCs w:val="24"/>
        </w:rPr>
        <w:t>e</w:t>
      </w:r>
      <w:r w:rsidRPr="003D7C41" w:rsidR="008217A9">
        <w:rPr>
          <w:rFonts w:ascii="Helvetica" w:hAnsi="Helvetica" w:eastAsia="Helvetica" w:cs="Helvetica"/>
          <w:color w:val="000000" w:themeColor="text1"/>
          <w:sz w:val="24"/>
          <w:szCs w:val="24"/>
        </w:rPr>
        <w:t xml:space="preserve"> high standards of product quality and service</w:t>
      </w:r>
    </w:p>
    <w:p w:rsidRPr="003D7C41" w:rsidR="008217A9" w:rsidP="003D7C41" w:rsidRDefault="008217A9" w14:paraId="493ADC47" w14:textId="530F83A8">
      <w:pPr>
        <w:pStyle w:val="NormalWeb"/>
        <w:numPr>
          <w:ilvl w:val="0"/>
          <w:numId w:val="4"/>
        </w:numPr>
        <w:shd w:val="clear" w:color="auto" w:fill="FFFFFF" w:themeFill="background1"/>
        <w:ind w:left="426" w:right="426" w:hanging="426"/>
        <w:rPr>
          <w:rFonts w:ascii="Helvetica" w:hAnsi="Helvetica" w:eastAsia="Helvetica" w:cs="Helvetica"/>
          <w:color w:val="000000" w:themeColor="text1"/>
        </w:rPr>
      </w:pPr>
      <w:r w:rsidRPr="003D7C41">
        <w:rPr>
          <w:rFonts w:ascii="Helvetica" w:hAnsi="Helvetica" w:eastAsia="Helvetica" w:cs="Helvetica"/>
        </w:rPr>
        <w:t xml:space="preserve">Positive attitude, with ability to maintain </w:t>
      </w:r>
      <w:r w:rsidRPr="003D7C41">
        <w:rPr>
          <w:rFonts w:ascii="Helvetica" w:hAnsi="Helvetica" w:eastAsia="Helvetica" w:cs="Helvetica"/>
          <w:color w:val="000000" w:themeColor="text1"/>
        </w:rPr>
        <w:t>a good working environment and strong communication within the kitchen environment</w:t>
      </w:r>
    </w:p>
    <w:p w:rsidRPr="003D7C41" w:rsidR="008217A9" w:rsidP="003D7C41" w:rsidRDefault="008217A9" w14:paraId="70E51115" w14:textId="49E827F4">
      <w:pPr>
        <w:pStyle w:val="NormalWeb"/>
        <w:numPr>
          <w:ilvl w:val="0"/>
          <w:numId w:val="4"/>
        </w:numPr>
        <w:shd w:val="clear" w:color="auto" w:fill="FFFFFF" w:themeFill="background1"/>
        <w:ind w:left="426" w:right="426" w:hanging="426"/>
        <w:rPr>
          <w:rFonts w:ascii="Helvetica" w:hAnsi="Helvetica" w:eastAsia="Helvetica" w:cs="Helvetica"/>
          <w:color w:val="000000" w:themeColor="text1"/>
        </w:rPr>
      </w:pPr>
      <w:r w:rsidRPr="003D7C41">
        <w:rPr>
          <w:rFonts w:ascii="Helvetica" w:hAnsi="Helvetica" w:eastAsia="Helvetica" w:cs="Helvetica"/>
          <w:color w:val="000000" w:themeColor="text1"/>
        </w:rPr>
        <w:t>Availability to work within opening hours (including weekends and holidays)</w:t>
      </w:r>
    </w:p>
    <w:p w:rsidRPr="003D7C41" w:rsidR="00CD7EAB" w:rsidP="003D7C41" w:rsidRDefault="008217A9" w14:paraId="1AF3979C" w14:textId="554F38C7">
      <w:pPr>
        <w:widowControl/>
        <w:numPr>
          <w:ilvl w:val="0"/>
          <w:numId w:val="4"/>
        </w:numPr>
        <w:autoSpaceDE/>
        <w:autoSpaceDN/>
        <w:spacing w:before="100" w:beforeAutospacing="1" w:after="100" w:afterAutospacing="1"/>
        <w:ind w:left="426" w:right="426" w:hanging="426"/>
        <w:rPr>
          <w:rFonts w:ascii="Helvetica" w:hAnsi="Helvetica" w:eastAsia="Helvetica" w:cs="Helvetica"/>
          <w:sz w:val="24"/>
          <w:szCs w:val="24"/>
        </w:rPr>
      </w:pPr>
      <w:r w:rsidRPr="003D7C41">
        <w:rPr>
          <w:rFonts w:ascii="Helvetica" w:hAnsi="Helvetica" w:eastAsia="Helvetica" w:cs="Helvetica"/>
          <w:color w:val="000000" w:themeColor="text1"/>
          <w:sz w:val="24"/>
          <w:szCs w:val="24"/>
        </w:rPr>
        <w:t xml:space="preserve">Appreciation of the Fruitmarket’s cultural work and values and readiness to work </w:t>
      </w:r>
    </w:p>
    <w:p w:rsidRPr="003D7C41" w:rsidR="00CD7EAB" w:rsidP="003D7C41" w:rsidRDefault="008217A9" w14:paraId="541EAAC5" w14:textId="23553A4F">
      <w:pPr>
        <w:widowControl/>
        <w:numPr>
          <w:ilvl w:val="0"/>
          <w:numId w:val="4"/>
        </w:numPr>
        <w:autoSpaceDE/>
        <w:autoSpaceDN/>
        <w:spacing w:before="100" w:beforeAutospacing="1" w:after="100" w:afterAutospacing="1"/>
        <w:ind w:left="426" w:right="426" w:hanging="426"/>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flexibly to support all areas of Fruitmarket’s work</w:t>
      </w:r>
      <w:r w:rsidRPr="003D7C41" w:rsidR="00CD7EAB">
        <w:rPr>
          <w:rFonts w:ascii="Helvetica" w:hAnsi="Helvetica" w:eastAsia="Helvetica" w:cs="Helvetica"/>
          <w:sz w:val="24"/>
          <w:szCs w:val="24"/>
        </w:rPr>
        <w:t xml:space="preserve"> </w:t>
      </w:r>
    </w:p>
    <w:p w:rsidRPr="003D7C41" w:rsidR="00C1399E" w:rsidP="003D7C41" w:rsidRDefault="00C1399E" w14:paraId="17AAAD69" w14:textId="0004036E">
      <w:pPr>
        <w:widowControl/>
        <w:numPr>
          <w:ilvl w:val="0"/>
          <w:numId w:val="4"/>
        </w:numPr>
        <w:autoSpaceDE/>
        <w:autoSpaceDN/>
        <w:spacing w:before="100" w:beforeAutospacing="1" w:after="100" w:afterAutospacing="1"/>
        <w:ind w:left="426" w:right="426" w:hanging="426"/>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rPr>
        <w:t>Experience of baking is an advantage</w:t>
      </w:r>
    </w:p>
    <w:p w:rsidRPr="003D7C41" w:rsidR="00F10921" w:rsidP="003D7C41" w:rsidRDefault="00CD7EAB" w14:paraId="4983EA35" w14:textId="4FED0D28">
      <w:pPr>
        <w:widowControl/>
        <w:numPr>
          <w:ilvl w:val="0"/>
          <w:numId w:val="4"/>
        </w:numPr>
        <w:autoSpaceDE/>
        <w:autoSpaceDN/>
        <w:spacing w:before="100" w:beforeAutospacing="1" w:after="100" w:afterAutospacing="1"/>
        <w:ind w:left="426" w:right="426" w:hanging="426"/>
        <w:rPr>
          <w:rFonts w:ascii="Helvetica" w:hAnsi="Helvetica" w:eastAsia="Helvetica" w:cs="Helvetica"/>
          <w:color w:val="000000" w:themeColor="text1"/>
          <w:sz w:val="24"/>
          <w:szCs w:val="24"/>
        </w:rPr>
      </w:pPr>
      <w:r w:rsidRPr="003D7C41">
        <w:rPr>
          <w:rFonts w:ascii="Helvetica" w:hAnsi="Helvetica" w:eastAsia="Helvetica" w:cs="Helvetica"/>
          <w:sz w:val="24"/>
          <w:szCs w:val="24"/>
        </w:rPr>
        <w:t>Food Hygiene and Safety certificate an advantage</w:t>
      </w:r>
    </w:p>
    <w:p w:rsidRPr="003D7C41" w:rsidR="00021D8B" w:rsidP="003D7C41" w:rsidRDefault="00021D8B" w14:paraId="1AB9BA46" w14:textId="7C85B60C">
      <w:pPr>
        <w:rPr>
          <w:rFonts w:ascii="Helvetica" w:hAnsi="Helvetica" w:eastAsia="Helvetica" w:cs="Helvetica"/>
          <w:b/>
          <w:bCs/>
          <w:color w:val="000000" w:themeColor="text1"/>
          <w:sz w:val="24"/>
          <w:szCs w:val="24"/>
          <w:lang w:val="en-GB"/>
        </w:rPr>
      </w:pPr>
    </w:p>
    <w:p w:rsidRPr="003D7C41" w:rsidR="2E033009" w:rsidP="003D7C41" w:rsidRDefault="0F3C7D03" w14:paraId="114D5D4E" w14:textId="19A22654">
      <w:pPr>
        <w:ind w:left="426" w:hanging="426"/>
        <w:rPr>
          <w:rFonts w:ascii="Helvetica" w:hAnsi="Helvetica" w:eastAsia="Helvetica" w:cs="Helvetica"/>
          <w:b/>
          <w:bCs/>
          <w:color w:val="000000" w:themeColor="text1"/>
          <w:sz w:val="24"/>
          <w:szCs w:val="24"/>
          <w:lang w:val="en-GB"/>
        </w:rPr>
      </w:pPr>
      <w:r w:rsidRPr="003D7C41">
        <w:rPr>
          <w:rFonts w:ascii="Helvetica" w:hAnsi="Helvetica" w:eastAsia="Helvetica" w:cs="Helvetica"/>
          <w:b/>
          <w:bCs/>
          <w:color w:val="000000" w:themeColor="text1"/>
          <w:sz w:val="24"/>
          <w:szCs w:val="24"/>
          <w:lang w:val="en-GB"/>
        </w:rPr>
        <w:t>Hours of work</w:t>
      </w:r>
      <w:r w:rsidRPr="003D7C41" w:rsidR="00021D8B">
        <w:rPr>
          <w:rFonts w:ascii="Helvetica" w:hAnsi="Helvetica"/>
          <w:sz w:val="24"/>
          <w:szCs w:val="24"/>
        </w:rPr>
        <w:tab/>
      </w:r>
    </w:p>
    <w:p w:rsidRPr="003D7C41" w:rsidR="00021D8B" w:rsidP="003D7C41" w:rsidRDefault="0F3C7D03" w14:paraId="49310C57" w14:textId="5B384B00">
      <w:pPr>
        <w:rPr>
          <w:rFonts w:ascii="Helvetica" w:hAnsi="Helvetica" w:eastAsia="Helvetica" w:cs="Helvetica"/>
          <w:color w:val="000000" w:themeColor="text1"/>
          <w:sz w:val="24"/>
          <w:szCs w:val="24"/>
        </w:rPr>
      </w:pPr>
      <w:r w:rsidRPr="003D7C41">
        <w:rPr>
          <w:rFonts w:ascii="Helvetica" w:hAnsi="Helvetica" w:eastAsia="Helvetica" w:cs="Helvetica"/>
          <w:color w:val="000000" w:themeColor="text1"/>
          <w:sz w:val="24"/>
          <w:szCs w:val="24"/>
          <w:lang w:val="en-GB"/>
        </w:rPr>
        <w:t xml:space="preserve">Variable hours. Guaranteed </w:t>
      </w:r>
      <w:r w:rsidRPr="003D7C41" w:rsidR="00C1399E">
        <w:rPr>
          <w:rFonts w:ascii="Helvetica" w:hAnsi="Helvetica" w:eastAsia="Helvetica" w:cs="Helvetica"/>
          <w:color w:val="000000" w:themeColor="text1"/>
          <w:sz w:val="24"/>
          <w:szCs w:val="24"/>
          <w:lang w:val="en-GB"/>
        </w:rPr>
        <w:t>30</w:t>
      </w:r>
      <w:r w:rsidRPr="003D7C41">
        <w:rPr>
          <w:rFonts w:ascii="Helvetica" w:hAnsi="Helvetica" w:eastAsia="Helvetica" w:cs="Helvetica"/>
          <w:color w:val="000000" w:themeColor="text1"/>
          <w:sz w:val="24"/>
          <w:szCs w:val="24"/>
          <w:lang w:val="en-GB"/>
        </w:rPr>
        <w:t xml:space="preserve"> hours a week</w:t>
      </w:r>
      <w:r w:rsidRPr="003D7C41" w:rsidR="00CD7EAB">
        <w:rPr>
          <w:rFonts w:ascii="Helvetica" w:hAnsi="Helvetica" w:eastAsia="Helvetica" w:cs="Helvetica"/>
          <w:color w:val="000000" w:themeColor="text1"/>
          <w:sz w:val="24"/>
          <w:szCs w:val="24"/>
          <w:lang w:val="en-GB"/>
        </w:rPr>
        <w:t>,</w:t>
      </w:r>
      <w:r w:rsidRPr="003D7C41">
        <w:rPr>
          <w:rFonts w:ascii="Helvetica" w:hAnsi="Helvetica" w:eastAsia="Helvetica" w:cs="Helvetica"/>
          <w:color w:val="000000" w:themeColor="text1"/>
          <w:sz w:val="24"/>
          <w:szCs w:val="24"/>
          <w:lang w:val="en-GB"/>
        </w:rPr>
        <w:t xml:space="preserve"> </w:t>
      </w:r>
      <w:r w:rsidRPr="003D7C41" w:rsidR="00CD7EAB">
        <w:rPr>
          <w:rFonts w:ascii="Helvetica" w:hAnsi="Helvetica" w:eastAsia="Helvetica" w:cs="Helvetica"/>
          <w:color w:val="000000" w:themeColor="text1"/>
          <w:sz w:val="24"/>
          <w:szCs w:val="24"/>
          <w:lang w:val="en-GB"/>
        </w:rPr>
        <w:t>with additional hours available as business dictates.</w:t>
      </w:r>
      <w:r w:rsidRPr="003D7C41" w:rsidR="00CD7EAB">
        <w:rPr>
          <w:rFonts w:ascii="Helvetica" w:hAnsi="Helvetica" w:eastAsia="Helvetica" w:cs="Helvetica"/>
          <w:color w:val="000000" w:themeColor="text1"/>
          <w:sz w:val="24"/>
          <w:szCs w:val="24"/>
        </w:rPr>
        <w:t xml:space="preserve"> </w:t>
      </w:r>
      <w:r w:rsidRPr="003D7C41">
        <w:rPr>
          <w:rFonts w:ascii="Helvetica" w:hAnsi="Helvetica" w:eastAsia="Helvetica" w:cs="Helvetica"/>
          <w:color w:val="000000" w:themeColor="text1"/>
          <w:sz w:val="24"/>
          <w:szCs w:val="24"/>
          <w:lang w:val="en-GB"/>
        </w:rPr>
        <w:t xml:space="preserve">Work </w:t>
      </w:r>
      <w:proofErr w:type="spellStart"/>
      <w:r w:rsidRPr="003D7C41">
        <w:rPr>
          <w:rFonts w:ascii="Helvetica" w:hAnsi="Helvetica" w:eastAsia="Helvetica" w:cs="Helvetica"/>
          <w:color w:val="000000" w:themeColor="text1"/>
          <w:sz w:val="24"/>
          <w:szCs w:val="24"/>
          <w:lang w:val="en-GB"/>
        </w:rPr>
        <w:t>outwith</w:t>
      </w:r>
      <w:proofErr w:type="spellEnd"/>
      <w:r w:rsidRPr="003D7C41">
        <w:rPr>
          <w:rFonts w:ascii="Helvetica" w:hAnsi="Helvetica" w:eastAsia="Helvetica" w:cs="Helvetica"/>
          <w:color w:val="000000" w:themeColor="text1"/>
          <w:sz w:val="24"/>
          <w:szCs w:val="24"/>
          <w:lang w:val="en-GB"/>
        </w:rPr>
        <w:t xml:space="preserve"> regular </w:t>
      </w:r>
      <w:r w:rsidRPr="003D7C41" w:rsidR="00CD7EAB">
        <w:rPr>
          <w:rFonts w:ascii="Helvetica" w:hAnsi="Helvetica" w:eastAsia="Helvetica" w:cs="Helvetica"/>
          <w:color w:val="000000" w:themeColor="text1"/>
          <w:sz w:val="24"/>
          <w:szCs w:val="24"/>
          <w:lang w:val="en-GB"/>
        </w:rPr>
        <w:t>opening</w:t>
      </w:r>
      <w:r w:rsidRPr="003D7C41">
        <w:rPr>
          <w:rFonts w:ascii="Helvetica" w:hAnsi="Helvetica" w:eastAsia="Helvetica" w:cs="Helvetica"/>
          <w:color w:val="000000" w:themeColor="text1"/>
          <w:sz w:val="24"/>
          <w:szCs w:val="24"/>
          <w:lang w:val="en-GB"/>
        </w:rPr>
        <w:t xml:space="preserve"> hours </w:t>
      </w:r>
      <w:r w:rsidRPr="003D7C41" w:rsidR="003D7C41">
        <w:rPr>
          <w:rFonts w:ascii="Helvetica" w:hAnsi="Helvetica" w:eastAsia="Helvetica" w:cs="Helvetica"/>
          <w:color w:val="000000" w:themeColor="text1"/>
          <w:sz w:val="24"/>
          <w:szCs w:val="24"/>
          <w:lang w:val="en-GB"/>
        </w:rPr>
        <w:t>will</w:t>
      </w:r>
      <w:r w:rsidRPr="003D7C41">
        <w:rPr>
          <w:rFonts w:ascii="Helvetica" w:hAnsi="Helvetica" w:eastAsia="Helvetica" w:cs="Helvetica"/>
          <w:color w:val="000000" w:themeColor="text1"/>
          <w:sz w:val="24"/>
          <w:szCs w:val="24"/>
          <w:lang w:val="en-GB"/>
        </w:rPr>
        <w:t xml:space="preserve"> be required in preparation for, and during, events.</w:t>
      </w:r>
    </w:p>
    <w:p w:rsidRPr="003D7C41" w:rsidR="00021D8B" w:rsidP="003D7C41" w:rsidRDefault="00021D8B" w14:paraId="55034709" w14:textId="77777777">
      <w:pPr>
        <w:ind w:left="426" w:hanging="426"/>
        <w:rPr>
          <w:rFonts w:ascii="Helvetica" w:hAnsi="Helvetica"/>
          <w:b/>
          <w:bCs/>
          <w:sz w:val="24"/>
          <w:szCs w:val="24"/>
        </w:rPr>
      </w:pPr>
    </w:p>
    <w:p w:rsidRPr="003D7C41" w:rsidR="003D7C41" w:rsidP="003D7C41" w:rsidRDefault="003D7C41" w14:paraId="7329D55B" w14:textId="77777777">
      <w:pPr>
        <w:ind w:left="426" w:hanging="426"/>
        <w:rPr>
          <w:rFonts w:ascii="Helvetica" w:hAnsi="Helvetica"/>
          <w:b/>
          <w:bCs/>
          <w:sz w:val="24"/>
          <w:szCs w:val="24"/>
        </w:rPr>
      </w:pPr>
    </w:p>
    <w:p w:rsidRPr="003D7C41" w:rsidR="003D7C41" w:rsidP="003D7C41" w:rsidRDefault="003D7C41" w14:paraId="26EAEC5C" w14:textId="77777777">
      <w:pPr>
        <w:ind w:left="426" w:hanging="426"/>
        <w:rPr>
          <w:rFonts w:ascii="Helvetica" w:hAnsi="Helvetica" w:cs="Arial"/>
          <w:b/>
          <w:color w:val="000000"/>
          <w:sz w:val="24"/>
          <w:szCs w:val="24"/>
        </w:rPr>
      </w:pPr>
      <w:r w:rsidRPr="003D7C41">
        <w:rPr>
          <w:rFonts w:ascii="Helvetica" w:hAnsi="Helvetica" w:cs="Arial"/>
          <w:b/>
          <w:color w:val="000000"/>
          <w:sz w:val="24"/>
          <w:szCs w:val="24"/>
        </w:rPr>
        <w:t>Terms and Benefits</w:t>
      </w:r>
    </w:p>
    <w:p w:rsidRPr="003D7C41" w:rsidR="003D7C41" w:rsidP="003D7C41" w:rsidRDefault="003D7C41" w14:paraId="79BF695B" w14:textId="77777777">
      <w:pPr>
        <w:widowControl/>
        <w:numPr>
          <w:ilvl w:val="0"/>
          <w:numId w:val="17"/>
        </w:numPr>
        <w:autoSpaceDE/>
        <w:autoSpaceDN/>
        <w:ind w:left="426" w:hanging="426"/>
        <w:rPr>
          <w:rFonts w:ascii="Helvetica" w:hAnsi="Helvetica" w:cs="Arial"/>
          <w:color w:val="000000"/>
          <w:sz w:val="24"/>
          <w:szCs w:val="24"/>
        </w:rPr>
      </w:pPr>
      <w:r w:rsidRPr="003D7C41">
        <w:rPr>
          <w:rFonts w:ascii="Helvetica" w:hAnsi="Helvetica" w:cs="Arial"/>
          <w:color w:val="000000"/>
          <w:sz w:val="24"/>
          <w:szCs w:val="24"/>
        </w:rPr>
        <w:t>Meals on shift</w:t>
      </w:r>
    </w:p>
    <w:p w:rsidRPr="003D7C41" w:rsidR="003D7C41" w:rsidP="003D7C41" w:rsidRDefault="003D7C41" w14:paraId="3F39B83A" w14:textId="77777777">
      <w:pPr>
        <w:widowControl/>
        <w:numPr>
          <w:ilvl w:val="0"/>
          <w:numId w:val="17"/>
        </w:numPr>
        <w:autoSpaceDE/>
        <w:autoSpaceDN/>
        <w:ind w:left="426" w:hanging="426"/>
        <w:rPr>
          <w:rFonts w:ascii="Helvetica" w:hAnsi="Helvetica" w:cs="Arial"/>
          <w:color w:val="000000"/>
          <w:sz w:val="24"/>
          <w:szCs w:val="24"/>
        </w:rPr>
      </w:pPr>
      <w:r w:rsidRPr="003D7C41">
        <w:rPr>
          <w:rFonts w:ascii="Helvetica" w:hAnsi="Helvetica" w:cs="Arial"/>
          <w:color w:val="000000"/>
          <w:sz w:val="24"/>
          <w:szCs w:val="24"/>
        </w:rPr>
        <w:t>Uniform provided</w:t>
      </w:r>
    </w:p>
    <w:p w:rsidRPr="003D7C41" w:rsidR="003D7C41" w:rsidP="003D7C41" w:rsidRDefault="003D7C41" w14:paraId="188CE042" w14:textId="77777777">
      <w:pPr>
        <w:widowControl/>
        <w:numPr>
          <w:ilvl w:val="0"/>
          <w:numId w:val="17"/>
        </w:numPr>
        <w:autoSpaceDE/>
        <w:autoSpaceDN/>
        <w:ind w:left="426" w:hanging="426"/>
        <w:rPr>
          <w:rFonts w:ascii="Helvetica" w:hAnsi="Helvetica" w:cs="Arial"/>
          <w:color w:val="000000"/>
          <w:sz w:val="24"/>
          <w:szCs w:val="24"/>
        </w:rPr>
      </w:pPr>
      <w:r w:rsidRPr="003D7C41">
        <w:rPr>
          <w:rFonts w:ascii="Helvetica" w:hAnsi="Helvetica" w:cs="Arial"/>
          <w:color w:val="000000"/>
          <w:sz w:val="24"/>
          <w:szCs w:val="24"/>
        </w:rPr>
        <w:t>Discount of 25% in the bookshop and café</w:t>
      </w:r>
      <w:r w:rsidRPr="003D7C41">
        <w:rPr>
          <w:rFonts w:ascii="Helvetica" w:hAnsi="Helvetica" w:cs="Arial"/>
          <w:color w:val="000000"/>
          <w:sz w:val="24"/>
          <w:szCs w:val="24"/>
        </w:rPr>
        <w:tab/>
      </w:r>
    </w:p>
    <w:p w:rsidRPr="003D7C41" w:rsidR="003D7C41" w:rsidP="003D7C41" w:rsidRDefault="003D7C41" w14:paraId="7B575C65" w14:textId="6180781D">
      <w:pPr>
        <w:widowControl/>
        <w:numPr>
          <w:ilvl w:val="0"/>
          <w:numId w:val="17"/>
        </w:numPr>
        <w:autoSpaceDE/>
        <w:autoSpaceDN/>
        <w:ind w:left="426" w:hanging="426"/>
        <w:rPr>
          <w:rFonts w:ascii="Helvetica" w:hAnsi="Helvetica" w:cs="Arial"/>
          <w:color w:val="000000"/>
          <w:sz w:val="24"/>
          <w:szCs w:val="24"/>
        </w:rPr>
      </w:pPr>
      <w:r w:rsidRPr="003D7C41">
        <w:rPr>
          <w:rFonts w:ascii="Helvetica" w:hAnsi="Helvetica" w:cs="Arial"/>
          <w:color w:val="000000"/>
          <w:sz w:val="24"/>
          <w:szCs w:val="24"/>
        </w:rPr>
        <w:t>Discount on Limited editions and ability to pay in instalments interest free</w:t>
      </w:r>
    </w:p>
    <w:p w:rsidRPr="003D7C41" w:rsidR="003D7C41" w:rsidP="003D7C41" w:rsidRDefault="003D7C41" w14:paraId="68CC09A2" w14:textId="4DEC4A70">
      <w:pPr>
        <w:widowControl w:val="1"/>
        <w:numPr>
          <w:ilvl w:val="0"/>
          <w:numId w:val="17"/>
        </w:numPr>
        <w:autoSpaceDE/>
        <w:autoSpaceDN/>
        <w:ind w:left="426" w:hanging="426"/>
        <w:rPr>
          <w:rFonts w:ascii="Helvetica" w:hAnsi="Helvetica" w:cs="Arial"/>
          <w:color w:val="000000"/>
          <w:sz w:val="24"/>
          <w:szCs w:val="24"/>
        </w:rPr>
      </w:pPr>
      <w:r w:rsidRPr="074EE52C" w:rsidR="003D7C41">
        <w:rPr>
          <w:rFonts w:ascii="Helvetica" w:hAnsi="Helvetica" w:cs="Arial"/>
          <w:color w:val="000000" w:themeColor="text1" w:themeTint="FF" w:themeShade="FF"/>
          <w:sz w:val="24"/>
          <w:szCs w:val="24"/>
        </w:rPr>
        <w:t>Employer Pension contributions of 4-6%</w:t>
      </w:r>
    </w:p>
    <w:p w:rsidRPr="003D7C41" w:rsidR="003D7C41" w:rsidP="328A28D4" w:rsidRDefault="003D7C41" w14:paraId="0D5744A4" w14:textId="2F5BE340">
      <w:pPr>
        <w:ind w:left="360"/>
        <w:rPr>
          <w:rFonts w:ascii="Helvetica" w:hAnsi="Helvetica"/>
          <w:b/>
          <w:bCs/>
          <w:sz w:val="24"/>
          <w:szCs w:val="24"/>
        </w:rPr>
        <w:sectPr w:rsidRPr="003D7C41" w:rsidR="003D7C41" w:rsidSect="003A2BDC">
          <w:footerReference w:type="default" r:id="rId12"/>
          <w:pgSz w:w="11900" w:h="16840" w:orient="portrait"/>
          <w:pgMar w:top="1220" w:right="1102" w:bottom="820" w:left="1300" w:header="720" w:footer="720" w:gutter="0"/>
          <w:cols w:space="720"/>
        </w:sectPr>
      </w:pPr>
    </w:p>
    <w:p w:rsidRPr="00E54278" w:rsidR="00461131" w:rsidP="00461131" w:rsidRDefault="00461131" w14:paraId="143D6C14" w14:textId="77777777">
      <w:pPr>
        <w:tabs>
          <w:tab w:val="left" w:pos="475"/>
          <w:tab w:val="left" w:pos="476"/>
        </w:tabs>
        <w:spacing w:before="5" w:line="242" w:lineRule="auto"/>
        <w:ind w:right="822"/>
        <w:rPr>
          <w:rFonts w:ascii="Century Gothic" w:hAnsi="Century Gothic"/>
          <w:sz w:val="21"/>
          <w:szCs w:val="21"/>
        </w:rPr>
      </w:pPr>
    </w:p>
    <w:sectPr w:rsidRPr="00E54278" w:rsidR="00461131">
      <w:footerReference w:type="default" r:id="rId13"/>
      <w:type w:val="continuous"/>
      <w:pgSz w:w="11900" w:h="16840" w:orient="portrait"/>
      <w:pgMar w:top="1480" w:right="1300" w:bottom="280" w:left="1300" w:header="720" w:footer="720" w:gutter="0"/>
      <w:cols w:equalWidth="0" w:space="720" w:num="2">
        <w:col w:w="1875" w:space="578"/>
        <w:col w:w="68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A7C" w:rsidP="007D6B0E" w:rsidRDefault="00FA4A7C" w14:paraId="44613D74" w14:textId="77777777">
      <w:r>
        <w:separator/>
      </w:r>
    </w:p>
  </w:endnote>
  <w:endnote w:type="continuationSeparator" w:id="0">
    <w:p w:rsidR="00FA4A7C" w:rsidP="007D6B0E" w:rsidRDefault="00FA4A7C" w14:paraId="6ECD9F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eXGyreAdventor">
    <w:altName w:val="Cambria"/>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D8B" w:rsidRDefault="00021D8B" w14:paraId="61024ED2" w14:textId="77777777">
    <w:pPr>
      <w:pStyle w:val="Footer"/>
      <w:rPr>
        <w:rFonts w:ascii="Century Gothic" w:hAnsi="Century Gothic"/>
        <w:sz w:val="16"/>
        <w:szCs w:val="16"/>
        <w:lang w:val="en-GB"/>
      </w:rPr>
    </w:pPr>
  </w:p>
  <w:p w:rsidRPr="003D7C41" w:rsidR="003D7C41" w:rsidP="003D7C41" w:rsidRDefault="003D7C41" w14:paraId="48B4E84B" w14:textId="200E126A">
    <w:pPr>
      <w:pStyle w:val="Footer"/>
      <w:rPr>
        <w:rFonts w:ascii="Helvetica" w:hAnsi="Helvetica"/>
        <w:color w:val="A6A6A6" w:themeColor="background1" w:themeShade="A6"/>
        <w:sz w:val="24"/>
        <w:szCs w:val="24"/>
        <w:lang w:val="en-GB"/>
      </w:rPr>
    </w:pPr>
    <w:r w:rsidRPr="003D7C41">
      <w:rPr>
        <w:rFonts w:ascii="Helvetica" w:hAnsi="Helvetica"/>
        <w:color w:val="A6A6A6" w:themeColor="background1" w:themeShade="A6"/>
        <w:sz w:val="24"/>
        <w:szCs w:val="24"/>
        <w:lang w:val="en-GB"/>
      </w:rPr>
      <w:t>Chef</w:t>
    </w:r>
    <w:r w:rsidRPr="003D7C41" w:rsidR="00021D8B">
      <w:rPr>
        <w:rFonts w:ascii="Helvetica" w:hAnsi="Helvetica"/>
        <w:color w:val="A6A6A6" w:themeColor="background1" w:themeShade="A6"/>
        <w:sz w:val="24"/>
        <w:szCs w:val="24"/>
        <w:lang w:val="en-GB"/>
      </w:rPr>
      <w:t xml:space="preserve"> Job Description </w:t>
    </w:r>
    <w:r w:rsidRPr="003D7C41">
      <w:rPr>
        <w:rFonts w:ascii="Helvetica" w:hAnsi="Helvetica"/>
        <w:color w:val="A6A6A6" w:themeColor="background1" w:themeShade="A6"/>
        <w:sz w:val="24"/>
        <w:szCs w:val="24"/>
        <w:lang w:val="en-GB"/>
      </w:rPr>
      <w:t>Jan</w:t>
    </w:r>
    <w:r w:rsidRPr="003D7C41" w:rsidR="00021D8B">
      <w:rPr>
        <w:rFonts w:ascii="Helvetica" w:hAnsi="Helvetica"/>
        <w:color w:val="A6A6A6" w:themeColor="background1" w:themeShade="A6"/>
        <w:sz w:val="24"/>
        <w:szCs w:val="24"/>
        <w:lang w:val="en-GB"/>
      </w:rPr>
      <w:t>uary 202</w:t>
    </w:r>
    <w:r w:rsidRPr="003D7C41">
      <w:rPr>
        <w:rFonts w:ascii="Helvetica" w:hAnsi="Helvetica"/>
        <w:color w:val="A6A6A6" w:themeColor="background1" w:themeShade="A6"/>
        <w:sz w:val="24"/>
        <w:szCs w:val="24"/>
        <w:lang w:val="en-GB"/>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0E" w:rsidRDefault="007D6B0E" w14:paraId="09AC71B9" w14:textId="77777777">
    <w:pPr>
      <w:pStyle w:val="Footer"/>
      <w:rPr>
        <w:rFonts w:ascii="Century Gothic" w:hAnsi="Century Gothic"/>
        <w:sz w:val="16"/>
        <w:szCs w:val="16"/>
        <w:lang w:val="en-GB"/>
      </w:rPr>
    </w:pPr>
  </w:p>
  <w:p w:rsidRPr="007D6B0E" w:rsidR="007D6B0E" w:rsidRDefault="007D6B0E" w14:paraId="1713511D" w14:textId="5DBBD377">
    <w:pPr>
      <w:pStyle w:val="Footer"/>
      <w:rPr>
        <w:sz w:val="18"/>
        <w:szCs w:val="18"/>
      </w:rPr>
    </w:pPr>
    <w:r w:rsidRPr="007D6B0E">
      <w:rPr>
        <w:rFonts w:ascii="Century Gothic" w:hAnsi="Century Gothic"/>
        <w:sz w:val="18"/>
        <w:szCs w:val="18"/>
        <w:lang w:val="en-GB"/>
      </w:rPr>
      <w:t>Chef Job Description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A7C" w:rsidP="007D6B0E" w:rsidRDefault="00FA4A7C" w14:paraId="44470F8F" w14:textId="77777777">
      <w:r>
        <w:separator/>
      </w:r>
    </w:p>
  </w:footnote>
  <w:footnote w:type="continuationSeparator" w:id="0">
    <w:p w:rsidR="00FA4A7C" w:rsidP="007D6B0E" w:rsidRDefault="00FA4A7C" w14:paraId="50B321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9C7"/>
    <w:multiLevelType w:val="multilevel"/>
    <w:tmpl w:val="E88E4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E579EE"/>
    <w:multiLevelType w:val="multilevel"/>
    <w:tmpl w:val="F126E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64631E"/>
    <w:multiLevelType w:val="multilevel"/>
    <w:tmpl w:val="8DBA8556"/>
    <w:lvl w:ilvl="0">
      <w:start w:val="1"/>
      <w:numFmt w:val="bullet"/>
      <w:lvlText w:val=""/>
      <w:lvlJc w:val="left"/>
      <w:pPr>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610D74"/>
    <w:multiLevelType w:val="hybridMultilevel"/>
    <w:tmpl w:val="87264174"/>
    <w:lvl w:ilvl="0" w:tplc="D02EED80">
      <w:start w:val="1"/>
      <w:numFmt w:val="bullet"/>
      <w:lvlText w:val=""/>
      <w:lvlJc w:val="left"/>
      <w:pPr>
        <w:tabs>
          <w:tab w:val="num" w:pos="720"/>
        </w:tabs>
        <w:ind w:left="720" w:hanging="360"/>
      </w:pPr>
      <w:rPr>
        <w:rFonts w:hint="default" w:ascii="Symbol" w:hAnsi="Symbol"/>
        <w:sz w:val="20"/>
      </w:rPr>
    </w:lvl>
    <w:lvl w:ilvl="1" w:tplc="F3B86512" w:tentative="1">
      <w:start w:val="1"/>
      <w:numFmt w:val="bullet"/>
      <w:lvlText w:val="o"/>
      <w:lvlJc w:val="left"/>
      <w:pPr>
        <w:tabs>
          <w:tab w:val="num" w:pos="1440"/>
        </w:tabs>
        <w:ind w:left="1440" w:hanging="360"/>
      </w:pPr>
      <w:rPr>
        <w:rFonts w:hint="default" w:ascii="Courier New" w:hAnsi="Courier New"/>
        <w:sz w:val="20"/>
      </w:rPr>
    </w:lvl>
    <w:lvl w:ilvl="2" w:tplc="F98273EE" w:tentative="1">
      <w:start w:val="1"/>
      <w:numFmt w:val="bullet"/>
      <w:lvlText w:val=""/>
      <w:lvlJc w:val="left"/>
      <w:pPr>
        <w:tabs>
          <w:tab w:val="num" w:pos="2160"/>
        </w:tabs>
        <w:ind w:left="2160" w:hanging="360"/>
      </w:pPr>
      <w:rPr>
        <w:rFonts w:hint="default" w:ascii="Wingdings" w:hAnsi="Wingdings"/>
        <w:sz w:val="20"/>
      </w:rPr>
    </w:lvl>
    <w:lvl w:ilvl="3" w:tplc="DB9ED2D8" w:tentative="1">
      <w:start w:val="1"/>
      <w:numFmt w:val="bullet"/>
      <w:lvlText w:val=""/>
      <w:lvlJc w:val="left"/>
      <w:pPr>
        <w:tabs>
          <w:tab w:val="num" w:pos="2880"/>
        </w:tabs>
        <w:ind w:left="2880" w:hanging="360"/>
      </w:pPr>
      <w:rPr>
        <w:rFonts w:hint="default" w:ascii="Wingdings" w:hAnsi="Wingdings"/>
        <w:sz w:val="20"/>
      </w:rPr>
    </w:lvl>
    <w:lvl w:ilvl="4" w:tplc="35EE3880" w:tentative="1">
      <w:start w:val="1"/>
      <w:numFmt w:val="bullet"/>
      <w:lvlText w:val=""/>
      <w:lvlJc w:val="left"/>
      <w:pPr>
        <w:tabs>
          <w:tab w:val="num" w:pos="3600"/>
        </w:tabs>
        <w:ind w:left="3600" w:hanging="360"/>
      </w:pPr>
      <w:rPr>
        <w:rFonts w:hint="default" w:ascii="Wingdings" w:hAnsi="Wingdings"/>
        <w:sz w:val="20"/>
      </w:rPr>
    </w:lvl>
    <w:lvl w:ilvl="5" w:tplc="E446ED08" w:tentative="1">
      <w:start w:val="1"/>
      <w:numFmt w:val="bullet"/>
      <w:lvlText w:val=""/>
      <w:lvlJc w:val="left"/>
      <w:pPr>
        <w:tabs>
          <w:tab w:val="num" w:pos="4320"/>
        </w:tabs>
        <w:ind w:left="4320" w:hanging="360"/>
      </w:pPr>
      <w:rPr>
        <w:rFonts w:hint="default" w:ascii="Wingdings" w:hAnsi="Wingdings"/>
        <w:sz w:val="20"/>
      </w:rPr>
    </w:lvl>
    <w:lvl w:ilvl="6" w:tplc="CCD24ACA" w:tentative="1">
      <w:start w:val="1"/>
      <w:numFmt w:val="bullet"/>
      <w:lvlText w:val=""/>
      <w:lvlJc w:val="left"/>
      <w:pPr>
        <w:tabs>
          <w:tab w:val="num" w:pos="5040"/>
        </w:tabs>
        <w:ind w:left="5040" w:hanging="360"/>
      </w:pPr>
      <w:rPr>
        <w:rFonts w:hint="default" w:ascii="Wingdings" w:hAnsi="Wingdings"/>
        <w:sz w:val="20"/>
      </w:rPr>
    </w:lvl>
    <w:lvl w:ilvl="7" w:tplc="8B04B68A" w:tentative="1">
      <w:start w:val="1"/>
      <w:numFmt w:val="bullet"/>
      <w:lvlText w:val=""/>
      <w:lvlJc w:val="left"/>
      <w:pPr>
        <w:tabs>
          <w:tab w:val="num" w:pos="5760"/>
        </w:tabs>
        <w:ind w:left="5760" w:hanging="360"/>
      </w:pPr>
      <w:rPr>
        <w:rFonts w:hint="default" w:ascii="Wingdings" w:hAnsi="Wingdings"/>
        <w:sz w:val="20"/>
      </w:rPr>
    </w:lvl>
    <w:lvl w:ilvl="8" w:tplc="65CEF5E6"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990119"/>
    <w:multiLevelType w:val="multilevel"/>
    <w:tmpl w:val="755CC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D95B30"/>
    <w:multiLevelType w:val="multilevel"/>
    <w:tmpl w:val="F59C0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DA60D6"/>
    <w:multiLevelType w:val="multilevel"/>
    <w:tmpl w:val="9FDA1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1F7167"/>
    <w:multiLevelType w:val="multilevel"/>
    <w:tmpl w:val="B3847086"/>
    <w:lvl w:ilvl="0">
      <w:start w:val="1"/>
      <w:numFmt w:val="bullet"/>
      <w:lvlText w:val=""/>
      <w:lvlJc w:val="left"/>
      <w:pPr>
        <w:ind w:left="720" w:hanging="360"/>
      </w:pPr>
      <w:rPr>
        <w:rFonts w:hint="default" w:ascii="Symbol" w:hAnsi="Symbol" w:cs="Symbol"/>
        <w:color w:val="000000" w:themeColor="text1"/>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F461F4"/>
    <w:multiLevelType w:val="multilevel"/>
    <w:tmpl w:val="32FC3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E93F1C"/>
    <w:multiLevelType w:val="multilevel"/>
    <w:tmpl w:val="C22EF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ED8525B"/>
    <w:multiLevelType w:val="multilevel"/>
    <w:tmpl w:val="D39EF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D8383D"/>
    <w:multiLevelType w:val="multilevel"/>
    <w:tmpl w:val="72C43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CE56859"/>
    <w:multiLevelType w:val="multilevel"/>
    <w:tmpl w:val="F8461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2807BE"/>
    <w:multiLevelType w:val="multilevel"/>
    <w:tmpl w:val="4FC00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3567159"/>
    <w:multiLevelType w:val="hybridMultilevel"/>
    <w:tmpl w:val="5DF4C91E"/>
    <w:lvl w:ilvl="0" w:tplc="1EEA3752">
      <w:numFmt w:val="bullet"/>
      <w:lvlText w:val=""/>
      <w:lvlJc w:val="left"/>
      <w:pPr>
        <w:ind w:left="476" w:hanging="360"/>
      </w:pPr>
      <w:rPr>
        <w:rFonts w:hint="default" w:ascii="Symbol" w:hAnsi="Symbol" w:eastAsia="Symbol" w:cs="Symbol"/>
        <w:w w:val="102"/>
        <w:sz w:val="21"/>
        <w:szCs w:val="21"/>
        <w:lang w:val="en-US" w:eastAsia="en-US" w:bidi="ar-SA"/>
      </w:rPr>
    </w:lvl>
    <w:lvl w:ilvl="1" w:tplc="BA4CA36C">
      <w:numFmt w:val="bullet"/>
      <w:lvlText w:val="•"/>
      <w:lvlJc w:val="left"/>
      <w:pPr>
        <w:ind w:left="1116" w:hanging="360"/>
      </w:pPr>
      <w:rPr>
        <w:rFonts w:hint="default"/>
        <w:lang w:val="en-US" w:eastAsia="en-US" w:bidi="ar-SA"/>
      </w:rPr>
    </w:lvl>
    <w:lvl w:ilvl="2" w:tplc="18606F60">
      <w:numFmt w:val="bullet"/>
      <w:lvlText w:val="•"/>
      <w:lvlJc w:val="left"/>
      <w:pPr>
        <w:ind w:left="1753" w:hanging="360"/>
      </w:pPr>
      <w:rPr>
        <w:rFonts w:hint="default"/>
        <w:lang w:val="en-US" w:eastAsia="en-US" w:bidi="ar-SA"/>
      </w:rPr>
    </w:lvl>
    <w:lvl w:ilvl="3" w:tplc="330A830A">
      <w:numFmt w:val="bullet"/>
      <w:lvlText w:val="•"/>
      <w:lvlJc w:val="left"/>
      <w:pPr>
        <w:ind w:left="2390" w:hanging="360"/>
      </w:pPr>
      <w:rPr>
        <w:rFonts w:hint="default"/>
        <w:lang w:val="en-US" w:eastAsia="en-US" w:bidi="ar-SA"/>
      </w:rPr>
    </w:lvl>
    <w:lvl w:ilvl="4" w:tplc="867EF27E">
      <w:numFmt w:val="bullet"/>
      <w:lvlText w:val="•"/>
      <w:lvlJc w:val="left"/>
      <w:pPr>
        <w:ind w:left="3026" w:hanging="360"/>
      </w:pPr>
      <w:rPr>
        <w:rFonts w:hint="default"/>
        <w:lang w:val="en-US" w:eastAsia="en-US" w:bidi="ar-SA"/>
      </w:rPr>
    </w:lvl>
    <w:lvl w:ilvl="5" w:tplc="712AEA6A">
      <w:numFmt w:val="bullet"/>
      <w:lvlText w:val="•"/>
      <w:lvlJc w:val="left"/>
      <w:pPr>
        <w:ind w:left="3663" w:hanging="360"/>
      </w:pPr>
      <w:rPr>
        <w:rFonts w:hint="default"/>
        <w:lang w:val="en-US" w:eastAsia="en-US" w:bidi="ar-SA"/>
      </w:rPr>
    </w:lvl>
    <w:lvl w:ilvl="6" w:tplc="96666A7E">
      <w:numFmt w:val="bullet"/>
      <w:lvlText w:val="•"/>
      <w:lvlJc w:val="left"/>
      <w:pPr>
        <w:ind w:left="4300" w:hanging="360"/>
      </w:pPr>
      <w:rPr>
        <w:rFonts w:hint="default"/>
        <w:lang w:val="en-US" w:eastAsia="en-US" w:bidi="ar-SA"/>
      </w:rPr>
    </w:lvl>
    <w:lvl w:ilvl="7" w:tplc="03FAE442">
      <w:numFmt w:val="bullet"/>
      <w:lvlText w:val="•"/>
      <w:lvlJc w:val="left"/>
      <w:pPr>
        <w:ind w:left="4937" w:hanging="360"/>
      </w:pPr>
      <w:rPr>
        <w:rFonts w:hint="default"/>
        <w:lang w:val="en-US" w:eastAsia="en-US" w:bidi="ar-SA"/>
      </w:rPr>
    </w:lvl>
    <w:lvl w:ilvl="8" w:tplc="4F5AA1A2">
      <w:numFmt w:val="bullet"/>
      <w:lvlText w:val="•"/>
      <w:lvlJc w:val="left"/>
      <w:pPr>
        <w:ind w:left="5573" w:hanging="360"/>
      </w:pPr>
      <w:rPr>
        <w:rFonts w:hint="default"/>
        <w:lang w:val="en-US" w:eastAsia="en-US" w:bidi="ar-SA"/>
      </w:rPr>
    </w:lvl>
  </w:abstractNum>
  <w:abstractNum w:abstractNumId="15" w15:restartNumberingAfterBreak="0">
    <w:nsid w:val="47EA145D"/>
    <w:multiLevelType w:val="multilevel"/>
    <w:tmpl w:val="F3686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94F689F"/>
    <w:multiLevelType w:val="multilevel"/>
    <w:tmpl w:val="72C437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D216DF"/>
    <w:multiLevelType w:val="hybridMultilevel"/>
    <w:tmpl w:val="397A74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C166535"/>
    <w:multiLevelType w:val="multilevel"/>
    <w:tmpl w:val="D39EF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4"/>
  </w:num>
  <w:num w:numId="2">
    <w:abstractNumId w:val="12"/>
  </w:num>
  <w:num w:numId="3">
    <w:abstractNumId w:val="15"/>
  </w:num>
  <w:num w:numId="4">
    <w:abstractNumId w:val="3"/>
  </w:num>
  <w:num w:numId="5">
    <w:abstractNumId w:val="8"/>
  </w:num>
  <w:num w:numId="6">
    <w:abstractNumId w:val="13"/>
  </w:num>
  <w:num w:numId="7">
    <w:abstractNumId w:val="0"/>
  </w:num>
  <w:num w:numId="8">
    <w:abstractNumId w:val="1"/>
  </w:num>
  <w:num w:numId="9">
    <w:abstractNumId w:val="11"/>
  </w:num>
  <w:num w:numId="10">
    <w:abstractNumId w:val="4"/>
  </w:num>
  <w:num w:numId="11">
    <w:abstractNumId w:val="6"/>
  </w:num>
  <w:num w:numId="12">
    <w:abstractNumId w:val="5"/>
  </w:num>
  <w:num w:numId="13">
    <w:abstractNumId w:val="16"/>
  </w:num>
  <w:num w:numId="14">
    <w:abstractNumId w:val="18"/>
  </w:num>
  <w:num w:numId="15">
    <w:abstractNumId w:val="9"/>
  </w:num>
  <w:num w:numId="16">
    <w:abstractNumId w:val="10"/>
  </w:num>
  <w:num w:numId="17">
    <w:abstractNumId w:val="17"/>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8"/>
    <w:rsid w:val="0001119B"/>
    <w:rsid w:val="00021D8B"/>
    <w:rsid w:val="00022771"/>
    <w:rsid w:val="00036F1C"/>
    <w:rsid w:val="00041ACE"/>
    <w:rsid w:val="00042EE9"/>
    <w:rsid w:val="000442EC"/>
    <w:rsid w:val="000772AF"/>
    <w:rsid w:val="00083B91"/>
    <w:rsid w:val="00083C1E"/>
    <w:rsid w:val="000B166B"/>
    <w:rsid w:val="000C5CB1"/>
    <w:rsid w:val="0013453C"/>
    <w:rsid w:val="0015573C"/>
    <w:rsid w:val="00183A88"/>
    <w:rsid w:val="001A6EE6"/>
    <w:rsid w:val="001B0E7F"/>
    <w:rsid w:val="001B3932"/>
    <w:rsid w:val="001C12E6"/>
    <w:rsid w:val="001E49DD"/>
    <w:rsid w:val="00207B98"/>
    <w:rsid w:val="00254C8D"/>
    <w:rsid w:val="0026368A"/>
    <w:rsid w:val="00281428"/>
    <w:rsid w:val="00290891"/>
    <w:rsid w:val="002C61A6"/>
    <w:rsid w:val="002D47B0"/>
    <w:rsid w:val="00322E21"/>
    <w:rsid w:val="00340531"/>
    <w:rsid w:val="00357D8E"/>
    <w:rsid w:val="00384D89"/>
    <w:rsid w:val="003973D0"/>
    <w:rsid w:val="003A01CC"/>
    <w:rsid w:val="003A25B2"/>
    <w:rsid w:val="003A2BDC"/>
    <w:rsid w:val="003B0788"/>
    <w:rsid w:val="003B35FA"/>
    <w:rsid w:val="003B7332"/>
    <w:rsid w:val="003D7C41"/>
    <w:rsid w:val="0042790F"/>
    <w:rsid w:val="00461131"/>
    <w:rsid w:val="004701E0"/>
    <w:rsid w:val="00473DEC"/>
    <w:rsid w:val="00486EED"/>
    <w:rsid w:val="00494517"/>
    <w:rsid w:val="004A3E65"/>
    <w:rsid w:val="004C46D5"/>
    <w:rsid w:val="004E6ADF"/>
    <w:rsid w:val="00541E06"/>
    <w:rsid w:val="00543C22"/>
    <w:rsid w:val="00561175"/>
    <w:rsid w:val="005F711B"/>
    <w:rsid w:val="00614521"/>
    <w:rsid w:val="0064672F"/>
    <w:rsid w:val="00661AB2"/>
    <w:rsid w:val="00671FC3"/>
    <w:rsid w:val="00696BEB"/>
    <w:rsid w:val="006A6843"/>
    <w:rsid w:val="006C5385"/>
    <w:rsid w:val="006F0915"/>
    <w:rsid w:val="00703672"/>
    <w:rsid w:val="00714B64"/>
    <w:rsid w:val="0073034B"/>
    <w:rsid w:val="00741106"/>
    <w:rsid w:val="00767318"/>
    <w:rsid w:val="007A1C92"/>
    <w:rsid w:val="007C49F8"/>
    <w:rsid w:val="007D0F25"/>
    <w:rsid w:val="007D11A8"/>
    <w:rsid w:val="007D5AA4"/>
    <w:rsid w:val="007D6B0E"/>
    <w:rsid w:val="008217A9"/>
    <w:rsid w:val="00824BD2"/>
    <w:rsid w:val="00860A68"/>
    <w:rsid w:val="00860D18"/>
    <w:rsid w:val="00880CA6"/>
    <w:rsid w:val="008D1B95"/>
    <w:rsid w:val="00912A6C"/>
    <w:rsid w:val="009211BF"/>
    <w:rsid w:val="009217EF"/>
    <w:rsid w:val="009272D8"/>
    <w:rsid w:val="00931DD4"/>
    <w:rsid w:val="00937839"/>
    <w:rsid w:val="009444FD"/>
    <w:rsid w:val="00965285"/>
    <w:rsid w:val="00966F19"/>
    <w:rsid w:val="00976984"/>
    <w:rsid w:val="00980201"/>
    <w:rsid w:val="009C09D7"/>
    <w:rsid w:val="009C53AF"/>
    <w:rsid w:val="009F2732"/>
    <w:rsid w:val="00A05EF3"/>
    <w:rsid w:val="00A165AB"/>
    <w:rsid w:val="00A30EC6"/>
    <w:rsid w:val="00A65C08"/>
    <w:rsid w:val="00A67B5F"/>
    <w:rsid w:val="00A70DBF"/>
    <w:rsid w:val="00AA1E45"/>
    <w:rsid w:val="00AA6F79"/>
    <w:rsid w:val="00AE2EAE"/>
    <w:rsid w:val="00AE6E05"/>
    <w:rsid w:val="00B22EC8"/>
    <w:rsid w:val="00B35B84"/>
    <w:rsid w:val="00B7056B"/>
    <w:rsid w:val="00B73403"/>
    <w:rsid w:val="00B7343B"/>
    <w:rsid w:val="00B953FE"/>
    <w:rsid w:val="00BE0998"/>
    <w:rsid w:val="00C02025"/>
    <w:rsid w:val="00C1399E"/>
    <w:rsid w:val="00C504C2"/>
    <w:rsid w:val="00C50635"/>
    <w:rsid w:val="00C62128"/>
    <w:rsid w:val="00C654AD"/>
    <w:rsid w:val="00C82CBC"/>
    <w:rsid w:val="00CA38D7"/>
    <w:rsid w:val="00CA604B"/>
    <w:rsid w:val="00CB6413"/>
    <w:rsid w:val="00CD7EAB"/>
    <w:rsid w:val="00CE50A9"/>
    <w:rsid w:val="00CF2245"/>
    <w:rsid w:val="00D226B9"/>
    <w:rsid w:val="00D32280"/>
    <w:rsid w:val="00D40366"/>
    <w:rsid w:val="00D43D0A"/>
    <w:rsid w:val="00D91F06"/>
    <w:rsid w:val="00D92932"/>
    <w:rsid w:val="00DA08B0"/>
    <w:rsid w:val="00DB5DEC"/>
    <w:rsid w:val="00DC3637"/>
    <w:rsid w:val="00DF2555"/>
    <w:rsid w:val="00E3098F"/>
    <w:rsid w:val="00E4328E"/>
    <w:rsid w:val="00E4463A"/>
    <w:rsid w:val="00E54278"/>
    <w:rsid w:val="00E63F02"/>
    <w:rsid w:val="00E64538"/>
    <w:rsid w:val="00E806F0"/>
    <w:rsid w:val="00E8099E"/>
    <w:rsid w:val="00E92015"/>
    <w:rsid w:val="00EA7A59"/>
    <w:rsid w:val="00EB180A"/>
    <w:rsid w:val="00EB360A"/>
    <w:rsid w:val="00ED1E0A"/>
    <w:rsid w:val="00EF3D5D"/>
    <w:rsid w:val="00EF6560"/>
    <w:rsid w:val="00F02E1E"/>
    <w:rsid w:val="00F047F7"/>
    <w:rsid w:val="00F04F9C"/>
    <w:rsid w:val="00F10921"/>
    <w:rsid w:val="00F36B88"/>
    <w:rsid w:val="00F4575A"/>
    <w:rsid w:val="00F67F63"/>
    <w:rsid w:val="00FA4A7C"/>
    <w:rsid w:val="00FA5187"/>
    <w:rsid w:val="00FB1FFB"/>
    <w:rsid w:val="00FD39F3"/>
    <w:rsid w:val="00FF1544"/>
    <w:rsid w:val="00FF489E"/>
    <w:rsid w:val="00FF6CB1"/>
    <w:rsid w:val="074EE52C"/>
    <w:rsid w:val="0803344D"/>
    <w:rsid w:val="0F3C7D03"/>
    <w:rsid w:val="100DE7D4"/>
    <w:rsid w:val="171A3F73"/>
    <w:rsid w:val="17607E02"/>
    <w:rsid w:val="1F633431"/>
    <w:rsid w:val="1FF40059"/>
    <w:rsid w:val="211BFFB6"/>
    <w:rsid w:val="25608BC8"/>
    <w:rsid w:val="2CF3E1A8"/>
    <w:rsid w:val="2D43FD00"/>
    <w:rsid w:val="2DDF0F30"/>
    <w:rsid w:val="2E033009"/>
    <w:rsid w:val="2FAA1745"/>
    <w:rsid w:val="314B48CF"/>
    <w:rsid w:val="328A28D4"/>
    <w:rsid w:val="3A4E3A44"/>
    <w:rsid w:val="432228C6"/>
    <w:rsid w:val="4346ADD8"/>
    <w:rsid w:val="46E14565"/>
    <w:rsid w:val="493F316D"/>
    <w:rsid w:val="49B5EF5C"/>
    <w:rsid w:val="4BB4B688"/>
    <w:rsid w:val="4BE09FB3"/>
    <w:rsid w:val="500C0883"/>
    <w:rsid w:val="50DBD6CE"/>
    <w:rsid w:val="52C50DD6"/>
    <w:rsid w:val="5400A598"/>
    <w:rsid w:val="55D33C99"/>
    <w:rsid w:val="5643B614"/>
    <w:rsid w:val="565A411E"/>
    <w:rsid w:val="5AA6ADBC"/>
    <w:rsid w:val="5AE21248"/>
    <w:rsid w:val="5E5A6DA6"/>
    <w:rsid w:val="60D76DEB"/>
    <w:rsid w:val="60DE2BED"/>
    <w:rsid w:val="617D54BD"/>
    <w:rsid w:val="61D72BE0"/>
    <w:rsid w:val="61EC8EF0"/>
    <w:rsid w:val="620D9817"/>
    <w:rsid w:val="647F2863"/>
    <w:rsid w:val="651CCDE3"/>
    <w:rsid w:val="6744C251"/>
    <w:rsid w:val="6A08270B"/>
    <w:rsid w:val="6A33F2E4"/>
    <w:rsid w:val="6B14BBDB"/>
    <w:rsid w:val="7083B317"/>
    <w:rsid w:val="71A99C65"/>
    <w:rsid w:val="7361F0B7"/>
    <w:rsid w:val="73EFDFBA"/>
    <w:rsid w:val="76928800"/>
    <w:rsid w:val="794C4E63"/>
    <w:rsid w:val="7ABFFF95"/>
    <w:rsid w:val="7BAA20B7"/>
    <w:rsid w:val="7BE660D2"/>
    <w:rsid w:val="7D3AA4BE"/>
    <w:rsid w:val="7E586B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2F6E"/>
  <w15:docId w15:val="{FA2FAD27-A6DD-CD4C-A57C-EC59500E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eXGyreAdventor" w:hAnsi="TeXGyreAdventor" w:eastAsia="TeXGyreAdventor" w:cs="TeXGyreAdventor"/>
    </w:rPr>
  </w:style>
  <w:style w:type="paragraph" w:styleId="Heading1">
    <w:name w:val="heading 1"/>
    <w:basedOn w:val="Normal"/>
    <w:uiPriority w:val="9"/>
    <w:qFormat/>
    <w:pPr>
      <w:ind w:left="115" w:right="607"/>
      <w:outlineLvl w:val="0"/>
    </w:pPr>
    <w:rPr>
      <w:b/>
      <w:bCs/>
      <w:sz w:val="24"/>
      <w:szCs w:val="24"/>
    </w:rPr>
  </w:style>
  <w:style w:type="paragraph" w:styleId="Heading2">
    <w:name w:val="heading 2"/>
    <w:basedOn w:val="Normal"/>
    <w:uiPriority w:val="9"/>
    <w:unhideWhenUsed/>
    <w:qFormat/>
    <w:pPr>
      <w:ind w:left="115"/>
      <w:outlineLvl w:val="1"/>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76" w:hanging="360"/>
    </w:pPr>
  </w:style>
  <w:style w:type="paragraph" w:styleId="TableParagraph" w:customStyle="1">
    <w:name w:val="Table Paragraph"/>
    <w:basedOn w:val="Normal"/>
    <w:uiPriority w:val="1"/>
    <w:qFormat/>
  </w:style>
  <w:style w:type="paragraph" w:styleId="NormalWeb">
    <w:name w:val="Normal (Web)"/>
    <w:basedOn w:val="Normal"/>
    <w:uiPriority w:val="99"/>
    <w:unhideWhenUsed/>
    <w:rsid w:val="001C12E6"/>
    <w:pPr>
      <w:widowControl/>
      <w:autoSpaceDE/>
      <w:autoSpaceDN/>
      <w:spacing w:before="100" w:beforeAutospacing="1" w:after="100" w:afterAutospacing="1"/>
    </w:pPr>
    <w:rPr>
      <w:rFonts w:ascii="Times New Roman" w:hAnsi="Times New Roman" w:eastAsia="Times New Roman" w:cs="Times New Roman"/>
      <w:sz w:val="24"/>
      <w:szCs w:val="24"/>
      <w:lang w:val="en-GB"/>
    </w:rPr>
  </w:style>
  <w:style w:type="character" w:styleId="Strong">
    <w:name w:val="Strong"/>
    <w:basedOn w:val="DefaultParagraphFont"/>
    <w:uiPriority w:val="22"/>
    <w:qFormat/>
    <w:rsid w:val="00FB1FFB"/>
    <w:rPr>
      <w:b/>
      <w:bCs/>
    </w:rPr>
  </w:style>
  <w:style w:type="paragraph" w:styleId="BalloonText">
    <w:name w:val="Balloon Text"/>
    <w:basedOn w:val="Normal"/>
    <w:link w:val="BalloonTextChar"/>
    <w:uiPriority w:val="99"/>
    <w:semiHidden/>
    <w:unhideWhenUsed/>
    <w:rsid w:val="00E63F0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63F02"/>
    <w:rPr>
      <w:rFonts w:ascii="Times New Roman" w:hAnsi="Times New Roman" w:eastAsia="TeXGyreAdventor" w:cs="Times New Roman"/>
      <w:sz w:val="18"/>
      <w:szCs w:val="18"/>
    </w:rPr>
  </w:style>
  <w:style w:type="paragraph" w:styleId="Revision">
    <w:name w:val="Revision"/>
    <w:hidden/>
    <w:uiPriority w:val="99"/>
    <w:semiHidden/>
    <w:rsid w:val="009211BF"/>
    <w:pPr>
      <w:widowControl/>
      <w:autoSpaceDE/>
      <w:autoSpaceDN/>
    </w:pPr>
    <w:rPr>
      <w:rFonts w:ascii="TeXGyreAdventor" w:hAnsi="TeXGyreAdventor" w:eastAsia="TeXGyreAdventor" w:cs="TeXGyreAdventor"/>
    </w:rPr>
  </w:style>
  <w:style w:type="paragraph" w:styleId="jsx-2275211273" w:customStyle="1">
    <w:name w:val="jsx-2275211273"/>
    <w:basedOn w:val="Normal"/>
    <w:rsid w:val="00C82CBC"/>
    <w:pPr>
      <w:widowControl/>
      <w:autoSpaceDE/>
      <w:autoSpaceDN/>
      <w:spacing w:before="100" w:beforeAutospacing="1" w:after="100" w:afterAutospacing="1"/>
    </w:pPr>
    <w:rPr>
      <w:rFonts w:ascii="Times New Roman" w:hAnsi="Times New Roman" w:eastAsia="Times New Roman" w:cs="Times New Roman"/>
      <w:sz w:val="24"/>
      <w:szCs w:val="24"/>
      <w:lang w:val="en-GB"/>
    </w:rPr>
  </w:style>
  <w:style w:type="character" w:styleId="Hyperlink">
    <w:name w:val="Hyperlink"/>
    <w:basedOn w:val="DefaultParagraphFont"/>
    <w:uiPriority w:val="99"/>
    <w:semiHidden/>
    <w:unhideWhenUsed/>
    <w:rsid w:val="00EF3D5D"/>
    <w:rPr>
      <w:color w:val="0000FF"/>
      <w:u w:val="single"/>
    </w:rPr>
  </w:style>
  <w:style w:type="paragraph" w:styleId="Header">
    <w:name w:val="header"/>
    <w:basedOn w:val="Normal"/>
    <w:link w:val="HeaderChar"/>
    <w:rsid w:val="008217A9"/>
    <w:pPr>
      <w:widowControl/>
      <w:tabs>
        <w:tab w:val="center" w:pos="4153"/>
        <w:tab w:val="right" w:pos="8306"/>
      </w:tabs>
      <w:autoSpaceDE/>
      <w:autoSpaceDN/>
    </w:pPr>
    <w:rPr>
      <w:rFonts w:ascii="Times New Roman" w:hAnsi="Times New Roman" w:eastAsia="Times New Roman" w:cs="Times New Roman"/>
      <w:sz w:val="24"/>
      <w:szCs w:val="24"/>
      <w:lang w:val="en-GB" w:eastAsia="en-GB"/>
    </w:rPr>
  </w:style>
  <w:style w:type="character" w:styleId="HeaderChar" w:customStyle="1">
    <w:name w:val="Header Char"/>
    <w:basedOn w:val="DefaultParagraphFont"/>
    <w:link w:val="Header"/>
    <w:rsid w:val="008217A9"/>
    <w:rPr>
      <w:rFonts w:ascii="Times New Roman" w:hAnsi="Times New Roman" w:eastAsia="Times New Roman" w:cs="Times New Roman"/>
      <w:sz w:val="24"/>
      <w:szCs w:val="24"/>
      <w:lang w:val="en-GB" w:eastAsia="en-GB"/>
    </w:rPr>
  </w:style>
  <w:style w:type="paragraph" w:styleId="FootnoteText">
    <w:name w:val="footnote text"/>
    <w:basedOn w:val="Normal"/>
    <w:link w:val="FootnoteTextChar"/>
    <w:uiPriority w:val="99"/>
    <w:semiHidden/>
    <w:unhideWhenUsed/>
    <w:rsid w:val="007D6B0E"/>
    <w:rPr>
      <w:sz w:val="20"/>
      <w:szCs w:val="20"/>
    </w:rPr>
  </w:style>
  <w:style w:type="character" w:styleId="FootnoteTextChar" w:customStyle="1">
    <w:name w:val="Footnote Text Char"/>
    <w:basedOn w:val="DefaultParagraphFont"/>
    <w:link w:val="FootnoteText"/>
    <w:uiPriority w:val="99"/>
    <w:semiHidden/>
    <w:rsid w:val="007D6B0E"/>
    <w:rPr>
      <w:rFonts w:ascii="TeXGyreAdventor" w:hAnsi="TeXGyreAdventor" w:eastAsia="TeXGyreAdventor" w:cs="TeXGyreAdventor"/>
      <w:sz w:val="20"/>
      <w:szCs w:val="20"/>
    </w:rPr>
  </w:style>
  <w:style w:type="character" w:styleId="FootnoteReference">
    <w:name w:val="footnote reference"/>
    <w:basedOn w:val="DefaultParagraphFont"/>
    <w:uiPriority w:val="99"/>
    <w:semiHidden/>
    <w:unhideWhenUsed/>
    <w:rsid w:val="007D6B0E"/>
    <w:rPr>
      <w:vertAlign w:val="superscript"/>
    </w:rPr>
  </w:style>
  <w:style w:type="paragraph" w:styleId="Footer">
    <w:name w:val="footer"/>
    <w:basedOn w:val="Normal"/>
    <w:link w:val="FooterChar"/>
    <w:uiPriority w:val="99"/>
    <w:unhideWhenUsed/>
    <w:rsid w:val="007D6B0E"/>
    <w:pPr>
      <w:tabs>
        <w:tab w:val="center" w:pos="4680"/>
        <w:tab w:val="right" w:pos="9360"/>
      </w:tabs>
    </w:pPr>
  </w:style>
  <w:style w:type="character" w:styleId="FooterChar" w:customStyle="1">
    <w:name w:val="Footer Char"/>
    <w:basedOn w:val="DefaultParagraphFont"/>
    <w:link w:val="Footer"/>
    <w:uiPriority w:val="99"/>
    <w:rsid w:val="007D6B0E"/>
    <w:rPr>
      <w:rFonts w:ascii="TeXGyreAdventor" w:hAnsi="TeXGyreAdventor" w:eastAsia="TeXGyreAdventor" w:cs="TeXGyreAdventor"/>
    </w:rPr>
  </w:style>
  <w:style w:type="character" w:styleId="normaltextrun" w:customStyle="1">
    <w:name w:val="normaltextrun"/>
    <w:basedOn w:val="DefaultParagraphFont"/>
    <w:uiPriority w:val="1"/>
    <w:rsid w:val="0042790F"/>
  </w:style>
  <w:style w:type="character" w:styleId="apple-converted-space" w:customStyle="1">
    <w:name w:val="apple-converted-space"/>
    <w:basedOn w:val="DefaultParagraphFont"/>
    <w:uiPriority w:val="1"/>
    <w:rsid w:val="0042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724">
      <w:bodyDiv w:val="1"/>
      <w:marLeft w:val="0"/>
      <w:marRight w:val="0"/>
      <w:marTop w:val="0"/>
      <w:marBottom w:val="0"/>
      <w:divBdr>
        <w:top w:val="none" w:sz="0" w:space="0" w:color="auto"/>
        <w:left w:val="none" w:sz="0" w:space="0" w:color="auto"/>
        <w:bottom w:val="none" w:sz="0" w:space="0" w:color="auto"/>
        <w:right w:val="none" w:sz="0" w:space="0" w:color="auto"/>
      </w:divBdr>
      <w:divsChild>
        <w:div w:id="1295719513">
          <w:marLeft w:val="0"/>
          <w:marRight w:val="0"/>
          <w:marTop w:val="0"/>
          <w:marBottom w:val="0"/>
          <w:divBdr>
            <w:top w:val="none" w:sz="0" w:space="0" w:color="auto"/>
            <w:left w:val="none" w:sz="0" w:space="0" w:color="auto"/>
            <w:bottom w:val="none" w:sz="0" w:space="0" w:color="auto"/>
            <w:right w:val="none" w:sz="0" w:space="0" w:color="auto"/>
          </w:divBdr>
          <w:divsChild>
            <w:div w:id="1925914188">
              <w:marLeft w:val="0"/>
              <w:marRight w:val="0"/>
              <w:marTop w:val="0"/>
              <w:marBottom w:val="0"/>
              <w:divBdr>
                <w:top w:val="none" w:sz="0" w:space="0" w:color="auto"/>
                <w:left w:val="none" w:sz="0" w:space="0" w:color="auto"/>
                <w:bottom w:val="none" w:sz="0" w:space="0" w:color="auto"/>
                <w:right w:val="none" w:sz="0" w:space="0" w:color="auto"/>
              </w:divBdr>
              <w:divsChild>
                <w:div w:id="495651240">
                  <w:marLeft w:val="0"/>
                  <w:marRight w:val="0"/>
                  <w:marTop w:val="0"/>
                  <w:marBottom w:val="0"/>
                  <w:divBdr>
                    <w:top w:val="none" w:sz="0" w:space="0" w:color="auto"/>
                    <w:left w:val="none" w:sz="0" w:space="0" w:color="auto"/>
                    <w:bottom w:val="none" w:sz="0" w:space="0" w:color="auto"/>
                    <w:right w:val="none" w:sz="0" w:space="0" w:color="auto"/>
                  </w:divBdr>
                  <w:divsChild>
                    <w:div w:id="541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020">
      <w:bodyDiv w:val="1"/>
      <w:marLeft w:val="0"/>
      <w:marRight w:val="0"/>
      <w:marTop w:val="0"/>
      <w:marBottom w:val="0"/>
      <w:divBdr>
        <w:top w:val="none" w:sz="0" w:space="0" w:color="auto"/>
        <w:left w:val="none" w:sz="0" w:space="0" w:color="auto"/>
        <w:bottom w:val="none" w:sz="0" w:space="0" w:color="auto"/>
        <w:right w:val="none" w:sz="0" w:space="0" w:color="auto"/>
      </w:divBdr>
    </w:div>
    <w:div w:id="297615008">
      <w:bodyDiv w:val="1"/>
      <w:marLeft w:val="0"/>
      <w:marRight w:val="0"/>
      <w:marTop w:val="0"/>
      <w:marBottom w:val="0"/>
      <w:divBdr>
        <w:top w:val="none" w:sz="0" w:space="0" w:color="auto"/>
        <w:left w:val="none" w:sz="0" w:space="0" w:color="auto"/>
        <w:bottom w:val="none" w:sz="0" w:space="0" w:color="auto"/>
        <w:right w:val="none" w:sz="0" w:space="0" w:color="auto"/>
      </w:divBdr>
      <w:divsChild>
        <w:div w:id="1013268535">
          <w:marLeft w:val="0"/>
          <w:marRight w:val="0"/>
          <w:marTop w:val="0"/>
          <w:marBottom w:val="0"/>
          <w:divBdr>
            <w:top w:val="none" w:sz="0" w:space="0" w:color="auto"/>
            <w:left w:val="none" w:sz="0" w:space="0" w:color="auto"/>
            <w:bottom w:val="none" w:sz="0" w:space="0" w:color="auto"/>
            <w:right w:val="none" w:sz="0" w:space="0" w:color="auto"/>
          </w:divBdr>
          <w:divsChild>
            <w:div w:id="943919727">
              <w:marLeft w:val="0"/>
              <w:marRight w:val="0"/>
              <w:marTop w:val="0"/>
              <w:marBottom w:val="0"/>
              <w:divBdr>
                <w:top w:val="none" w:sz="0" w:space="0" w:color="auto"/>
                <w:left w:val="none" w:sz="0" w:space="0" w:color="auto"/>
                <w:bottom w:val="none" w:sz="0" w:space="0" w:color="auto"/>
                <w:right w:val="none" w:sz="0" w:space="0" w:color="auto"/>
              </w:divBdr>
              <w:divsChild>
                <w:div w:id="1042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2359">
      <w:bodyDiv w:val="1"/>
      <w:marLeft w:val="0"/>
      <w:marRight w:val="0"/>
      <w:marTop w:val="0"/>
      <w:marBottom w:val="0"/>
      <w:divBdr>
        <w:top w:val="none" w:sz="0" w:space="0" w:color="auto"/>
        <w:left w:val="none" w:sz="0" w:space="0" w:color="auto"/>
        <w:bottom w:val="none" w:sz="0" w:space="0" w:color="auto"/>
        <w:right w:val="none" w:sz="0" w:space="0" w:color="auto"/>
      </w:divBdr>
    </w:div>
    <w:div w:id="503010431">
      <w:bodyDiv w:val="1"/>
      <w:marLeft w:val="0"/>
      <w:marRight w:val="0"/>
      <w:marTop w:val="0"/>
      <w:marBottom w:val="0"/>
      <w:divBdr>
        <w:top w:val="none" w:sz="0" w:space="0" w:color="auto"/>
        <w:left w:val="none" w:sz="0" w:space="0" w:color="auto"/>
        <w:bottom w:val="none" w:sz="0" w:space="0" w:color="auto"/>
        <w:right w:val="none" w:sz="0" w:space="0" w:color="auto"/>
      </w:divBdr>
    </w:div>
    <w:div w:id="516231978">
      <w:bodyDiv w:val="1"/>
      <w:marLeft w:val="0"/>
      <w:marRight w:val="0"/>
      <w:marTop w:val="0"/>
      <w:marBottom w:val="0"/>
      <w:divBdr>
        <w:top w:val="none" w:sz="0" w:space="0" w:color="auto"/>
        <w:left w:val="none" w:sz="0" w:space="0" w:color="auto"/>
        <w:bottom w:val="none" w:sz="0" w:space="0" w:color="auto"/>
        <w:right w:val="none" w:sz="0" w:space="0" w:color="auto"/>
      </w:divBdr>
      <w:divsChild>
        <w:div w:id="1417365256">
          <w:marLeft w:val="0"/>
          <w:marRight w:val="0"/>
          <w:marTop w:val="0"/>
          <w:marBottom w:val="0"/>
          <w:divBdr>
            <w:top w:val="none" w:sz="0" w:space="0" w:color="auto"/>
            <w:left w:val="none" w:sz="0" w:space="0" w:color="auto"/>
            <w:bottom w:val="none" w:sz="0" w:space="0" w:color="auto"/>
            <w:right w:val="none" w:sz="0" w:space="0" w:color="auto"/>
          </w:divBdr>
          <w:divsChild>
            <w:div w:id="1575891790">
              <w:marLeft w:val="0"/>
              <w:marRight w:val="0"/>
              <w:marTop w:val="0"/>
              <w:marBottom w:val="0"/>
              <w:divBdr>
                <w:top w:val="none" w:sz="0" w:space="0" w:color="auto"/>
                <w:left w:val="none" w:sz="0" w:space="0" w:color="auto"/>
                <w:bottom w:val="none" w:sz="0" w:space="0" w:color="auto"/>
                <w:right w:val="none" w:sz="0" w:space="0" w:color="auto"/>
              </w:divBdr>
              <w:divsChild>
                <w:div w:id="781072440">
                  <w:marLeft w:val="0"/>
                  <w:marRight w:val="0"/>
                  <w:marTop w:val="0"/>
                  <w:marBottom w:val="0"/>
                  <w:divBdr>
                    <w:top w:val="none" w:sz="0" w:space="0" w:color="auto"/>
                    <w:left w:val="none" w:sz="0" w:space="0" w:color="auto"/>
                    <w:bottom w:val="none" w:sz="0" w:space="0" w:color="auto"/>
                    <w:right w:val="none" w:sz="0" w:space="0" w:color="auto"/>
                  </w:divBdr>
                  <w:divsChild>
                    <w:div w:id="98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0971">
      <w:bodyDiv w:val="1"/>
      <w:marLeft w:val="0"/>
      <w:marRight w:val="0"/>
      <w:marTop w:val="0"/>
      <w:marBottom w:val="0"/>
      <w:divBdr>
        <w:top w:val="none" w:sz="0" w:space="0" w:color="auto"/>
        <w:left w:val="none" w:sz="0" w:space="0" w:color="auto"/>
        <w:bottom w:val="none" w:sz="0" w:space="0" w:color="auto"/>
        <w:right w:val="none" w:sz="0" w:space="0" w:color="auto"/>
      </w:divBdr>
    </w:div>
    <w:div w:id="607465549">
      <w:bodyDiv w:val="1"/>
      <w:marLeft w:val="0"/>
      <w:marRight w:val="0"/>
      <w:marTop w:val="0"/>
      <w:marBottom w:val="0"/>
      <w:divBdr>
        <w:top w:val="none" w:sz="0" w:space="0" w:color="auto"/>
        <w:left w:val="none" w:sz="0" w:space="0" w:color="auto"/>
        <w:bottom w:val="none" w:sz="0" w:space="0" w:color="auto"/>
        <w:right w:val="none" w:sz="0" w:space="0" w:color="auto"/>
      </w:divBdr>
      <w:divsChild>
        <w:div w:id="1570923164">
          <w:marLeft w:val="0"/>
          <w:marRight w:val="0"/>
          <w:marTop w:val="0"/>
          <w:marBottom w:val="0"/>
          <w:divBdr>
            <w:top w:val="none" w:sz="0" w:space="0" w:color="auto"/>
            <w:left w:val="none" w:sz="0" w:space="0" w:color="auto"/>
            <w:bottom w:val="none" w:sz="0" w:space="0" w:color="auto"/>
            <w:right w:val="none" w:sz="0" w:space="0" w:color="auto"/>
          </w:divBdr>
          <w:divsChild>
            <w:div w:id="1039084723">
              <w:marLeft w:val="0"/>
              <w:marRight w:val="0"/>
              <w:marTop w:val="0"/>
              <w:marBottom w:val="0"/>
              <w:divBdr>
                <w:top w:val="none" w:sz="0" w:space="0" w:color="auto"/>
                <w:left w:val="none" w:sz="0" w:space="0" w:color="auto"/>
                <w:bottom w:val="none" w:sz="0" w:space="0" w:color="auto"/>
                <w:right w:val="none" w:sz="0" w:space="0" w:color="auto"/>
              </w:divBdr>
              <w:divsChild>
                <w:div w:id="809174195">
                  <w:marLeft w:val="0"/>
                  <w:marRight w:val="0"/>
                  <w:marTop w:val="0"/>
                  <w:marBottom w:val="0"/>
                  <w:divBdr>
                    <w:top w:val="none" w:sz="0" w:space="0" w:color="auto"/>
                    <w:left w:val="none" w:sz="0" w:space="0" w:color="auto"/>
                    <w:bottom w:val="none" w:sz="0" w:space="0" w:color="auto"/>
                    <w:right w:val="none" w:sz="0" w:space="0" w:color="auto"/>
                  </w:divBdr>
                  <w:divsChild>
                    <w:div w:id="1125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217">
      <w:bodyDiv w:val="1"/>
      <w:marLeft w:val="0"/>
      <w:marRight w:val="0"/>
      <w:marTop w:val="0"/>
      <w:marBottom w:val="0"/>
      <w:divBdr>
        <w:top w:val="none" w:sz="0" w:space="0" w:color="auto"/>
        <w:left w:val="none" w:sz="0" w:space="0" w:color="auto"/>
        <w:bottom w:val="none" w:sz="0" w:space="0" w:color="auto"/>
        <w:right w:val="none" w:sz="0" w:space="0" w:color="auto"/>
      </w:divBdr>
    </w:div>
    <w:div w:id="809058322">
      <w:bodyDiv w:val="1"/>
      <w:marLeft w:val="0"/>
      <w:marRight w:val="0"/>
      <w:marTop w:val="0"/>
      <w:marBottom w:val="0"/>
      <w:divBdr>
        <w:top w:val="none" w:sz="0" w:space="0" w:color="auto"/>
        <w:left w:val="none" w:sz="0" w:space="0" w:color="auto"/>
        <w:bottom w:val="none" w:sz="0" w:space="0" w:color="auto"/>
        <w:right w:val="none" w:sz="0" w:space="0" w:color="auto"/>
      </w:divBdr>
    </w:div>
    <w:div w:id="904147443">
      <w:bodyDiv w:val="1"/>
      <w:marLeft w:val="0"/>
      <w:marRight w:val="0"/>
      <w:marTop w:val="0"/>
      <w:marBottom w:val="0"/>
      <w:divBdr>
        <w:top w:val="none" w:sz="0" w:space="0" w:color="auto"/>
        <w:left w:val="none" w:sz="0" w:space="0" w:color="auto"/>
        <w:bottom w:val="none" w:sz="0" w:space="0" w:color="auto"/>
        <w:right w:val="none" w:sz="0" w:space="0" w:color="auto"/>
      </w:divBdr>
      <w:divsChild>
        <w:div w:id="60325328">
          <w:marLeft w:val="0"/>
          <w:marRight w:val="0"/>
          <w:marTop w:val="0"/>
          <w:marBottom w:val="0"/>
          <w:divBdr>
            <w:top w:val="none" w:sz="0" w:space="0" w:color="auto"/>
            <w:left w:val="none" w:sz="0" w:space="0" w:color="auto"/>
            <w:bottom w:val="none" w:sz="0" w:space="0" w:color="auto"/>
            <w:right w:val="none" w:sz="0" w:space="0" w:color="auto"/>
          </w:divBdr>
          <w:divsChild>
            <w:div w:id="2144273658">
              <w:marLeft w:val="0"/>
              <w:marRight w:val="0"/>
              <w:marTop w:val="0"/>
              <w:marBottom w:val="0"/>
              <w:divBdr>
                <w:top w:val="none" w:sz="0" w:space="0" w:color="auto"/>
                <w:left w:val="none" w:sz="0" w:space="0" w:color="auto"/>
                <w:bottom w:val="none" w:sz="0" w:space="0" w:color="auto"/>
                <w:right w:val="none" w:sz="0" w:space="0" w:color="auto"/>
              </w:divBdr>
              <w:divsChild>
                <w:div w:id="433212234">
                  <w:marLeft w:val="0"/>
                  <w:marRight w:val="0"/>
                  <w:marTop w:val="0"/>
                  <w:marBottom w:val="0"/>
                  <w:divBdr>
                    <w:top w:val="none" w:sz="0" w:space="0" w:color="auto"/>
                    <w:left w:val="none" w:sz="0" w:space="0" w:color="auto"/>
                    <w:bottom w:val="none" w:sz="0" w:space="0" w:color="auto"/>
                    <w:right w:val="none" w:sz="0" w:space="0" w:color="auto"/>
                  </w:divBdr>
                  <w:divsChild>
                    <w:div w:id="3782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02617">
      <w:bodyDiv w:val="1"/>
      <w:marLeft w:val="0"/>
      <w:marRight w:val="0"/>
      <w:marTop w:val="0"/>
      <w:marBottom w:val="0"/>
      <w:divBdr>
        <w:top w:val="none" w:sz="0" w:space="0" w:color="auto"/>
        <w:left w:val="none" w:sz="0" w:space="0" w:color="auto"/>
        <w:bottom w:val="none" w:sz="0" w:space="0" w:color="auto"/>
        <w:right w:val="none" w:sz="0" w:space="0" w:color="auto"/>
      </w:divBdr>
    </w:div>
    <w:div w:id="990137727">
      <w:bodyDiv w:val="1"/>
      <w:marLeft w:val="0"/>
      <w:marRight w:val="0"/>
      <w:marTop w:val="0"/>
      <w:marBottom w:val="0"/>
      <w:divBdr>
        <w:top w:val="none" w:sz="0" w:space="0" w:color="auto"/>
        <w:left w:val="none" w:sz="0" w:space="0" w:color="auto"/>
        <w:bottom w:val="none" w:sz="0" w:space="0" w:color="auto"/>
        <w:right w:val="none" w:sz="0" w:space="0" w:color="auto"/>
      </w:divBdr>
    </w:div>
    <w:div w:id="993602853">
      <w:bodyDiv w:val="1"/>
      <w:marLeft w:val="0"/>
      <w:marRight w:val="0"/>
      <w:marTop w:val="0"/>
      <w:marBottom w:val="0"/>
      <w:divBdr>
        <w:top w:val="none" w:sz="0" w:space="0" w:color="auto"/>
        <w:left w:val="none" w:sz="0" w:space="0" w:color="auto"/>
        <w:bottom w:val="none" w:sz="0" w:space="0" w:color="auto"/>
        <w:right w:val="none" w:sz="0" w:space="0" w:color="auto"/>
      </w:divBdr>
    </w:div>
    <w:div w:id="1073770740">
      <w:bodyDiv w:val="1"/>
      <w:marLeft w:val="0"/>
      <w:marRight w:val="0"/>
      <w:marTop w:val="0"/>
      <w:marBottom w:val="0"/>
      <w:divBdr>
        <w:top w:val="none" w:sz="0" w:space="0" w:color="auto"/>
        <w:left w:val="none" w:sz="0" w:space="0" w:color="auto"/>
        <w:bottom w:val="none" w:sz="0" w:space="0" w:color="auto"/>
        <w:right w:val="none" w:sz="0" w:space="0" w:color="auto"/>
      </w:divBdr>
    </w:div>
    <w:div w:id="1082332799">
      <w:bodyDiv w:val="1"/>
      <w:marLeft w:val="0"/>
      <w:marRight w:val="0"/>
      <w:marTop w:val="0"/>
      <w:marBottom w:val="0"/>
      <w:divBdr>
        <w:top w:val="none" w:sz="0" w:space="0" w:color="auto"/>
        <w:left w:val="none" w:sz="0" w:space="0" w:color="auto"/>
        <w:bottom w:val="none" w:sz="0" w:space="0" w:color="auto"/>
        <w:right w:val="none" w:sz="0" w:space="0" w:color="auto"/>
      </w:divBdr>
    </w:div>
    <w:div w:id="1088187433">
      <w:bodyDiv w:val="1"/>
      <w:marLeft w:val="0"/>
      <w:marRight w:val="0"/>
      <w:marTop w:val="0"/>
      <w:marBottom w:val="0"/>
      <w:divBdr>
        <w:top w:val="none" w:sz="0" w:space="0" w:color="auto"/>
        <w:left w:val="none" w:sz="0" w:space="0" w:color="auto"/>
        <w:bottom w:val="none" w:sz="0" w:space="0" w:color="auto"/>
        <w:right w:val="none" w:sz="0" w:space="0" w:color="auto"/>
      </w:divBdr>
      <w:divsChild>
        <w:div w:id="944114453">
          <w:marLeft w:val="0"/>
          <w:marRight w:val="0"/>
          <w:marTop w:val="0"/>
          <w:marBottom w:val="0"/>
          <w:divBdr>
            <w:top w:val="none" w:sz="0" w:space="0" w:color="auto"/>
            <w:left w:val="none" w:sz="0" w:space="0" w:color="auto"/>
            <w:bottom w:val="none" w:sz="0" w:space="0" w:color="auto"/>
            <w:right w:val="none" w:sz="0" w:space="0" w:color="auto"/>
          </w:divBdr>
          <w:divsChild>
            <w:div w:id="619579991">
              <w:marLeft w:val="0"/>
              <w:marRight w:val="0"/>
              <w:marTop w:val="0"/>
              <w:marBottom w:val="0"/>
              <w:divBdr>
                <w:top w:val="none" w:sz="0" w:space="0" w:color="auto"/>
                <w:left w:val="none" w:sz="0" w:space="0" w:color="auto"/>
                <w:bottom w:val="none" w:sz="0" w:space="0" w:color="auto"/>
                <w:right w:val="none" w:sz="0" w:space="0" w:color="auto"/>
              </w:divBdr>
              <w:divsChild>
                <w:div w:id="623073938">
                  <w:marLeft w:val="0"/>
                  <w:marRight w:val="0"/>
                  <w:marTop w:val="0"/>
                  <w:marBottom w:val="0"/>
                  <w:divBdr>
                    <w:top w:val="none" w:sz="0" w:space="0" w:color="auto"/>
                    <w:left w:val="none" w:sz="0" w:space="0" w:color="auto"/>
                    <w:bottom w:val="none" w:sz="0" w:space="0" w:color="auto"/>
                    <w:right w:val="none" w:sz="0" w:space="0" w:color="auto"/>
                  </w:divBdr>
                  <w:divsChild>
                    <w:div w:id="17982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1342">
      <w:bodyDiv w:val="1"/>
      <w:marLeft w:val="0"/>
      <w:marRight w:val="0"/>
      <w:marTop w:val="0"/>
      <w:marBottom w:val="0"/>
      <w:divBdr>
        <w:top w:val="none" w:sz="0" w:space="0" w:color="auto"/>
        <w:left w:val="none" w:sz="0" w:space="0" w:color="auto"/>
        <w:bottom w:val="none" w:sz="0" w:space="0" w:color="auto"/>
        <w:right w:val="none" w:sz="0" w:space="0" w:color="auto"/>
      </w:divBdr>
    </w:div>
    <w:div w:id="1135299578">
      <w:bodyDiv w:val="1"/>
      <w:marLeft w:val="0"/>
      <w:marRight w:val="0"/>
      <w:marTop w:val="0"/>
      <w:marBottom w:val="0"/>
      <w:divBdr>
        <w:top w:val="none" w:sz="0" w:space="0" w:color="auto"/>
        <w:left w:val="none" w:sz="0" w:space="0" w:color="auto"/>
        <w:bottom w:val="none" w:sz="0" w:space="0" w:color="auto"/>
        <w:right w:val="none" w:sz="0" w:space="0" w:color="auto"/>
      </w:divBdr>
    </w:div>
    <w:div w:id="1274438829">
      <w:bodyDiv w:val="1"/>
      <w:marLeft w:val="0"/>
      <w:marRight w:val="0"/>
      <w:marTop w:val="0"/>
      <w:marBottom w:val="0"/>
      <w:divBdr>
        <w:top w:val="none" w:sz="0" w:space="0" w:color="auto"/>
        <w:left w:val="none" w:sz="0" w:space="0" w:color="auto"/>
        <w:bottom w:val="none" w:sz="0" w:space="0" w:color="auto"/>
        <w:right w:val="none" w:sz="0" w:space="0" w:color="auto"/>
      </w:divBdr>
    </w:div>
    <w:div w:id="1334869283">
      <w:bodyDiv w:val="1"/>
      <w:marLeft w:val="0"/>
      <w:marRight w:val="0"/>
      <w:marTop w:val="0"/>
      <w:marBottom w:val="0"/>
      <w:divBdr>
        <w:top w:val="none" w:sz="0" w:space="0" w:color="auto"/>
        <w:left w:val="none" w:sz="0" w:space="0" w:color="auto"/>
        <w:bottom w:val="none" w:sz="0" w:space="0" w:color="auto"/>
        <w:right w:val="none" w:sz="0" w:space="0" w:color="auto"/>
      </w:divBdr>
    </w:div>
    <w:div w:id="1350720121">
      <w:bodyDiv w:val="1"/>
      <w:marLeft w:val="0"/>
      <w:marRight w:val="0"/>
      <w:marTop w:val="0"/>
      <w:marBottom w:val="0"/>
      <w:divBdr>
        <w:top w:val="none" w:sz="0" w:space="0" w:color="auto"/>
        <w:left w:val="none" w:sz="0" w:space="0" w:color="auto"/>
        <w:bottom w:val="none" w:sz="0" w:space="0" w:color="auto"/>
        <w:right w:val="none" w:sz="0" w:space="0" w:color="auto"/>
      </w:divBdr>
    </w:div>
    <w:div w:id="1407679935">
      <w:bodyDiv w:val="1"/>
      <w:marLeft w:val="0"/>
      <w:marRight w:val="0"/>
      <w:marTop w:val="0"/>
      <w:marBottom w:val="0"/>
      <w:divBdr>
        <w:top w:val="none" w:sz="0" w:space="0" w:color="auto"/>
        <w:left w:val="none" w:sz="0" w:space="0" w:color="auto"/>
        <w:bottom w:val="none" w:sz="0" w:space="0" w:color="auto"/>
        <w:right w:val="none" w:sz="0" w:space="0" w:color="auto"/>
      </w:divBdr>
    </w:div>
    <w:div w:id="1420299151">
      <w:bodyDiv w:val="1"/>
      <w:marLeft w:val="0"/>
      <w:marRight w:val="0"/>
      <w:marTop w:val="0"/>
      <w:marBottom w:val="0"/>
      <w:divBdr>
        <w:top w:val="none" w:sz="0" w:space="0" w:color="auto"/>
        <w:left w:val="none" w:sz="0" w:space="0" w:color="auto"/>
        <w:bottom w:val="none" w:sz="0" w:space="0" w:color="auto"/>
        <w:right w:val="none" w:sz="0" w:space="0" w:color="auto"/>
      </w:divBdr>
    </w:div>
    <w:div w:id="1651860116">
      <w:bodyDiv w:val="1"/>
      <w:marLeft w:val="0"/>
      <w:marRight w:val="0"/>
      <w:marTop w:val="0"/>
      <w:marBottom w:val="0"/>
      <w:divBdr>
        <w:top w:val="none" w:sz="0" w:space="0" w:color="auto"/>
        <w:left w:val="none" w:sz="0" w:space="0" w:color="auto"/>
        <w:bottom w:val="none" w:sz="0" w:space="0" w:color="auto"/>
        <w:right w:val="none" w:sz="0" w:space="0" w:color="auto"/>
      </w:divBdr>
    </w:div>
    <w:div w:id="1881160215">
      <w:bodyDiv w:val="1"/>
      <w:marLeft w:val="0"/>
      <w:marRight w:val="0"/>
      <w:marTop w:val="0"/>
      <w:marBottom w:val="0"/>
      <w:divBdr>
        <w:top w:val="none" w:sz="0" w:space="0" w:color="auto"/>
        <w:left w:val="none" w:sz="0" w:space="0" w:color="auto"/>
        <w:bottom w:val="none" w:sz="0" w:space="0" w:color="auto"/>
        <w:right w:val="none" w:sz="0" w:space="0" w:color="auto"/>
      </w:divBdr>
      <w:divsChild>
        <w:div w:id="589973792">
          <w:marLeft w:val="0"/>
          <w:marRight w:val="0"/>
          <w:marTop w:val="0"/>
          <w:marBottom w:val="0"/>
          <w:divBdr>
            <w:top w:val="none" w:sz="0" w:space="0" w:color="auto"/>
            <w:left w:val="none" w:sz="0" w:space="0" w:color="auto"/>
            <w:bottom w:val="none" w:sz="0" w:space="0" w:color="auto"/>
            <w:right w:val="none" w:sz="0" w:space="0" w:color="auto"/>
          </w:divBdr>
          <w:divsChild>
            <w:div w:id="410156719">
              <w:marLeft w:val="0"/>
              <w:marRight w:val="0"/>
              <w:marTop w:val="0"/>
              <w:marBottom w:val="0"/>
              <w:divBdr>
                <w:top w:val="none" w:sz="0" w:space="0" w:color="auto"/>
                <w:left w:val="none" w:sz="0" w:space="0" w:color="auto"/>
                <w:bottom w:val="none" w:sz="0" w:space="0" w:color="auto"/>
                <w:right w:val="none" w:sz="0" w:space="0" w:color="auto"/>
              </w:divBdr>
              <w:divsChild>
                <w:div w:id="1283927491">
                  <w:marLeft w:val="0"/>
                  <w:marRight w:val="0"/>
                  <w:marTop w:val="0"/>
                  <w:marBottom w:val="0"/>
                  <w:divBdr>
                    <w:top w:val="none" w:sz="0" w:space="0" w:color="auto"/>
                    <w:left w:val="none" w:sz="0" w:space="0" w:color="auto"/>
                    <w:bottom w:val="none" w:sz="0" w:space="0" w:color="auto"/>
                    <w:right w:val="none" w:sz="0" w:space="0" w:color="auto"/>
                  </w:divBdr>
                  <w:divsChild>
                    <w:div w:id="20543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6407">
      <w:bodyDiv w:val="1"/>
      <w:marLeft w:val="0"/>
      <w:marRight w:val="0"/>
      <w:marTop w:val="0"/>
      <w:marBottom w:val="0"/>
      <w:divBdr>
        <w:top w:val="none" w:sz="0" w:space="0" w:color="auto"/>
        <w:left w:val="none" w:sz="0" w:space="0" w:color="auto"/>
        <w:bottom w:val="none" w:sz="0" w:space="0" w:color="auto"/>
        <w:right w:val="none" w:sz="0" w:space="0" w:color="auto"/>
      </w:divBdr>
    </w:div>
    <w:div w:id="1926456609">
      <w:bodyDiv w:val="1"/>
      <w:marLeft w:val="0"/>
      <w:marRight w:val="0"/>
      <w:marTop w:val="0"/>
      <w:marBottom w:val="0"/>
      <w:divBdr>
        <w:top w:val="none" w:sz="0" w:space="0" w:color="auto"/>
        <w:left w:val="none" w:sz="0" w:space="0" w:color="auto"/>
        <w:bottom w:val="none" w:sz="0" w:space="0" w:color="auto"/>
        <w:right w:val="none" w:sz="0" w:space="0" w:color="auto"/>
      </w:divBdr>
      <w:divsChild>
        <w:div w:id="321083868">
          <w:marLeft w:val="0"/>
          <w:marRight w:val="0"/>
          <w:marTop w:val="0"/>
          <w:marBottom w:val="0"/>
          <w:divBdr>
            <w:top w:val="none" w:sz="0" w:space="0" w:color="auto"/>
            <w:left w:val="none" w:sz="0" w:space="0" w:color="auto"/>
            <w:bottom w:val="none" w:sz="0" w:space="0" w:color="auto"/>
            <w:right w:val="none" w:sz="0" w:space="0" w:color="auto"/>
          </w:divBdr>
          <w:divsChild>
            <w:div w:id="1545562193">
              <w:marLeft w:val="0"/>
              <w:marRight w:val="0"/>
              <w:marTop w:val="0"/>
              <w:marBottom w:val="0"/>
              <w:divBdr>
                <w:top w:val="none" w:sz="0" w:space="0" w:color="auto"/>
                <w:left w:val="none" w:sz="0" w:space="0" w:color="auto"/>
                <w:bottom w:val="none" w:sz="0" w:space="0" w:color="auto"/>
                <w:right w:val="none" w:sz="0" w:space="0" w:color="auto"/>
              </w:divBdr>
              <w:divsChild>
                <w:div w:id="838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00609">
      <w:bodyDiv w:val="1"/>
      <w:marLeft w:val="0"/>
      <w:marRight w:val="0"/>
      <w:marTop w:val="0"/>
      <w:marBottom w:val="0"/>
      <w:divBdr>
        <w:top w:val="none" w:sz="0" w:space="0" w:color="auto"/>
        <w:left w:val="none" w:sz="0" w:space="0" w:color="auto"/>
        <w:bottom w:val="none" w:sz="0" w:space="0" w:color="auto"/>
        <w:right w:val="none" w:sz="0" w:space="0" w:color="auto"/>
      </w:divBdr>
      <w:divsChild>
        <w:div w:id="1303192948">
          <w:marLeft w:val="0"/>
          <w:marRight w:val="0"/>
          <w:marTop w:val="0"/>
          <w:marBottom w:val="0"/>
          <w:divBdr>
            <w:top w:val="none" w:sz="0" w:space="0" w:color="auto"/>
            <w:left w:val="none" w:sz="0" w:space="0" w:color="auto"/>
            <w:bottom w:val="none" w:sz="0" w:space="0" w:color="auto"/>
            <w:right w:val="none" w:sz="0" w:space="0" w:color="auto"/>
          </w:divBdr>
          <w:divsChild>
            <w:div w:id="326175580">
              <w:marLeft w:val="0"/>
              <w:marRight w:val="0"/>
              <w:marTop w:val="0"/>
              <w:marBottom w:val="0"/>
              <w:divBdr>
                <w:top w:val="none" w:sz="0" w:space="0" w:color="auto"/>
                <w:left w:val="none" w:sz="0" w:space="0" w:color="auto"/>
                <w:bottom w:val="none" w:sz="0" w:space="0" w:color="auto"/>
                <w:right w:val="none" w:sz="0" w:space="0" w:color="auto"/>
              </w:divBdr>
              <w:divsChild>
                <w:div w:id="1147238199">
                  <w:marLeft w:val="0"/>
                  <w:marRight w:val="0"/>
                  <w:marTop w:val="0"/>
                  <w:marBottom w:val="0"/>
                  <w:divBdr>
                    <w:top w:val="none" w:sz="0" w:space="0" w:color="auto"/>
                    <w:left w:val="none" w:sz="0" w:space="0" w:color="auto"/>
                    <w:bottom w:val="none" w:sz="0" w:space="0" w:color="auto"/>
                    <w:right w:val="none" w:sz="0" w:space="0" w:color="auto"/>
                  </w:divBdr>
                  <w:divsChild>
                    <w:div w:id="5197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7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702ae4-83ca-4251-b7f3-6e840c80b404">
      <Terms xmlns="http://schemas.microsoft.com/office/infopath/2007/PartnerControls"/>
    </lcf76f155ced4ddcb4097134ff3c332f>
    <TaxCatchAll xmlns="afff2e6c-7534-4179-aa55-018afe5acf5a" xsi:nil="true"/>
    <Image xmlns="f1702ae4-83ca-4251-b7f3-6e840c80b404" xsi:nil="true"/>
    <SharedWithUsers xmlns="afff2e6c-7534-4179-aa55-018afe5acf5a">
      <UserInfo>
        <DisplayName>Martin Collins</DisplayName>
        <AccountId>181</AccountId>
        <AccountType/>
      </UserInfo>
      <UserInfo>
        <DisplayName>Elizabeth McLean</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F3516AA696094782043E0F0B3CC736" ma:contentTypeVersion="17" ma:contentTypeDescription="Create a new document." ma:contentTypeScope="" ma:versionID="3f00e81825ecde80b572e018a8a7d974">
  <xsd:schema xmlns:xsd="http://www.w3.org/2001/XMLSchema" xmlns:xs="http://www.w3.org/2001/XMLSchema" xmlns:p="http://schemas.microsoft.com/office/2006/metadata/properties" xmlns:ns2="f1702ae4-83ca-4251-b7f3-6e840c80b404" xmlns:ns3="afff2e6c-7534-4179-aa55-018afe5acf5a" targetNamespace="http://schemas.microsoft.com/office/2006/metadata/properties" ma:root="true" ma:fieldsID="a23baab6b1051b0b1fdb7c12b43edde8" ns2:_="" ns3:_="">
    <xsd:import namespace="f1702ae4-83ca-4251-b7f3-6e840c80b404"/>
    <xsd:import namespace="afff2e6c-7534-4179-aa55-018afe5ac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02ae4-83ca-4251-b7f3-6e840c80b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9f7194-effa-4400-8bd1-39b1d9f89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ff2e6c-7534-4179-aa55-018afe5ac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c42282-1ad1-4975-b480-3f636855e096}" ma:internalName="TaxCatchAll" ma:showField="CatchAllData" ma:web="afff2e6c-7534-4179-aa55-018afe5ac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221A-0848-4A50-A089-AEBD200AAC30}">
  <ds:schemaRefs>
    <ds:schemaRef ds:uri="http://schemas.microsoft.com/office/2006/metadata/properties"/>
    <ds:schemaRef ds:uri="http://schemas.microsoft.com/office/infopath/2007/PartnerControls"/>
    <ds:schemaRef ds:uri="f1702ae4-83ca-4251-b7f3-6e840c80b404"/>
    <ds:schemaRef ds:uri="afff2e6c-7534-4179-aa55-018afe5acf5a"/>
  </ds:schemaRefs>
</ds:datastoreItem>
</file>

<file path=customXml/itemProps2.xml><?xml version="1.0" encoding="utf-8"?>
<ds:datastoreItem xmlns:ds="http://schemas.openxmlformats.org/officeDocument/2006/customXml" ds:itemID="{D9A8A83C-436D-4E87-A91B-1E9173D9C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02ae4-83ca-4251-b7f3-6e840c80b404"/>
    <ds:schemaRef ds:uri="afff2e6c-7534-4179-aa55-018afe5ac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3FA49-FB56-4ADE-BC8E-7A2ADE88F911}">
  <ds:schemaRefs>
    <ds:schemaRef ds:uri="http://schemas.microsoft.com/sharepoint/v3/contenttype/forms"/>
  </ds:schemaRefs>
</ds:datastoreItem>
</file>

<file path=customXml/itemProps4.xml><?xml version="1.0" encoding="utf-8"?>
<ds:datastoreItem xmlns:ds="http://schemas.openxmlformats.org/officeDocument/2006/customXml" ds:itemID="{D1CC1BD7-8455-9749-84E6-8156FF39D2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Armida Taylor</lastModifiedBy>
  <revision>5</revision>
  <dcterms:created xsi:type="dcterms:W3CDTF">2023-01-31T17:55:00.0000000Z</dcterms:created>
  <dcterms:modified xsi:type="dcterms:W3CDTF">2023-02-01T12:24:45.5587715Z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2020-11-10T00:00:00Z</vt:filetime>
  </property>
  <property fmtid="{D5CDD505-2E9C-101B-9397-08002B2CF9AE}" pid="3" name="ContentTypeId">
    <vt:lpwstr>0x0101000CF3516AA696094782043E0F0B3CC736</vt:lpwstr>
  </property>
  <property fmtid="{D5CDD505-2E9C-101B-9397-08002B2CF9AE}" pid="4" name="MediaServiceImageTags">
    <vt:lpwstr/>
  </property>
</Properties>
</file>