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6"/>
        <w:gridCol w:w="6307"/>
        <w:gridCol w:w="1937"/>
      </w:tblGrid>
      <w:tr w:rsidR="00392495" w:rsidRPr="003F5FC9" w14:paraId="584E03EA" w14:textId="77777777" w:rsidTr="1CD730BE">
        <w:tc>
          <w:tcPr>
            <w:tcW w:w="2160" w:type="dxa"/>
            <w:vAlign w:val="center"/>
          </w:tcPr>
          <w:p w14:paraId="672A6659" w14:textId="77777777" w:rsidR="00392495" w:rsidRPr="003F5FC9" w:rsidRDefault="005A17DA">
            <w:pPr>
              <w:pStyle w:val="Header"/>
              <w:tabs>
                <w:tab w:val="clear" w:pos="4320"/>
                <w:tab w:val="clear" w:pos="8640"/>
              </w:tabs>
              <w:rPr>
                <w:rFonts w:ascii="Open Sans" w:hAnsi="Open Sans" w:cs="Open Sans"/>
                <w:sz w:val="20"/>
                <w:szCs w:val="20"/>
              </w:rPr>
            </w:pPr>
            <w:r w:rsidRPr="003F5FC9">
              <w:rPr>
                <w:rFonts w:ascii="Open Sans" w:hAnsi="Open Sans" w:cs="Open Sans"/>
                <w:noProof/>
                <w:sz w:val="20"/>
                <w:szCs w:val="20"/>
                <w:lang w:val="en-GB" w:eastAsia="en-GB"/>
              </w:rPr>
              <w:drawing>
                <wp:inline distT="0" distB="0" distL="0" distR="0" wp14:anchorId="127DF6E2" wp14:editId="0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14:paraId="5FE928B3" w14:textId="77777777" w:rsidR="00392495" w:rsidRPr="003F5FC9" w:rsidRDefault="00392495">
            <w:pPr>
              <w:pStyle w:val="Heading1"/>
              <w:rPr>
                <w:rFonts w:ascii="Open Sans" w:hAnsi="Open Sans" w:cs="Open Sans"/>
              </w:rPr>
            </w:pPr>
            <w:r w:rsidRPr="003F5FC9">
              <w:rPr>
                <w:rFonts w:ascii="Open Sans" w:hAnsi="Open Sans" w:cs="Open Sans"/>
              </w:rPr>
              <w:t>Job Description</w:t>
            </w:r>
          </w:p>
        </w:tc>
        <w:tc>
          <w:tcPr>
            <w:tcW w:w="1980" w:type="dxa"/>
            <w:vAlign w:val="center"/>
          </w:tcPr>
          <w:p w14:paraId="1FBE425F" w14:textId="52607965" w:rsidR="00392495" w:rsidRPr="003F5FC9" w:rsidRDefault="672FC6A2" w:rsidP="00783FDB">
            <w:pPr>
              <w:jc w:val="right"/>
              <w:rPr>
                <w:rFonts w:ascii="Open Sans" w:hAnsi="Open Sans" w:cs="Open Sans"/>
              </w:rPr>
            </w:pPr>
            <w:r w:rsidRPr="1CD730BE">
              <w:rPr>
                <w:rFonts w:ascii="Open Sans" w:hAnsi="Open Sans" w:cs="Open Sans"/>
              </w:rPr>
              <w:t>202</w:t>
            </w:r>
            <w:r w:rsidR="735CD422" w:rsidRPr="1CD730BE">
              <w:rPr>
                <w:rFonts w:ascii="Open Sans" w:hAnsi="Open Sans" w:cs="Open Sans"/>
              </w:rPr>
              <w:t>4</w:t>
            </w:r>
          </w:p>
        </w:tc>
      </w:tr>
    </w:tbl>
    <w:p w14:paraId="0A37501D" w14:textId="77777777" w:rsidR="00392495" w:rsidRPr="003F5FC9" w:rsidRDefault="00392495">
      <w:pPr>
        <w:rPr>
          <w:rFonts w:ascii="Open Sans" w:hAnsi="Open Sans" w:cs="Open Sans"/>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20"/>
        <w:gridCol w:w="5400"/>
      </w:tblGrid>
      <w:tr w:rsidR="00D5493B" w:rsidRPr="003F5FC9" w14:paraId="6AE07CF5" w14:textId="77777777" w:rsidTr="1CD730BE">
        <w:trPr>
          <w:trHeight w:val="686"/>
        </w:trPr>
        <w:tc>
          <w:tcPr>
            <w:tcW w:w="5220" w:type="dxa"/>
            <w:shd w:val="clear" w:color="auto" w:fill="E6E6E6"/>
            <w:vAlign w:val="center"/>
          </w:tcPr>
          <w:p w14:paraId="6A681BD3" w14:textId="5CE24ACA" w:rsidR="00D5493B" w:rsidRPr="00917197" w:rsidRDefault="00D5493B" w:rsidP="1CD730BE">
            <w:pPr>
              <w:rPr>
                <w:rFonts w:ascii="Open Sans" w:hAnsi="Open Sans" w:cs="Open Sans"/>
                <w:sz w:val="20"/>
                <w:szCs w:val="20"/>
              </w:rPr>
            </w:pPr>
            <w:r w:rsidRPr="1CD730BE">
              <w:rPr>
                <w:rFonts w:ascii="Open Sans" w:hAnsi="Open Sans" w:cs="Open Sans"/>
                <w:b/>
                <w:bCs/>
                <w:sz w:val="20"/>
                <w:szCs w:val="20"/>
              </w:rPr>
              <w:t xml:space="preserve">Role: </w:t>
            </w:r>
            <w:r w:rsidRPr="1CD730BE">
              <w:rPr>
                <w:rFonts w:ascii="Open Sans" w:hAnsi="Open Sans" w:cs="Open Sans"/>
                <w:sz w:val="20"/>
                <w:szCs w:val="20"/>
              </w:rPr>
              <w:t xml:space="preserve">Visitor Services Supervisor </w:t>
            </w:r>
            <w:r w:rsidR="003A387E" w:rsidRPr="1CD730BE">
              <w:rPr>
                <w:rFonts w:ascii="Open Sans" w:hAnsi="Open Sans" w:cs="Open Sans"/>
                <w:sz w:val="20"/>
                <w:szCs w:val="20"/>
              </w:rPr>
              <w:t>–</w:t>
            </w:r>
            <w:r w:rsidRPr="1CD730BE">
              <w:rPr>
                <w:rFonts w:ascii="Open Sans" w:hAnsi="Open Sans" w:cs="Open Sans"/>
                <w:sz w:val="20"/>
                <w:szCs w:val="20"/>
              </w:rPr>
              <w:t xml:space="preserve"> </w:t>
            </w:r>
            <w:r w:rsidR="00917197" w:rsidRPr="1CD730BE">
              <w:rPr>
                <w:rFonts w:ascii="Open Sans" w:hAnsi="Open Sans" w:cs="Open Sans"/>
                <w:sz w:val="20"/>
                <w:szCs w:val="20"/>
              </w:rPr>
              <w:t>Food and Beverage</w:t>
            </w:r>
          </w:p>
        </w:tc>
        <w:tc>
          <w:tcPr>
            <w:tcW w:w="5400" w:type="dxa"/>
            <w:shd w:val="clear" w:color="auto" w:fill="E6E6E6"/>
            <w:vAlign w:val="center"/>
          </w:tcPr>
          <w:p w14:paraId="4DEC3DC9" w14:textId="55D71535" w:rsidR="00D5493B" w:rsidRPr="003F5FC9" w:rsidRDefault="00D5493B" w:rsidP="1CD730BE">
            <w:pPr>
              <w:rPr>
                <w:rFonts w:ascii="Open Sans" w:hAnsi="Open Sans" w:cs="Open Sans"/>
                <w:b/>
                <w:bCs/>
                <w:sz w:val="20"/>
                <w:szCs w:val="20"/>
              </w:rPr>
            </w:pPr>
            <w:r w:rsidRPr="1CD730BE">
              <w:rPr>
                <w:rFonts w:ascii="Open Sans" w:hAnsi="Open Sans" w:cs="Open Sans"/>
                <w:b/>
                <w:bCs/>
                <w:sz w:val="20"/>
                <w:szCs w:val="20"/>
              </w:rPr>
              <w:t xml:space="preserve">Region / Department:  </w:t>
            </w:r>
            <w:r w:rsidR="00D231A0" w:rsidRPr="1CD730BE">
              <w:rPr>
                <w:rFonts w:ascii="Open Sans" w:hAnsi="Open Sans" w:cs="Open Sans"/>
                <w:sz w:val="20"/>
                <w:szCs w:val="20"/>
              </w:rPr>
              <w:t>Highlands &amp; Islands</w:t>
            </w:r>
          </w:p>
        </w:tc>
      </w:tr>
      <w:tr w:rsidR="00D5493B" w:rsidRPr="003F5FC9" w14:paraId="75331946" w14:textId="77777777" w:rsidTr="1CD730BE">
        <w:trPr>
          <w:trHeight w:val="696"/>
        </w:trPr>
        <w:tc>
          <w:tcPr>
            <w:tcW w:w="5220" w:type="dxa"/>
            <w:shd w:val="clear" w:color="auto" w:fill="E6E6E6"/>
            <w:vAlign w:val="center"/>
          </w:tcPr>
          <w:p w14:paraId="6E1E82B0" w14:textId="77777777" w:rsidR="00D5493B" w:rsidRPr="003F5FC9" w:rsidRDefault="00D5493B" w:rsidP="0071723A">
            <w:pPr>
              <w:rPr>
                <w:rFonts w:ascii="Open Sans" w:hAnsi="Open Sans" w:cs="Open Sans"/>
                <w:color w:val="000080"/>
                <w:sz w:val="20"/>
                <w:szCs w:val="20"/>
              </w:rPr>
            </w:pPr>
            <w:r w:rsidRPr="003F5FC9">
              <w:rPr>
                <w:rFonts w:ascii="Open Sans" w:hAnsi="Open Sans" w:cs="Open Sans"/>
                <w:b/>
                <w:sz w:val="20"/>
                <w:szCs w:val="20"/>
              </w:rPr>
              <w:t>Reports to:</w:t>
            </w:r>
            <w:r w:rsidRPr="003F5FC9">
              <w:rPr>
                <w:rFonts w:ascii="Open Sans" w:hAnsi="Open Sans" w:cs="Open Sans"/>
                <w:sz w:val="20"/>
                <w:szCs w:val="20"/>
              </w:rPr>
              <w:t xml:space="preserve">  </w:t>
            </w:r>
            <w:r w:rsidR="0071723A" w:rsidRPr="003F5FC9">
              <w:rPr>
                <w:rFonts w:ascii="Open Sans" w:hAnsi="Open Sans" w:cs="Open Sans"/>
                <w:sz w:val="20"/>
                <w:szCs w:val="20"/>
              </w:rPr>
              <w:br/>
            </w:r>
            <w:r w:rsidRPr="003F5FC9">
              <w:rPr>
                <w:rFonts w:ascii="Open Sans" w:hAnsi="Open Sans" w:cs="Open Sans"/>
                <w:sz w:val="20"/>
                <w:szCs w:val="20"/>
              </w:rPr>
              <w:t xml:space="preserve">Visitor Services </w:t>
            </w:r>
            <w:r w:rsidR="00917197">
              <w:rPr>
                <w:rFonts w:ascii="Open Sans" w:hAnsi="Open Sans" w:cs="Open Sans"/>
                <w:sz w:val="20"/>
                <w:szCs w:val="20"/>
              </w:rPr>
              <w:t>Manager</w:t>
            </w:r>
            <w:r w:rsidRPr="003F5FC9">
              <w:rPr>
                <w:rFonts w:ascii="Open Sans" w:hAnsi="Open Sans" w:cs="Open Sans"/>
                <w:sz w:val="20"/>
                <w:szCs w:val="20"/>
              </w:rPr>
              <w:t xml:space="preserve"> </w:t>
            </w:r>
            <w:r w:rsidR="00D231A0" w:rsidRPr="003F5FC9">
              <w:rPr>
                <w:rFonts w:ascii="Open Sans" w:hAnsi="Open Sans" w:cs="Open Sans"/>
                <w:sz w:val="20"/>
                <w:szCs w:val="20"/>
              </w:rPr>
              <w:t>–</w:t>
            </w:r>
            <w:r w:rsidRPr="003F5FC9">
              <w:rPr>
                <w:rFonts w:ascii="Open Sans" w:hAnsi="Open Sans" w:cs="Open Sans"/>
                <w:sz w:val="20"/>
                <w:szCs w:val="20"/>
              </w:rPr>
              <w:t xml:space="preserve"> </w:t>
            </w:r>
            <w:r w:rsidR="00C32833" w:rsidRPr="003F5FC9">
              <w:rPr>
                <w:rFonts w:ascii="Open Sans" w:hAnsi="Open Sans" w:cs="Open Sans"/>
                <w:sz w:val="20"/>
                <w:szCs w:val="20"/>
              </w:rPr>
              <w:t>Food &amp; Beverage</w:t>
            </w:r>
          </w:p>
        </w:tc>
        <w:tc>
          <w:tcPr>
            <w:tcW w:w="5400" w:type="dxa"/>
            <w:shd w:val="clear" w:color="auto" w:fill="E6E6E6"/>
            <w:vAlign w:val="center"/>
          </w:tcPr>
          <w:p w14:paraId="4A4554B2" w14:textId="7EDC0C4D" w:rsidR="00A04D43" w:rsidRDefault="00D5493B" w:rsidP="1CD730BE">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caps w:val="0"/>
                <w:sz w:val="20"/>
              </w:rPr>
            </w:pPr>
            <w:r w:rsidRPr="1CD730BE">
              <w:rPr>
                <w:rFonts w:ascii="Open Sans" w:hAnsi="Open Sans" w:cs="Open Sans"/>
                <w:caps w:val="0"/>
                <w:sz w:val="20"/>
              </w:rPr>
              <w:t xml:space="preserve">Pay Grade:  </w:t>
            </w:r>
            <w:r>
              <w:br/>
            </w:r>
            <w:r w:rsidRPr="1CD730BE">
              <w:rPr>
                <w:rFonts w:ascii="Open Sans" w:hAnsi="Open Sans" w:cs="Open Sans"/>
                <w:b w:val="0"/>
                <w:caps w:val="0"/>
                <w:sz w:val="20"/>
              </w:rPr>
              <w:t xml:space="preserve">Grade 3 Lower: </w:t>
            </w:r>
            <w:r w:rsidR="2785555D" w:rsidRPr="1CD730BE">
              <w:rPr>
                <w:rFonts w:ascii="Open Sans" w:hAnsi="Open Sans" w:cs="Open Sans"/>
                <w:b w:val="0"/>
                <w:caps w:val="0"/>
                <w:sz w:val="20"/>
              </w:rPr>
              <w:t>£25,603 - £27,318 pro-rata, per annum</w:t>
            </w:r>
          </w:p>
          <w:p w14:paraId="4E3CC0CD" w14:textId="0D5C0E0C" w:rsidR="00A04D43" w:rsidRPr="00A04D43" w:rsidRDefault="00A04D43" w:rsidP="00A04D43">
            <w:pPr>
              <w:rPr>
                <w:rFonts w:ascii="Open Sans" w:hAnsi="Open Sans" w:cs="Open Sans"/>
                <w:b/>
                <w:bCs/>
                <w:sz w:val="20"/>
                <w:szCs w:val="20"/>
                <w:lang w:val="en-GB"/>
              </w:rPr>
            </w:pPr>
            <w:r>
              <w:rPr>
                <w:rFonts w:ascii="Open Sans" w:hAnsi="Open Sans" w:cs="Open Sans"/>
                <w:b/>
                <w:bCs/>
                <w:sz w:val="20"/>
                <w:szCs w:val="20"/>
                <w:lang w:val="en-GB"/>
              </w:rPr>
              <w:t xml:space="preserve">Live In Accommodation Available </w:t>
            </w:r>
          </w:p>
        </w:tc>
      </w:tr>
      <w:tr w:rsidR="00D5493B" w:rsidRPr="003F5FC9" w14:paraId="122432F5" w14:textId="77777777" w:rsidTr="1CD730BE">
        <w:trPr>
          <w:trHeight w:val="682"/>
        </w:trPr>
        <w:tc>
          <w:tcPr>
            <w:tcW w:w="5220" w:type="dxa"/>
            <w:shd w:val="clear" w:color="auto" w:fill="E6E6E6"/>
            <w:vAlign w:val="center"/>
          </w:tcPr>
          <w:p w14:paraId="7A734946" w14:textId="77777777" w:rsidR="002D2179" w:rsidRPr="003F5FC9" w:rsidRDefault="00D5493B" w:rsidP="007A5E67">
            <w:pPr>
              <w:rPr>
                <w:rFonts w:ascii="Open Sans" w:hAnsi="Open Sans" w:cs="Open Sans"/>
                <w:b/>
                <w:bCs/>
                <w:sz w:val="20"/>
                <w:szCs w:val="20"/>
              </w:rPr>
            </w:pPr>
            <w:r w:rsidRPr="003F5FC9">
              <w:rPr>
                <w:rFonts w:ascii="Open Sans" w:hAnsi="Open Sans" w:cs="Open Sans"/>
                <w:b/>
                <w:bCs/>
                <w:sz w:val="20"/>
                <w:szCs w:val="20"/>
              </w:rPr>
              <w:t xml:space="preserve">Location:  </w:t>
            </w:r>
          </w:p>
          <w:p w14:paraId="5845C716" w14:textId="77777777" w:rsidR="00D5493B" w:rsidRPr="003F5FC9" w:rsidRDefault="00D5493B" w:rsidP="007A5E67">
            <w:pPr>
              <w:rPr>
                <w:rFonts w:ascii="Open Sans" w:hAnsi="Open Sans" w:cs="Open Sans"/>
                <w:sz w:val="20"/>
                <w:szCs w:val="20"/>
              </w:rPr>
            </w:pPr>
            <w:r w:rsidRPr="003F5FC9">
              <w:rPr>
                <w:rFonts w:ascii="Open Sans" w:hAnsi="Open Sans" w:cs="Open Sans"/>
                <w:bCs/>
                <w:sz w:val="20"/>
                <w:szCs w:val="20"/>
              </w:rPr>
              <w:t>Glen</w:t>
            </w:r>
            <w:r w:rsidR="007A5E67" w:rsidRPr="003F5FC9">
              <w:rPr>
                <w:rFonts w:ascii="Open Sans" w:hAnsi="Open Sans" w:cs="Open Sans"/>
                <w:bCs/>
                <w:sz w:val="20"/>
                <w:szCs w:val="20"/>
              </w:rPr>
              <w:t>finnan Monument &amp; Visitor</w:t>
            </w:r>
            <w:r w:rsidRPr="003F5FC9">
              <w:rPr>
                <w:rFonts w:ascii="Open Sans" w:hAnsi="Open Sans" w:cs="Open Sans"/>
                <w:bCs/>
                <w:sz w:val="20"/>
                <w:szCs w:val="20"/>
              </w:rPr>
              <w:t xml:space="preserve"> Centre, </w:t>
            </w:r>
            <w:r w:rsidR="007A5E67" w:rsidRPr="003F5FC9">
              <w:rPr>
                <w:rFonts w:ascii="Open Sans" w:hAnsi="Open Sans" w:cs="Open Sans"/>
                <w:bCs/>
                <w:sz w:val="20"/>
                <w:szCs w:val="20"/>
              </w:rPr>
              <w:t xml:space="preserve">PH37 </w:t>
            </w:r>
            <w:r w:rsidRPr="003F5FC9">
              <w:rPr>
                <w:rFonts w:ascii="Open Sans" w:hAnsi="Open Sans" w:cs="Open Sans"/>
                <w:bCs/>
                <w:sz w:val="20"/>
                <w:szCs w:val="20"/>
              </w:rPr>
              <w:t>4</w:t>
            </w:r>
            <w:r w:rsidR="007A5E67" w:rsidRPr="003F5FC9">
              <w:rPr>
                <w:rFonts w:ascii="Open Sans" w:hAnsi="Open Sans" w:cs="Open Sans"/>
                <w:bCs/>
                <w:sz w:val="20"/>
                <w:szCs w:val="20"/>
              </w:rPr>
              <w:t>LT</w:t>
            </w:r>
          </w:p>
        </w:tc>
        <w:tc>
          <w:tcPr>
            <w:tcW w:w="5400" w:type="dxa"/>
            <w:shd w:val="clear" w:color="auto" w:fill="E6E6E6"/>
            <w:vAlign w:val="center"/>
          </w:tcPr>
          <w:p w14:paraId="1D9100FE" w14:textId="77777777" w:rsidR="002D2179" w:rsidRPr="003F5FC9" w:rsidRDefault="00D5493B" w:rsidP="00451EBB">
            <w:pPr>
              <w:rPr>
                <w:rFonts w:ascii="Open Sans" w:hAnsi="Open Sans" w:cs="Open Sans"/>
                <w:b/>
                <w:bCs/>
                <w:sz w:val="20"/>
                <w:szCs w:val="20"/>
              </w:rPr>
            </w:pPr>
            <w:r w:rsidRPr="003F5FC9">
              <w:rPr>
                <w:rFonts w:ascii="Open Sans" w:hAnsi="Open Sans" w:cs="Open Sans"/>
                <w:b/>
                <w:bCs/>
                <w:sz w:val="20"/>
                <w:szCs w:val="20"/>
              </w:rPr>
              <w:t xml:space="preserve">Type of Contract:  </w:t>
            </w:r>
          </w:p>
          <w:p w14:paraId="0ED5854B" w14:textId="77777777" w:rsidR="00D5493B" w:rsidRPr="003F5FC9" w:rsidRDefault="00D5493B" w:rsidP="00451EBB">
            <w:pPr>
              <w:rPr>
                <w:rFonts w:ascii="Open Sans" w:hAnsi="Open Sans" w:cs="Open Sans"/>
                <w:sz w:val="20"/>
                <w:szCs w:val="20"/>
              </w:rPr>
            </w:pPr>
            <w:r w:rsidRPr="003F5FC9">
              <w:rPr>
                <w:rFonts w:ascii="Open Sans" w:hAnsi="Open Sans" w:cs="Open Sans"/>
                <w:bCs/>
                <w:sz w:val="20"/>
                <w:szCs w:val="20"/>
              </w:rPr>
              <w:t>Full</w:t>
            </w:r>
            <w:r w:rsidR="002D2179" w:rsidRPr="003F5FC9">
              <w:rPr>
                <w:rFonts w:ascii="Open Sans" w:hAnsi="Open Sans" w:cs="Open Sans"/>
                <w:bCs/>
                <w:sz w:val="20"/>
                <w:szCs w:val="20"/>
              </w:rPr>
              <w:t xml:space="preserve"> time, permanent </w:t>
            </w:r>
            <w:r w:rsidRPr="003F5FC9">
              <w:rPr>
                <w:rFonts w:ascii="Open Sans" w:hAnsi="Open Sans" w:cs="Open Sans"/>
                <w:bCs/>
                <w:sz w:val="20"/>
                <w:szCs w:val="20"/>
              </w:rPr>
              <w:t>(40 hours</w:t>
            </w:r>
            <w:r w:rsidR="002D2179" w:rsidRPr="003F5FC9">
              <w:rPr>
                <w:rFonts w:ascii="Open Sans" w:hAnsi="Open Sans" w:cs="Open Sans"/>
                <w:bCs/>
                <w:sz w:val="20"/>
                <w:szCs w:val="20"/>
              </w:rPr>
              <w:t xml:space="preserve"> inc. 1hr breaks a day</w:t>
            </w:r>
            <w:r w:rsidRPr="003F5FC9">
              <w:rPr>
                <w:rFonts w:ascii="Open Sans" w:hAnsi="Open Sans" w:cs="Open Sans"/>
                <w:bCs/>
                <w:sz w:val="20"/>
                <w:szCs w:val="20"/>
              </w:rPr>
              <w:t>)</w:t>
            </w:r>
            <w:r w:rsidRPr="003F5FC9">
              <w:rPr>
                <w:rFonts w:ascii="Open Sans" w:hAnsi="Open Sans" w:cs="Open Sans"/>
                <w:b/>
                <w:bCs/>
                <w:sz w:val="20"/>
                <w:szCs w:val="20"/>
              </w:rPr>
              <w:t xml:space="preserve">  </w:t>
            </w:r>
          </w:p>
        </w:tc>
      </w:tr>
    </w:tbl>
    <w:p w14:paraId="5DAB6C7B" w14:textId="77777777" w:rsidR="00754EF3" w:rsidRPr="003F5FC9" w:rsidRDefault="00754EF3">
      <w:pPr>
        <w:pStyle w:val="Heading1"/>
        <w:jc w:val="left"/>
        <w:rPr>
          <w:rFonts w:ascii="Open Sans" w:hAnsi="Open Sans" w:cs="Open Sans"/>
          <w:sz w:val="20"/>
          <w:szCs w:val="20"/>
          <w:u w:val="single"/>
        </w:rPr>
      </w:pPr>
    </w:p>
    <w:p w14:paraId="3470CF6F" w14:textId="77777777" w:rsidR="00392495" w:rsidRPr="003F5FC9" w:rsidRDefault="00754EF3" w:rsidP="00E95981">
      <w:pPr>
        <w:pStyle w:val="Heading1"/>
        <w:spacing w:line="276" w:lineRule="auto"/>
        <w:jc w:val="left"/>
        <w:rPr>
          <w:rFonts w:ascii="Open Sans" w:hAnsi="Open Sans" w:cs="Open Sans"/>
          <w:sz w:val="20"/>
          <w:szCs w:val="20"/>
          <w:u w:val="single"/>
        </w:rPr>
      </w:pPr>
      <w:r w:rsidRPr="003F5FC9">
        <w:rPr>
          <w:rFonts w:ascii="Open Sans" w:hAnsi="Open Sans" w:cs="Open Sans"/>
          <w:sz w:val="20"/>
          <w:szCs w:val="20"/>
          <w:u w:val="single"/>
        </w:rPr>
        <w:t>JOB</w:t>
      </w:r>
      <w:r w:rsidR="00392495" w:rsidRPr="003F5FC9">
        <w:rPr>
          <w:rFonts w:ascii="Open Sans" w:hAnsi="Open Sans" w:cs="Open Sans"/>
          <w:sz w:val="20"/>
          <w:szCs w:val="20"/>
          <w:u w:val="single"/>
        </w:rPr>
        <w:t xml:space="preserve"> PURPOSE </w:t>
      </w:r>
    </w:p>
    <w:p w14:paraId="02EB378F" w14:textId="24D00CEC" w:rsidR="00392495" w:rsidRPr="003F5FC9" w:rsidRDefault="00795456" w:rsidP="002A28AF">
      <w:pPr>
        <w:tabs>
          <w:tab w:val="left" w:pos="3060"/>
          <w:tab w:val="left" w:pos="6705"/>
        </w:tabs>
        <w:spacing w:line="276" w:lineRule="auto"/>
        <w:jc w:val="both"/>
        <w:rPr>
          <w:rFonts w:ascii="Open Sans" w:hAnsi="Open Sans" w:cs="Open Sans"/>
          <w:sz w:val="20"/>
          <w:szCs w:val="20"/>
          <w:lang w:val="en-GB"/>
        </w:rPr>
      </w:pPr>
      <w:r w:rsidRPr="003F5FC9">
        <w:rPr>
          <w:rFonts w:ascii="Open Sans" w:hAnsi="Open Sans" w:cs="Open Sans"/>
          <w:sz w:val="20"/>
          <w:szCs w:val="20"/>
          <w:lang w:val="en-GB"/>
        </w:rPr>
        <w:tab/>
      </w:r>
      <w:r w:rsidR="002A28AF">
        <w:rPr>
          <w:rFonts w:ascii="Open Sans" w:hAnsi="Open Sans" w:cs="Open Sans"/>
          <w:sz w:val="20"/>
          <w:szCs w:val="20"/>
          <w:lang w:val="en-GB"/>
        </w:rPr>
        <w:tab/>
      </w:r>
    </w:p>
    <w:p w14:paraId="64BF8650" w14:textId="77777777" w:rsidR="007A5E67" w:rsidRPr="003F5FC9" w:rsidRDefault="007A5E67" w:rsidP="00E95981">
      <w:pPr>
        <w:pStyle w:val="BodyText2"/>
        <w:spacing w:line="276" w:lineRule="auto"/>
        <w:jc w:val="both"/>
        <w:rPr>
          <w:rFonts w:ascii="Open Sans" w:hAnsi="Open Sans" w:cs="Open Sans"/>
          <w:sz w:val="20"/>
        </w:rPr>
      </w:pPr>
      <w:r w:rsidRPr="003F5FC9">
        <w:rPr>
          <w:rFonts w:ascii="Open Sans" w:hAnsi="Open Sans" w:cs="Open Sans"/>
          <w:sz w:val="20"/>
        </w:rPr>
        <w:t xml:space="preserve">This is a fantastic opportunity to work as part of our leadership team at the iconic Glenfinnan Monument and its </w:t>
      </w:r>
      <w:r w:rsidR="00265204">
        <w:rPr>
          <w:rFonts w:ascii="Open Sans" w:hAnsi="Open Sans" w:cs="Open Sans"/>
          <w:sz w:val="20"/>
        </w:rPr>
        <w:t>V</w:t>
      </w:r>
      <w:r w:rsidRPr="003F5FC9">
        <w:rPr>
          <w:rFonts w:ascii="Open Sans" w:hAnsi="Open Sans" w:cs="Open Sans"/>
          <w:sz w:val="20"/>
        </w:rPr>
        <w:t xml:space="preserve">isitor </w:t>
      </w:r>
      <w:r w:rsidR="00265204">
        <w:rPr>
          <w:rFonts w:ascii="Open Sans" w:hAnsi="Open Sans" w:cs="Open Sans"/>
          <w:sz w:val="20"/>
        </w:rPr>
        <w:t>C</w:t>
      </w:r>
      <w:r w:rsidRPr="003F5FC9">
        <w:rPr>
          <w:rFonts w:ascii="Open Sans" w:hAnsi="Open Sans" w:cs="Open Sans"/>
          <w:sz w:val="20"/>
        </w:rPr>
        <w:t xml:space="preserve">entre, which attracts </w:t>
      </w:r>
      <w:r w:rsidR="00265204">
        <w:rPr>
          <w:rFonts w:ascii="Open Sans" w:hAnsi="Open Sans" w:cs="Open Sans"/>
          <w:sz w:val="20"/>
        </w:rPr>
        <w:t>hundreds of thousands of</w:t>
      </w:r>
      <w:r w:rsidRPr="003F5FC9">
        <w:rPr>
          <w:rFonts w:ascii="Open Sans" w:hAnsi="Open Sans" w:cs="Open Sans"/>
          <w:sz w:val="20"/>
        </w:rPr>
        <w:t xml:space="preserve"> people from across the globe every year. </w:t>
      </w:r>
    </w:p>
    <w:p w14:paraId="6A05A809" w14:textId="77777777" w:rsidR="00C32833" w:rsidRPr="003F5FC9" w:rsidRDefault="00C32833" w:rsidP="00E95981">
      <w:pPr>
        <w:pStyle w:val="BodyText2"/>
        <w:spacing w:line="276" w:lineRule="auto"/>
        <w:jc w:val="both"/>
        <w:rPr>
          <w:rFonts w:ascii="Open Sans" w:hAnsi="Open Sans" w:cs="Open Sans"/>
          <w:sz w:val="20"/>
        </w:rPr>
      </w:pPr>
    </w:p>
    <w:p w14:paraId="0B5AD594" w14:textId="77777777" w:rsidR="00C32833" w:rsidRPr="003F5FC9" w:rsidRDefault="00C32833" w:rsidP="004B4738">
      <w:pPr>
        <w:pStyle w:val="BodyText2"/>
        <w:spacing w:line="276" w:lineRule="auto"/>
        <w:jc w:val="both"/>
        <w:rPr>
          <w:rFonts w:ascii="Open Sans" w:hAnsi="Open Sans" w:cs="Open Sans"/>
          <w:color w:val="000000"/>
          <w:sz w:val="20"/>
        </w:rPr>
      </w:pPr>
      <w:r w:rsidRPr="003F5FC9">
        <w:rPr>
          <w:rFonts w:ascii="Open Sans" w:hAnsi="Open Sans" w:cs="Open Sans"/>
          <w:color w:val="000000"/>
          <w:sz w:val="20"/>
        </w:rPr>
        <w:t xml:space="preserve">You will be responsible for the day-to-day </w:t>
      </w:r>
      <w:r w:rsidR="00D92B25">
        <w:rPr>
          <w:rFonts w:ascii="Open Sans" w:hAnsi="Open Sans" w:cs="Open Sans"/>
          <w:color w:val="000000"/>
          <w:sz w:val="20"/>
        </w:rPr>
        <w:t>catering operations at our</w:t>
      </w:r>
      <w:r w:rsidR="004B4738">
        <w:rPr>
          <w:rFonts w:ascii="Open Sans" w:hAnsi="Open Sans" w:cs="Open Sans"/>
          <w:color w:val="000000"/>
          <w:sz w:val="20"/>
        </w:rPr>
        <w:t xml:space="preserve"> popular</w:t>
      </w:r>
      <w:r w:rsidR="00D92B25">
        <w:rPr>
          <w:rFonts w:ascii="Open Sans" w:hAnsi="Open Sans" w:cs="Open Sans"/>
          <w:color w:val="000000"/>
          <w:sz w:val="20"/>
        </w:rPr>
        <w:t xml:space="preserve"> Via</w:t>
      </w:r>
      <w:r w:rsidRPr="003F5FC9">
        <w:rPr>
          <w:rFonts w:ascii="Open Sans" w:hAnsi="Open Sans" w:cs="Open Sans"/>
          <w:sz w:val="20"/>
        </w:rPr>
        <w:t xml:space="preserve">duct </w:t>
      </w:r>
      <w:r w:rsidR="00D92B25">
        <w:rPr>
          <w:rFonts w:ascii="Open Sans" w:hAnsi="Open Sans" w:cs="Open Sans"/>
          <w:sz w:val="20"/>
        </w:rPr>
        <w:t>V</w:t>
      </w:r>
      <w:r w:rsidRPr="003F5FC9">
        <w:rPr>
          <w:rFonts w:ascii="Open Sans" w:hAnsi="Open Sans" w:cs="Open Sans"/>
          <w:sz w:val="20"/>
        </w:rPr>
        <w:t xml:space="preserve">iew and Monument </w:t>
      </w:r>
      <w:r w:rsidR="00D92B25">
        <w:rPr>
          <w:rFonts w:ascii="Open Sans" w:hAnsi="Open Sans" w:cs="Open Sans"/>
          <w:sz w:val="20"/>
        </w:rPr>
        <w:t>V</w:t>
      </w:r>
      <w:r w:rsidRPr="003F5FC9">
        <w:rPr>
          <w:rFonts w:ascii="Open Sans" w:hAnsi="Open Sans" w:cs="Open Sans"/>
          <w:sz w:val="20"/>
        </w:rPr>
        <w:t xml:space="preserve">iew </w:t>
      </w:r>
      <w:r w:rsidR="00D92B25">
        <w:rPr>
          <w:rFonts w:ascii="Open Sans" w:hAnsi="Open Sans" w:cs="Open Sans"/>
          <w:sz w:val="20"/>
        </w:rPr>
        <w:t>takeaway cafes</w:t>
      </w:r>
      <w:r w:rsidRPr="003F5FC9">
        <w:rPr>
          <w:rFonts w:ascii="Open Sans" w:hAnsi="Open Sans" w:cs="Open Sans"/>
          <w:sz w:val="20"/>
        </w:rPr>
        <w:t>.</w:t>
      </w:r>
      <w:r w:rsidR="00D92B25">
        <w:rPr>
          <w:rFonts w:ascii="Open Sans" w:hAnsi="Open Sans" w:cs="Open Sans"/>
          <w:sz w:val="20"/>
        </w:rPr>
        <w:t xml:space="preserve"> You will del</w:t>
      </w:r>
      <w:r w:rsidRPr="003F5FC9">
        <w:rPr>
          <w:rFonts w:ascii="Open Sans" w:hAnsi="Open Sans" w:cs="Open Sans"/>
          <w:color w:val="000000"/>
          <w:sz w:val="20"/>
        </w:rPr>
        <w:t>iver</w:t>
      </w:r>
      <w:r w:rsidR="004B4738">
        <w:rPr>
          <w:rFonts w:ascii="Open Sans" w:hAnsi="Open Sans" w:cs="Open Sans"/>
          <w:color w:val="000000"/>
          <w:sz w:val="20"/>
        </w:rPr>
        <w:t xml:space="preserve"> our quality standards and </w:t>
      </w:r>
      <w:r w:rsidRPr="003F5FC9">
        <w:rPr>
          <w:rFonts w:ascii="Open Sans" w:hAnsi="Open Sans" w:cs="Open Sans"/>
          <w:color w:val="000000"/>
          <w:sz w:val="20"/>
        </w:rPr>
        <w:t>performance targets</w:t>
      </w:r>
      <w:r w:rsidR="004B4738">
        <w:rPr>
          <w:rFonts w:ascii="Open Sans" w:hAnsi="Open Sans" w:cs="Open Sans"/>
          <w:color w:val="000000"/>
          <w:sz w:val="20"/>
        </w:rPr>
        <w:t>, e</w:t>
      </w:r>
      <w:r w:rsidRPr="003F5FC9">
        <w:rPr>
          <w:rFonts w:ascii="Open Sans" w:hAnsi="Open Sans" w:cs="Open Sans"/>
          <w:color w:val="000000"/>
          <w:sz w:val="20"/>
        </w:rPr>
        <w:t>nsur</w:t>
      </w:r>
      <w:r w:rsidR="004B4738">
        <w:rPr>
          <w:rFonts w:ascii="Open Sans" w:hAnsi="Open Sans" w:cs="Open Sans"/>
          <w:color w:val="000000"/>
          <w:sz w:val="20"/>
        </w:rPr>
        <w:t xml:space="preserve">ing we offer customers a fantastic </w:t>
      </w:r>
      <w:r w:rsidRPr="003F5FC9">
        <w:rPr>
          <w:rFonts w:ascii="Open Sans" w:hAnsi="Open Sans" w:cs="Open Sans"/>
          <w:color w:val="000000"/>
          <w:sz w:val="20"/>
        </w:rPr>
        <w:t xml:space="preserve">Food &amp; Beverage </w:t>
      </w:r>
      <w:r w:rsidR="004B4738">
        <w:rPr>
          <w:rFonts w:ascii="Open Sans" w:hAnsi="Open Sans" w:cs="Open Sans"/>
          <w:color w:val="000000"/>
          <w:sz w:val="20"/>
        </w:rPr>
        <w:t>experience</w:t>
      </w:r>
      <w:r w:rsidRPr="003F5FC9">
        <w:rPr>
          <w:rFonts w:ascii="Open Sans" w:hAnsi="Open Sans" w:cs="Open Sans"/>
          <w:color w:val="000000"/>
          <w:sz w:val="20"/>
        </w:rPr>
        <w:t>.</w:t>
      </w:r>
    </w:p>
    <w:p w14:paraId="1A978066" w14:textId="77777777" w:rsidR="00F30498" w:rsidRPr="003F5FC9" w:rsidRDefault="00AA7B8F" w:rsidP="004B4738">
      <w:pPr>
        <w:pStyle w:val="NormalWeb"/>
        <w:spacing w:line="276" w:lineRule="auto"/>
        <w:rPr>
          <w:rFonts w:ascii="Open Sans" w:hAnsi="Open Sans" w:cs="Open Sans"/>
          <w:color w:val="000000"/>
          <w:sz w:val="20"/>
          <w:szCs w:val="20"/>
        </w:rPr>
      </w:pPr>
      <w:r w:rsidRPr="003F5FC9">
        <w:rPr>
          <w:rFonts w:ascii="Open Sans" w:hAnsi="Open Sans" w:cs="Open Sans"/>
          <w:sz w:val="20"/>
          <w:szCs w:val="20"/>
        </w:rPr>
        <w:t>You</w:t>
      </w:r>
      <w:r>
        <w:rPr>
          <w:rFonts w:ascii="Open Sans" w:hAnsi="Open Sans" w:cs="Open Sans"/>
          <w:sz w:val="20"/>
          <w:szCs w:val="20"/>
        </w:rPr>
        <w:t xml:space="preserve"> wi</w:t>
      </w:r>
      <w:r w:rsidRPr="003F5FC9">
        <w:rPr>
          <w:rFonts w:ascii="Open Sans" w:hAnsi="Open Sans" w:cs="Open Sans"/>
          <w:sz w:val="20"/>
          <w:szCs w:val="20"/>
        </w:rPr>
        <w:t xml:space="preserve">ll be an enthusiastic team player who can supervise, coach and motivate your team. </w:t>
      </w:r>
      <w:r w:rsidR="00C32833" w:rsidRPr="003F5FC9">
        <w:rPr>
          <w:rFonts w:ascii="Open Sans" w:hAnsi="Open Sans" w:cs="Open Sans"/>
          <w:color w:val="000000"/>
          <w:sz w:val="20"/>
          <w:szCs w:val="20"/>
        </w:rPr>
        <w:t xml:space="preserve">You will </w:t>
      </w:r>
      <w:r w:rsidR="007E44EC">
        <w:rPr>
          <w:rFonts w:ascii="Open Sans" w:hAnsi="Open Sans" w:cs="Open Sans"/>
          <w:color w:val="000000"/>
          <w:sz w:val="20"/>
          <w:szCs w:val="20"/>
        </w:rPr>
        <w:t xml:space="preserve">also </w:t>
      </w:r>
      <w:r w:rsidR="00C32833" w:rsidRPr="003F5FC9">
        <w:rPr>
          <w:rFonts w:ascii="Open Sans" w:hAnsi="Open Sans" w:cs="Open Sans"/>
          <w:color w:val="000000"/>
          <w:sz w:val="20"/>
          <w:szCs w:val="20"/>
        </w:rPr>
        <w:t xml:space="preserve">be part of a broader </w:t>
      </w:r>
      <w:r w:rsidR="006A6AE7">
        <w:rPr>
          <w:rFonts w:ascii="Open Sans" w:hAnsi="Open Sans" w:cs="Open Sans"/>
          <w:color w:val="000000"/>
          <w:sz w:val="20"/>
          <w:szCs w:val="20"/>
        </w:rPr>
        <w:t xml:space="preserve">duty </w:t>
      </w:r>
      <w:r w:rsidR="00C32833" w:rsidRPr="003F5FC9">
        <w:rPr>
          <w:rFonts w:ascii="Open Sans" w:hAnsi="Open Sans" w:cs="Open Sans"/>
          <w:color w:val="000000"/>
          <w:sz w:val="20"/>
          <w:szCs w:val="20"/>
        </w:rPr>
        <w:t xml:space="preserve">management team responsible for promoting good communication across the site and a joined-up </w:t>
      </w:r>
      <w:r w:rsidR="004B4738">
        <w:rPr>
          <w:rFonts w:ascii="Open Sans" w:hAnsi="Open Sans" w:cs="Open Sans"/>
          <w:color w:val="000000"/>
          <w:sz w:val="20"/>
          <w:szCs w:val="20"/>
        </w:rPr>
        <w:t xml:space="preserve">visitor </w:t>
      </w:r>
      <w:r w:rsidR="00C32833" w:rsidRPr="003F5FC9">
        <w:rPr>
          <w:rFonts w:ascii="Open Sans" w:hAnsi="Open Sans" w:cs="Open Sans"/>
          <w:color w:val="000000"/>
          <w:sz w:val="20"/>
          <w:szCs w:val="20"/>
        </w:rPr>
        <w:t>service</w:t>
      </w:r>
      <w:r w:rsidR="004B4738">
        <w:rPr>
          <w:rFonts w:ascii="Open Sans" w:hAnsi="Open Sans" w:cs="Open Sans"/>
          <w:color w:val="000000"/>
          <w:sz w:val="20"/>
          <w:szCs w:val="20"/>
        </w:rPr>
        <w:t>s</w:t>
      </w:r>
      <w:r w:rsidR="00C32833" w:rsidRPr="003F5FC9">
        <w:rPr>
          <w:rFonts w:ascii="Open Sans" w:hAnsi="Open Sans" w:cs="Open Sans"/>
          <w:color w:val="000000"/>
          <w:sz w:val="20"/>
          <w:szCs w:val="20"/>
        </w:rPr>
        <w:t xml:space="preserve"> provision.</w:t>
      </w:r>
    </w:p>
    <w:p w14:paraId="7A5B9F14" w14:textId="77777777" w:rsidR="00176AA7" w:rsidRPr="007E44EC" w:rsidRDefault="00F30498" w:rsidP="004B4738">
      <w:pPr>
        <w:spacing w:line="276" w:lineRule="auto"/>
        <w:jc w:val="both"/>
        <w:rPr>
          <w:rFonts w:ascii="Open Sans" w:hAnsi="Open Sans" w:cs="Open Sans"/>
          <w:sz w:val="20"/>
          <w:szCs w:val="20"/>
        </w:rPr>
      </w:pPr>
      <w:r w:rsidRPr="003F5FC9">
        <w:rPr>
          <w:rFonts w:ascii="Open Sans" w:hAnsi="Open Sans" w:cs="Open Sans"/>
          <w:sz w:val="20"/>
          <w:szCs w:val="20"/>
        </w:rPr>
        <w:t>As a charity, every penny we raise goes ba</w:t>
      </w:r>
      <w:r w:rsidR="007A5E67" w:rsidRPr="003F5FC9">
        <w:rPr>
          <w:rFonts w:ascii="Open Sans" w:hAnsi="Open Sans" w:cs="Open Sans"/>
          <w:sz w:val="20"/>
          <w:szCs w:val="20"/>
        </w:rPr>
        <w:t>ck into the</w:t>
      </w:r>
      <w:r w:rsidRPr="003F5FC9">
        <w:rPr>
          <w:rFonts w:ascii="Open Sans" w:hAnsi="Open Sans" w:cs="Open Sans"/>
          <w:sz w:val="20"/>
          <w:szCs w:val="20"/>
        </w:rPr>
        <w:t xml:space="preserve"> </w:t>
      </w:r>
      <w:r w:rsidR="004B4738">
        <w:rPr>
          <w:rFonts w:ascii="Open Sans" w:hAnsi="Open Sans" w:cs="Open Sans"/>
          <w:sz w:val="20"/>
          <w:szCs w:val="20"/>
        </w:rPr>
        <w:t xml:space="preserve">National Trust for Scotland’s </w:t>
      </w:r>
      <w:r w:rsidRPr="003F5FC9">
        <w:rPr>
          <w:rFonts w:ascii="Open Sans" w:hAnsi="Open Sans" w:cs="Open Sans"/>
          <w:sz w:val="20"/>
          <w:szCs w:val="20"/>
        </w:rPr>
        <w:t xml:space="preserve">conservation </w:t>
      </w:r>
      <w:r w:rsidR="004B4738">
        <w:rPr>
          <w:rFonts w:ascii="Open Sans" w:hAnsi="Open Sans" w:cs="Open Sans"/>
          <w:sz w:val="20"/>
          <w:szCs w:val="20"/>
        </w:rPr>
        <w:t>work, caring for this special place</w:t>
      </w:r>
      <w:r w:rsidRPr="003F5FC9">
        <w:rPr>
          <w:rFonts w:ascii="Open Sans" w:hAnsi="Open Sans" w:cs="Open Sans"/>
          <w:sz w:val="20"/>
          <w:szCs w:val="20"/>
        </w:rPr>
        <w:t>.</w:t>
      </w:r>
      <w:r w:rsidR="007A5E67" w:rsidRPr="003F5FC9">
        <w:rPr>
          <w:rFonts w:ascii="Open Sans" w:hAnsi="Open Sans" w:cs="Open Sans"/>
          <w:sz w:val="20"/>
          <w:szCs w:val="20"/>
        </w:rPr>
        <w:t xml:space="preserve"> You will lead by example to pro</w:t>
      </w:r>
      <w:r w:rsidR="007E44EC">
        <w:rPr>
          <w:rFonts w:ascii="Open Sans" w:hAnsi="Open Sans" w:cs="Open Sans"/>
          <w:sz w:val="20"/>
          <w:szCs w:val="20"/>
        </w:rPr>
        <w:t>duce</w:t>
      </w:r>
      <w:r w:rsidR="00176AA7" w:rsidRPr="003F5FC9">
        <w:rPr>
          <w:rFonts w:ascii="Open Sans" w:hAnsi="Open Sans" w:cs="Open Sans"/>
          <w:sz w:val="20"/>
          <w:szCs w:val="20"/>
        </w:rPr>
        <w:t xml:space="preserve"> </w:t>
      </w:r>
      <w:r w:rsidR="004B4738">
        <w:rPr>
          <w:rFonts w:ascii="Open Sans" w:hAnsi="Open Sans" w:cs="Open Sans"/>
          <w:sz w:val="20"/>
          <w:szCs w:val="20"/>
        </w:rPr>
        <w:t xml:space="preserve">an enticing Food &amp; Beverage </w:t>
      </w:r>
      <w:r w:rsidR="007E44EC">
        <w:rPr>
          <w:rFonts w:ascii="Open Sans" w:hAnsi="Open Sans" w:cs="Open Sans"/>
          <w:sz w:val="20"/>
          <w:szCs w:val="20"/>
        </w:rPr>
        <w:t>menu</w:t>
      </w:r>
      <w:r w:rsidR="004B4738">
        <w:rPr>
          <w:rFonts w:ascii="Open Sans" w:hAnsi="Open Sans" w:cs="Open Sans"/>
          <w:sz w:val="20"/>
          <w:szCs w:val="20"/>
        </w:rPr>
        <w:t xml:space="preserve">, to recommend and upsell our </w:t>
      </w:r>
      <w:r w:rsidR="007E44EC">
        <w:rPr>
          <w:rFonts w:ascii="Open Sans" w:hAnsi="Open Sans" w:cs="Open Sans"/>
          <w:sz w:val="20"/>
          <w:szCs w:val="20"/>
        </w:rPr>
        <w:t>range,</w:t>
      </w:r>
      <w:r w:rsidR="004B4738">
        <w:rPr>
          <w:rFonts w:ascii="Open Sans" w:hAnsi="Open Sans" w:cs="Open Sans"/>
          <w:sz w:val="20"/>
          <w:szCs w:val="20"/>
        </w:rPr>
        <w:t xml:space="preserve"> and </w:t>
      </w:r>
      <w:r w:rsidR="007E44EC">
        <w:rPr>
          <w:rFonts w:ascii="Open Sans" w:hAnsi="Open Sans" w:cs="Open Sans"/>
          <w:sz w:val="20"/>
          <w:szCs w:val="20"/>
        </w:rPr>
        <w:t>to promote</w:t>
      </w:r>
      <w:r w:rsidR="004B4738">
        <w:rPr>
          <w:rFonts w:ascii="Open Sans" w:hAnsi="Open Sans" w:cs="Open Sans"/>
          <w:sz w:val="20"/>
          <w:szCs w:val="20"/>
        </w:rPr>
        <w:t xml:space="preserve"> complementary income-streams like </w:t>
      </w:r>
      <w:r w:rsidR="007E44EC">
        <w:rPr>
          <w:rFonts w:ascii="Open Sans" w:hAnsi="Open Sans" w:cs="Open Sans"/>
          <w:sz w:val="20"/>
          <w:szCs w:val="20"/>
        </w:rPr>
        <w:t xml:space="preserve">retail, </w:t>
      </w:r>
      <w:r w:rsidR="004B4738">
        <w:rPr>
          <w:rFonts w:ascii="Open Sans" w:hAnsi="Open Sans" w:cs="Open Sans"/>
          <w:sz w:val="20"/>
          <w:szCs w:val="20"/>
        </w:rPr>
        <w:t>m</w:t>
      </w:r>
      <w:r w:rsidR="007A5E67" w:rsidRPr="003F5FC9">
        <w:rPr>
          <w:rFonts w:ascii="Open Sans" w:hAnsi="Open Sans" w:cs="Open Sans"/>
          <w:sz w:val="20"/>
          <w:szCs w:val="20"/>
        </w:rPr>
        <w:t>embership</w:t>
      </w:r>
      <w:r w:rsidR="004B4738">
        <w:rPr>
          <w:rFonts w:ascii="Open Sans" w:hAnsi="Open Sans" w:cs="Open Sans"/>
          <w:sz w:val="20"/>
          <w:szCs w:val="20"/>
        </w:rPr>
        <w:t>s</w:t>
      </w:r>
      <w:r w:rsidR="007E44EC">
        <w:rPr>
          <w:rFonts w:ascii="Open Sans" w:hAnsi="Open Sans" w:cs="Open Sans"/>
          <w:sz w:val="20"/>
          <w:szCs w:val="20"/>
        </w:rPr>
        <w:t xml:space="preserve"> a</w:t>
      </w:r>
      <w:r w:rsidR="00176AA7" w:rsidRPr="003F5FC9">
        <w:rPr>
          <w:rFonts w:ascii="Open Sans" w:hAnsi="Open Sans" w:cs="Open Sans"/>
          <w:sz w:val="20"/>
          <w:szCs w:val="20"/>
        </w:rPr>
        <w:t>nd donations</w:t>
      </w:r>
      <w:r w:rsidR="007A5E67" w:rsidRPr="003F5FC9">
        <w:rPr>
          <w:rFonts w:ascii="Open Sans" w:hAnsi="Open Sans" w:cs="Open Sans"/>
          <w:sz w:val="20"/>
          <w:szCs w:val="20"/>
        </w:rPr>
        <w:t>.</w:t>
      </w:r>
      <w:r w:rsidR="00176AA7" w:rsidRPr="003F5FC9">
        <w:rPr>
          <w:rFonts w:ascii="Open Sans" w:hAnsi="Open Sans" w:cs="Open Sans"/>
          <w:sz w:val="20"/>
          <w:szCs w:val="20"/>
        </w:rPr>
        <w:t xml:space="preserve"> You’ll</w:t>
      </w:r>
      <w:r w:rsidR="007E44EC">
        <w:rPr>
          <w:rFonts w:ascii="Open Sans" w:hAnsi="Open Sans" w:cs="Open Sans"/>
          <w:sz w:val="20"/>
          <w:szCs w:val="20"/>
        </w:rPr>
        <w:t xml:space="preserve"> help answer visitors’ questions about things to do here and </w:t>
      </w:r>
      <w:r w:rsidR="00176AA7" w:rsidRPr="003F5FC9">
        <w:rPr>
          <w:rFonts w:ascii="Open Sans" w:hAnsi="Open Sans" w:cs="Open Sans"/>
          <w:sz w:val="20"/>
          <w:szCs w:val="20"/>
        </w:rPr>
        <w:t xml:space="preserve">share </w:t>
      </w:r>
      <w:r w:rsidR="00AA7B8F">
        <w:rPr>
          <w:rFonts w:ascii="Open Sans" w:hAnsi="Open Sans" w:cs="Open Sans"/>
          <w:sz w:val="20"/>
          <w:szCs w:val="20"/>
        </w:rPr>
        <w:t xml:space="preserve">your enthusiasm for </w:t>
      </w:r>
      <w:r w:rsidR="007E44EC">
        <w:rPr>
          <w:rFonts w:ascii="Open Sans" w:hAnsi="Open Sans" w:cs="Open Sans"/>
          <w:sz w:val="20"/>
          <w:szCs w:val="20"/>
        </w:rPr>
        <w:t xml:space="preserve">Glenfinnan’s </w:t>
      </w:r>
      <w:r w:rsidR="00176AA7" w:rsidRPr="003F5FC9">
        <w:rPr>
          <w:rFonts w:ascii="Open Sans" w:hAnsi="Open Sans" w:cs="Open Sans"/>
          <w:sz w:val="20"/>
          <w:szCs w:val="20"/>
        </w:rPr>
        <w:t>stories, the work we do and what their money is funding.</w:t>
      </w:r>
    </w:p>
    <w:p w14:paraId="5A39BBE3" w14:textId="77777777" w:rsidR="007A5E67" w:rsidRPr="003F5FC9" w:rsidRDefault="007A5E67" w:rsidP="007A5E67">
      <w:pPr>
        <w:pStyle w:val="BodyText2"/>
        <w:spacing w:line="276" w:lineRule="auto"/>
        <w:jc w:val="both"/>
        <w:rPr>
          <w:rFonts w:ascii="Open Sans" w:hAnsi="Open Sans" w:cs="Open Sans"/>
          <w:sz w:val="20"/>
        </w:rPr>
      </w:pPr>
    </w:p>
    <w:p w14:paraId="1A47FC55" w14:textId="77777777" w:rsidR="00392495" w:rsidRPr="003F5FC9" w:rsidRDefault="00392495" w:rsidP="00E95981">
      <w:pPr>
        <w:pStyle w:val="Heading1"/>
        <w:spacing w:line="276" w:lineRule="auto"/>
        <w:jc w:val="left"/>
        <w:rPr>
          <w:rFonts w:ascii="Open Sans" w:hAnsi="Open Sans" w:cs="Open Sans"/>
          <w:sz w:val="20"/>
          <w:szCs w:val="20"/>
          <w:u w:val="single"/>
        </w:rPr>
      </w:pPr>
      <w:r w:rsidRPr="003F5FC9">
        <w:rPr>
          <w:rFonts w:ascii="Open Sans" w:hAnsi="Open Sans" w:cs="Open Sans"/>
          <w:sz w:val="20"/>
          <w:szCs w:val="20"/>
          <w:u w:val="single"/>
        </w:rPr>
        <w:t>KEY RESPONSIBILITIES</w:t>
      </w:r>
      <w:r w:rsidR="00754EF3" w:rsidRPr="003F5FC9">
        <w:rPr>
          <w:rFonts w:ascii="Open Sans" w:hAnsi="Open Sans" w:cs="Open Sans"/>
          <w:sz w:val="20"/>
          <w:szCs w:val="20"/>
          <w:u w:val="single"/>
        </w:rPr>
        <w:t xml:space="preserve"> AND ACCOUNTABILITIES</w:t>
      </w:r>
    </w:p>
    <w:p w14:paraId="41C8F396" w14:textId="77777777" w:rsidR="006A6AE7" w:rsidRDefault="006A6AE7" w:rsidP="00AA7B8F">
      <w:pPr>
        <w:spacing w:line="276" w:lineRule="auto"/>
        <w:jc w:val="both"/>
        <w:rPr>
          <w:rFonts w:ascii="Open Sans" w:hAnsi="Open Sans" w:cs="Open Sans"/>
          <w:bCs/>
          <w:sz w:val="20"/>
          <w:szCs w:val="20"/>
          <w:u w:val="single"/>
        </w:rPr>
      </w:pPr>
    </w:p>
    <w:p w14:paraId="1CD38320" w14:textId="77777777" w:rsidR="00AA7B8F" w:rsidRDefault="00AA7B8F" w:rsidP="00AA7B8F">
      <w:pPr>
        <w:spacing w:line="276" w:lineRule="auto"/>
        <w:jc w:val="both"/>
        <w:rPr>
          <w:rFonts w:ascii="Open Sans" w:hAnsi="Open Sans" w:cs="Open Sans"/>
          <w:bCs/>
          <w:sz w:val="20"/>
          <w:szCs w:val="20"/>
          <w:u w:val="single"/>
        </w:rPr>
      </w:pPr>
      <w:r>
        <w:rPr>
          <w:rFonts w:ascii="Open Sans" w:hAnsi="Open Sans" w:cs="Open Sans"/>
          <w:bCs/>
          <w:sz w:val="20"/>
          <w:szCs w:val="20"/>
          <w:u w:val="single"/>
        </w:rPr>
        <w:t xml:space="preserve">Catering operation </w:t>
      </w:r>
    </w:p>
    <w:p w14:paraId="037BFCFF" w14:textId="77777777" w:rsidR="00AA7B8F" w:rsidRPr="00F2140E" w:rsidRDefault="006A6AE7" w:rsidP="00967131">
      <w:pPr>
        <w:numPr>
          <w:ilvl w:val="0"/>
          <w:numId w:val="3"/>
        </w:numPr>
        <w:tabs>
          <w:tab w:val="left" w:pos="360"/>
          <w:tab w:val="left" w:pos="720"/>
          <w:tab w:val="num" w:pos="2160"/>
        </w:tabs>
        <w:spacing w:line="276" w:lineRule="auto"/>
        <w:rPr>
          <w:rFonts w:ascii="Open Sans" w:hAnsi="Open Sans" w:cs="Open Sans"/>
          <w:sz w:val="20"/>
          <w:szCs w:val="20"/>
          <w:lang w:val="en-GB"/>
        </w:rPr>
      </w:pPr>
      <w:r>
        <w:rPr>
          <w:rFonts w:ascii="Open Sans" w:hAnsi="Open Sans" w:cs="Open Sans"/>
          <w:sz w:val="20"/>
          <w:szCs w:val="20"/>
        </w:rPr>
        <w:t>Lead</w:t>
      </w:r>
      <w:r w:rsidR="00AA7B8F">
        <w:rPr>
          <w:rFonts w:ascii="Open Sans" w:hAnsi="Open Sans" w:cs="Open Sans"/>
          <w:sz w:val="20"/>
          <w:szCs w:val="20"/>
        </w:rPr>
        <w:t xml:space="preserve"> with menu development</w:t>
      </w:r>
      <w:r>
        <w:rPr>
          <w:rFonts w:ascii="Open Sans" w:hAnsi="Open Sans" w:cs="Open Sans"/>
          <w:sz w:val="20"/>
          <w:szCs w:val="20"/>
        </w:rPr>
        <w:t xml:space="preserve"> and the</w:t>
      </w:r>
      <w:r w:rsidR="00AA7B8F">
        <w:rPr>
          <w:rFonts w:ascii="Open Sans" w:hAnsi="Open Sans" w:cs="Open Sans"/>
          <w:sz w:val="20"/>
          <w:szCs w:val="20"/>
        </w:rPr>
        <w:t xml:space="preserve"> </w:t>
      </w:r>
      <w:r w:rsidR="00AA7B8F" w:rsidRPr="00D775AF">
        <w:rPr>
          <w:rFonts w:ascii="Open Sans" w:hAnsi="Open Sans" w:cs="Open Sans"/>
          <w:sz w:val="20"/>
          <w:szCs w:val="20"/>
        </w:rPr>
        <w:t>preparation, cooking and presentation of</w:t>
      </w:r>
      <w:r w:rsidR="00AA7B8F">
        <w:rPr>
          <w:rFonts w:ascii="Open Sans" w:hAnsi="Open Sans" w:cs="Open Sans"/>
          <w:sz w:val="20"/>
          <w:szCs w:val="20"/>
        </w:rPr>
        <w:t xml:space="preserve"> a high-quality </w:t>
      </w:r>
      <w:r w:rsidR="00AA7B8F" w:rsidRPr="00D775AF">
        <w:rPr>
          <w:rFonts w:ascii="Open Sans" w:hAnsi="Open Sans" w:cs="Open Sans"/>
          <w:sz w:val="20"/>
          <w:szCs w:val="20"/>
        </w:rPr>
        <w:t xml:space="preserve">food </w:t>
      </w:r>
      <w:r w:rsidR="00AA7B8F">
        <w:rPr>
          <w:rFonts w:ascii="Open Sans" w:hAnsi="Open Sans" w:cs="Open Sans"/>
          <w:sz w:val="20"/>
          <w:szCs w:val="20"/>
        </w:rPr>
        <w:t>and drink offer.</w:t>
      </w:r>
    </w:p>
    <w:p w14:paraId="74FE7E3B" w14:textId="77777777" w:rsidR="00AA7B8F" w:rsidRPr="00D775AF" w:rsidRDefault="00AA7B8F" w:rsidP="00967131">
      <w:pPr>
        <w:numPr>
          <w:ilvl w:val="0"/>
          <w:numId w:val="3"/>
        </w:numPr>
        <w:spacing w:line="276" w:lineRule="auto"/>
        <w:jc w:val="both"/>
        <w:rPr>
          <w:rFonts w:ascii="Open Sans" w:hAnsi="Open Sans" w:cs="Open Sans"/>
          <w:sz w:val="20"/>
          <w:szCs w:val="20"/>
          <w:lang w:val="en-GB"/>
        </w:rPr>
      </w:pPr>
      <w:r>
        <w:rPr>
          <w:rFonts w:ascii="Open Sans" w:hAnsi="Open Sans" w:cs="Open Sans"/>
          <w:sz w:val="20"/>
          <w:szCs w:val="20"/>
          <w:lang w:val="en-GB"/>
        </w:rPr>
        <w:t>Ensure compliance with</w:t>
      </w:r>
      <w:r w:rsidRPr="00D775AF">
        <w:rPr>
          <w:rFonts w:ascii="Open Sans" w:hAnsi="Open Sans" w:cs="Open Sans"/>
          <w:sz w:val="20"/>
          <w:szCs w:val="20"/>
          <w:lang w:val="en-GB"/>
        </w:rPr>
        <w:t xml:space="preserve"> </w:t>
      </w:r>
      <w:r>
        <w:rPr>
          <w:rFonts w:ascii="Open Sans" w:hAnsi="Open Sans" w:cs="Open Sans"/>
          <w:sz w:val="20"/>
          <w:szCs w:val="20"/>
          <w:lang w:val="en-GB"/>
        </w:rPr>
        <w:t>health and safety, f</w:t>
      </w:r>
      <w:r w:rsidRPr="00D775AF">
        <w:rPr>
          <w:rFonts w:ascii="Open Sans" w:hAnsi="Open Sans" w:cs="Open Sans"/>
          <w:sz w:val="20"/>
          <w:szCs w:val="20"/>
          <w:lang w:val="en-GB"/>
        </w:rPr>
        <w:t>o</w:t>
      </w:r>
      <w:r>
        <w:rPr>
          <w:rFonts w:ascii="Open Sans" w:hAnsi="Open Sans" w:cs="Open Sans"/>
          <w:sz w:val="20"/>
          <w:szCs w:val="20"/>
          <w:lang w:val="en-GB"/>
        </w:rPr>
        <w:t>od hygiene</w:t>
      </w:r>
      <w:r w:rsidR="006A6AE7">
        <w:rPr>
          <w:rFonts w:ascii="Open Sans" w:hAnsi="Open Sans" w:cs="Open Sans"/>
          <w:sz w:val="20"/>
          <w:szCs w:val="20"/>
          <w:lang w:val="en-GB"/>
        </w:rPr>
        <w:t>, food allergen</w:t>
      </w:r>
      <w:r w:rsidR="00F50CB9">
        <w:rPr>
          <w:rFonts w:ascii="Open Sans" w:hAnsi="Open Sans" w:cs="Open Sans"/>
          <w:sz w:val="20"/>
          <w:szCs w:val="20"/>
          <w:lang w:val="en-GB"/>
        </w:rPr>
        <w:t>, licensing</w:t>
      </w:r>
      <w:r>
        <w:rPr>
          <w:rFonts w:ascii="Open Sans" w:hAnsi="Open Sans" w:cs="Open Sans"/>
          <w:sz w:val="20"/>
          <w:szCs w:val="20"/>
          <w:lang w:val="en-GB"/>
        </w:rPr>
        <w:t xml:space="preserve"> </w:t>
      </w:r>
      <w:r w:rsidR="00F50CB9">
        <w:rPr>
          <w:rFonts w:ascii="Open Sans" w:hAnsi="Open Sans" w:cs="Open Sans"/>
          <w:sz w:val="20"/>
          <w:szCs w:val="20"/>
          <w:lang w:val="en-GB"/>
        </w:rPr>
        <w:t xml:space="preserve">and </w:t>
      </w:r>
      <w:r>
        <w:rPr>
          <w:rFonts w:ascii="Open Sans" w:hAnsi="Open Sans" w:cs="Open Sans"/>
          <w:sz w:val="20"/>
          <w:szCs w:val="20"/>
          <w:lang w:val="en-GB"/>
        </w:rPr>
        <w:t>environmental health standards</w:t>
      </w:r>
      <w:r w:rsidR="00F50CB9">
        <w:rPr>
          <w:rFonts w:ascii="Open Sans" w:hAnsi="Open Sans" w:cs="Open Sans"/>
          <w:sz w:val="20"/>
          <w:szCs w:val="20"/>
          <w:lang w:val="en-GB"/>
        </w:rPr>
        <w:t xml:space="preserve">, completing all </w:t>
      </w:r>
      <w:r w:rsidR="006A6AE7">
        <w:rPr>
          <w:rFonts w:ascii="Open Sans" w:hAnsi="Open Sans" w:cs="Open Sans"/>
          <w:sz w:val="20"/>
          <w:szCs w:val="20"/>
          <w:lang w:val="en-GB"/>
        </w:rPr>
        <w:t xml:space="preserve">related </w:t>
      </w:r>
      <w:r>
        <w:rPr>
          <w:rFonts w:ascii="Open Sans" w:hAnsi="Open Sans" w:cs="Open Sans"/>
          <w:sz w:val="20"/>
          <w:szCs w:val="20"/>
          <w:lang w:val="en-GB"/>
        </w:rPr>
        <w:t>record-keeping</w:t>
      </w:r>
      <w:r w:rsidR="006A6AE7">
        <w:rPr>
          <w:rFonts w:ascii="Open Sans" w:hAnsi="Open Sans" w:cs="Open Sans"/>
          <w:sz w:val="20"/>
          <w:szCs w:val="20"/>
          <w:lang w:val="en-GB"/>
        </w:rPr>
        <w:t>.</w:t>
      </w:r>
    </w:p>
    <w:p w14:paraId="5EF6EB2E" w14:textId="77777777" w:rsidR="00AA7B8F" w:rsidRPr="00D775AF" w:rsidRDefault="00AA7B8F" w:rsidP="00967131">
      <w:pPr>
        <w:numPr>
          <w:ilvl w:val="0"/>
          <w:numId w:val="3"/>
        </w:numPr>
        <w:spacing w:before="100" w:beforeAutospacing="1" w:after="100" w:afterAutospacing="1" w:line="276" w:lineRule="auto"/>
        <w:jc w:val="both"/>
        <w:rPr>
          <w:rFonts w:ascii="Open Sans" w:hAnsi="Open Sans" w:cs="Open Sans"/>
          <w:sz w:val="20"/>
          <w:szCs w:val="20"/>
          <w:lang w:val="en" w:eastAsia="en-GB"/>
        </w:rPr>
      </w:pPr>
      <w:r w:rsidRPr="00D775AF">
        <w:rPr>
          <w:rFonts w:ascii="Open Sans" w:hAnsi="Open Sans" w:cs="Open Sans"/>
          <w:sz w:val="20"/>
          <w:szCs w:val="20"/>
          <w:lang w:val="en" w:eastAsia="en-GB"/>
        </w:rPr>
        <w:t>Accountable for</w:t>
      </w:r>
      <w:r>
        <w:rPr>
          <w:rFonts w:ascii="Open Sans" w:hAnsi="Open Sans" w:cs="Open Sans"/>
          <w:sz w:val="20"/>
          <w:szCs w:val="20"/>
          <w:lang w:val="en" w:eastAsia="en-GB"/>
        </w:rPr>
        <w:t xml:space="preserve"> cost-effective</w:t>
      </w:r>
      <w:r w:rsidRPr="00D775AF">
        <w:rPr>
          <w:rFonts w:ascii="Open Sans" w:hAnsi="Open Sans" w:cs="Open Sans"/>
          <w:sz w:val="20"/>
          <w:szCs w:val="20"/>
          <w:lang w:val="en" w:eastAsia="en-GB"/>
        </w:rPr>
        <w:t xml:space="preserve"> stock </w:t>
      </w:r>
      <w:r>
        <w:rPr>
          <w:rFonts w:ascii="Open Sans" w:hAnsi="Open Sans" w:cs="Open Sans"/>
          <w:sz w:val="20"/>
          <w:szCs w:val="20"/>
          <w:lang w:val="en" w:eastAsia="en-GB"/>
        </w:rPr>
        <w:t>management, ordering, storage and wastage control</w:t>
      </w:r>
      <w:r w:rsidR="006A6AE7">
        <w:rPr>
          <w:rFonts w:ascii="Open Sans" w:hAnsi="Open Sans" w:cs="Open Sans"/>
          <w:sz w:val="20"/>
          <w:szCs w:val="20"/>
          <w:lang w:val="en" w:eastAsia="en-GB"/>
        </w:rPr>
        <w:t>.</w:t>
      </w:r>
    </w:p>
    <w:p w14:paraId="71CBCF62" w14:textId="77777777" w:rsidR="00AA7B8F" w:rsidRPr="00707C2D" w:rsidRDefault="00AA7B8F" w:rsidP="00AA7B8F">
      <w:pPr>
        <w:spacing w:line="276" w:lineRule="auto"/>
        <w:jc w:val="both"/>
        <w:rPr>
          <w:rFonts w:ascii="Open Sans" w:hAnsi="Open Sans" w:cs="Open Sans"/>
          <w:bCs/>
          <w:sz w:val="20"/>
          <w:szCs w:val="20"/>
          <w:u w:val="single"/>
        </w:rPr>
      </w:pPr>
      <w:r>
        <w:rPr>
          <w:rFonts w:ascii="Open Sans" w:hAnsi="Open Sans" w:cs="Open Sans"/>
          <w:bCs/>
          <w:sz w:val="20"/>
          <w:szCs w:val="20"/>
          <w:u w:val="single"/>
        </w:rPr>
        <w:t>Visitor experience</w:t>
      </w:r>
    </w:p>
    <w:p w14:paraId="59A53ECC" w14:textId="77777777" w:rsidR="00AA7B8F" w:rsidRDefault="00AA7B8F" w:rsidP="00967131">
      <w:pPr>
        <w:numPr>
          <w:ilvl w:val="0"/>
          <w:numId w:val="8"/>
        </w:numPr>
        <w:spacing w:line="276" w:lineRule="auto"/>
        <w:jc w:val="both"/>
        <w:rPr>
          <w:rFonts w:ascii="Open Sans" w:hAnsi="Open Sans" w:cs="Open Sans"/>
          <w:sz w:val="20"/>
          <w:szCs w:val="20"/>
        </w:rPr>
      </w:pPr>
      <w:r>
        <w:rPr>
          <w:rFonts w:ascii="Open Sans" w:hAnsi="Open Sans" w:cs="Open Sans"/>
          <w:sz w:val="20"/>
          <w:szCs w:val="20"/>
        </w:rPr>
        <w:t>Offer excellent customer service and ensure all members of the catering team do the same.</w:t>
      </w:r>
    </w:p>
    <w:p w14:paraId="52481AAF" w14:textId="77777777" w:rsidR="00AA7B8F" w:rsidRPr="00F2140E" w:rsidRDefault="00AA7B8F" w:rsidP="00967131">
      <w:pPr>
        <w:numPr>
          <w:ilvl w:val="0"/>
          <w:numId w:val="5"/>
        </w:numPr>
        <w:spacing w:line="276" w:lineRule="auto"/>
        <w:contextualSpacing/>
        <w:rPr>
          <w:rFonts w:ascii="Open Sans" w:eastAsia="Calibri" w:hAnsi="Open Sans" w:cs="Open Sans"/>
          <w:sz w:val="20"/>
          <w:szCs w:val="20"/>
          <w:lang w:val="en-GB"/>
        </w:rPr>
      </w:pPr>
      <w:r>
        <w:rPr>
          <w:rFonts w:ascii="Open Sans" w:hAnsi="Open Sans" w:cs="Open Sans"/>
          <w:sz w:val="20"/>
          <w:szCs w:val="20"/>
        </w:rPr>
        <w:t>Support property-wide targets for completion of visitor surveys to understand more about our visitors.</w:t>
      </w:r>
    </w:p>
    <w:p w14:paraId="0DA75B8F" w14:textId="77777777" w:rsidR="00833290" w:rsidRPr="00833290" w:rsidRDefault="00AA7B8F" w:rsidP="00967131">
      <w:pPr>
        <w:numPr>
          <w:ilvl w:val="0"/>
          <w:numId w:val="5"/>
        </w:numPr>
        <w:spacing w:line="276" w:lineRule="auto"/>
        <w:jc w:val="both"/>
        <w:rPr>
          <w:rFonts w:ascii="Open Sans" w:hAnsi="Open Sans" w:cs="Open Sans"/>
          <w:bCs/>
          <w:sz w:val="20"/>
          <w:szCs w:val="20"/>
          <w:u w:val="single"/>
        </w:rPr>
      </w:pPr>
      <w:r w:rsidRPr="00833290">
        <w:rPr>
          <w:rFonts w:ascii="Open Sans" w:eastAsia="Calibri" w:hAnsi="Open Sans" w:cs="Open Sans"/>
          <w:sz w:val="20"/>
          <w:szCs w:val="20"/>
          <w:lang w:val="en-GB"/>
        </w:rPr>
        <w:t xml:space="preserve">Act as one of our duty manager team, responsible for ensuring a safe and smooth visitor operation, </w:t>
      </w:r>
      <w:r w:rsidR="00833290" w:rsidRPr="00833290">
        <w:rPr>
          <w:rFonts w:ascii="Open Sans" w:eastAsia="Calibri" w:hAnsi="Open Sans" w:cs="Open Sans"/>
          <w:sz w:val="20"/>
          <w:szCs w:val="20"/>
          <w:lang w:val="en-GB"/>
        </w:rPr>
        <w:t xml:space="preserve">opening/closing the visitor centre, </w:t>
      </w:r>
      <w:r w:rsidRPr="00833290">
        <w:rPr>
          <w:rFonts w:ascii="Open Sans" w:eastAsia="Calibri" w:hAnsi="Open Sans" w:cs="Open Sans"/>
          <w:sz w:val="20"/>
          <w:szCs w:val="20"/>
          <w:lang w:val="en-GB"/>
        </w:rPr>
        <w:t>addressing issues</w:t>
      </w:r>
      <w:r w:rsidR="00833290" w:rsidRPr="00833290">
        <w:rPr>
          <w:rFonts w:ascii="Open Sans" w:eastAsia="Calibri" w:hAnsi="Open Sans" w:cs="Open Sans"/>
          <w:sz w:val="20"/>
          <w:szCs w:val="20"/>
          <w:lang w:val="en-GB"/>
        </w:rPr>
        <w:t xml:space="preserve"> and emergency procedure and providing relief cover, as required</w:t>
      </w:r>
      <w:r w:rsidRPr="00833290">
        <w:rPr>
          <w:rFonts w:ascii="Open Sans" w:eastAsia="Calibri" w:hAnsi="Open Sans" w:cs="Open Sans"/>
          <w:sz w:val="20"/>
          <w:szCs w:val="20"/>
          <w:lang w:val="en-GB"/>
        </w:rPr>
        <w:t>.</w:t>
      </w:r>
    </w:p>
    <w:p w14:paraId="0D3D229A" w14:textId="77777777" w:rsidR="00AA7B8F" w:rsidRPr="00833290" w:rsidRDefault="00AA7B8F" w:rsidP="00833290">
      <w:pPr>
        <w:spacing w:line="276" w:lineRule="auto"/>
        <w:jc w:val="both"/>
        <w:rPr>
          <w:rFonts w:ascii="Open Sans" w:hAnsi="Open Sans" w:cs="Open Sans"/>
          <w:bCs/>
          <w:sz w:val="20"/>
          <w:szCs w:val="20"/>
          <w:u w:val="single"/>
        </w:rPr>
      </w:pPr>
      <w:r w:rsidRPr="00833290">
        <w:rPr>
          <w:rFonts w:ascii="Open Sans" w:hAnsi="Open Sans" w:cs="Open Sans"/>
          <w:bCs/>
          <w:sz w:val="20"/>
          <w:szCs w:val="20"/>
          <w:u w:val="single"/>
        </w:rPr>
        <w:lastRenderedPageBreak/>
        <w:t>People management</w:t>
      </w:r>
    </w:p>
    <w:p w14:paraId="30B3140E" w14:textId="77777777" w:rsidR="00AA7B8F" w:rsidRDefault="00AA7B8F" w:rsidP="00967131">
      <w:pPr>
        <w:numPr>
          <w:ilvl w:val="0"/>
          <w:numId w:val="7"/>
        </w:numPr>
        <w:spacing w:line="276" w:lineRule="auto"/>
        <w:contextualSpacing/>
        <w:rPr>
          <w:rFonts w:ascii="Open Sans" w:hAnsi="Open Sans" w:cs="Open Sans"/>
          <w:sz w:val="20"/>
          <w:szCs w:val="20"/>
        </w:rPr>
      </w:pPr>
      <w:r w:rsidRPr="00CA4C67">
        <w:rPr>
          <w:rFonts w:ascii="Open Sans" w:eastAsia="Calibri" w:hAnsi="Open Sans" w:cs="Open Sans"/>
          <w:sz w:val="20"/>
          <w:szCs w:val="20"/>
          <w:lang w:val="en-GB"/>
        </w:rPr>
        <w:t>Supervise the activities of a team of permanent and seasonal Visitor Service Assistants (VSAs)</w:t>
      </w:r>
      <w:r>
        <w:rPr>
          <w:rFonts w:ascii="Open Sans" w:eastAsia="Calibri" w:hAnsi="Open Sans" w:cs="Open Sans"/>
          <w:sz w:val="20"/>
          <w:szCs w:val="20"/>
          <w:lang w:val="en-GB"/>
        </w:rPr>
        <w:t xml:space="preserve">, </w:t>
      </w:r>
      <w:r w:rsidRPr="00CA4C67">
        <w:rPr>
          <w:rFonts w:ascii="Open Sans" w:hAnsi="Open Sans" w:cs="Open Sans"/>
          <w:sz w:val="20"/>
          <w:szCs w:val="20"/>
        </w:rPr>
        <w:t>achie</w:t>
      </w:r>
      <w:r>
        <w:rPr>
          <w:rFonts w:ascii="Open Sans" w:hAnsi="Open Sans" w:cs="Open Sans"/>
          <w:sz w:val="20"/>
          <w:szCs w:val="20"/>
        </w:rPr>
        <w:t>ving</w:t>
      </w:r>
      <w:r w:rsidRPr="00CA4C67">
        <w:rPr>
          <w:rFonts w:ascii="Open Sans" w:hAnsi="Open Sans" w:cs="Open Sans"/>
          <w:sz w:val="20"/>
          <w:szCs w:val="20"/>
        </w:rPr>
        <w:t xml:space="preserve"> excellent </w:t>
      </w:r>
      <w:r>
        <w:rPr>
          <w:rFonts w:ascii="Open Sans" w:hAnsi="Open Sans" w:cs="Open Sans"/>
          <w:sz w:val="20"/>
          <w:szCs w:val="20"/>
        </w:rPr>
        <w:t xml:space="preserve">staff </w:t>
      </w:r>
      <w:r w:rsidRPr="00CA4C67">
        <w:rPr>
          <w:rFonts w:ascii="Open Sans" w:hAnsi="Open Sans" w:cs="Open Sans"/>
          <w:sz w:val="20"/>
          <w:szCs w:val="20"/>
        </w:rPr>
        <w:t xml:space="preserve">performance and </w:t>
      </w:r>
      <w:r>
        <w:rPr>
          <w:rFonts w:ascii="Open Sans" w:hAnsi="Open Sans" w:cs="Open Sans"/>
          <w:sz w:val="20"/>
          <w:szCs w:val="20"/>
        </w:rPr>
        <w:t>motivation through effective</w:t>
      </w:r>
      <w:r w:rsidRPr="00CA4C67">
        <w:rPr>
          <w:rFonts w:ascii="Open Sans" w:hAnsi="Open Sans" w:cs="Open Sans"/>
          <w:sz w:val="20"/>
          <w:szCs w:val="20"/>
        </w:rPr>
        <w:t xml:space="preserve"> inducti</w:t>
      </w:r>
      <w:r>
        <w:rPr>
          <w:rFonts w:ascii="Open Sans" w:hAnsi="Open Sans" w:cs="Open Sans"/>
          <w:sz w:val="20"/>
          <w:szCs w:val="20"/>
        </w:rPr>
        <w:t>on</w:t>
      </w:r>
      <w:r w:rsidRPr="00CA4C67">
        <w:rPr>
          <w:rFonts w:ascii="Open Sans" w:hAnsi="Open Sans" w:cs="Open Sans"/>
          <w:sz w:val="20"/>
          <w:szCs w:val="20"/>
        </w:rPr>
        <w:t>, training</w:t>
      </w:r>
      <w:r>
        <w:rPr>
          <w:rFonts w:ascii="Open Sans" w:hAnsi="Open Sans" w:cs="Open Sans"/>
          <w:sz w:val="20"/>
          <w:szCs w:val="20"/>
        </w:rPr>
        <w:t>, task-setting</w:t>
      </w:r>
      <w:r w:rsidRPr="00CA4C67">
        <w:rPr>
          <w:rFonts w:ascii="Open Sans" w:hAnsi="Open Sans" w:cs="Open Sans"/>
          <w:sz w:val="20"/>
          <w:szCs w:val="20"/>
        </w:rPr>
        <w:t xml:space="preserve"> and </w:t>
      </w:r>
      <w:r>
        <w:rPr>
          <w:rFonts w:ascii="Open Sans" w:hAnsi="Open Sans" w:cs="Open Sans"/>
          <w:sz w:val="20"/>
          <w:szCs w:val="20"/>
        </w:rPr>
        <w:t xml:space="preserve">coaching </w:t>
      </w:r>
      <w:r w:rsidRPr="00CA4C67">
        <w:rPr>
          <w:rFonts w:ascii="Open Sans" w:hAnsi="Open Sans" w:cs="Open Sans"/>
          <w:sz w:val="20"/>
          <w:szCs w:val="20"/>
        </w:rPr>
        <w:t>on front and back-of-house routines</w:t>
      </w:r>
      <w:r>
        <w:rPr>
          <w:rFonts w:ascii="Open Sans" w:hAnsi="Open Sans" w:cs="Open Sans"/>
          <w:sz w:val="20"/>
          <w:szCs w:val="20"/>
        </w:rPr>
        <w:t>.</w:t>
      </w:r>
      <w:r w:rsidRPr="00CA4C67">
        <w:rPr>
          <w:rFonts w:ascii="Open Sans" w:hAnsi="Open Sans" w:cs="Open Sans"/>
          <w:sz w:val="20"/>
          <w:szCs w:val="20"/>
        </w:rPr>
        <w:t xml:space="preserve"> </w:t>
      </w:r>
    </w:p>
    <w:p w14:paraId="17B04D46" w14:textId="77777777" w:rsidR="00AA7B8F" w:rsidRPr="00CA4C67" w:rsidRDefault="00AA7B8F" w:rsidP="00967131">
      <w:pPr>
        <w:numPr>
          <w:ilvl w:val="0"/>
          <w:numId w:val="7"/>
        </w:numPr>
        <w:spacing w:line="276" w:lineRule="auto"/>
        <w:contextualSpacing/>
        <w:rPr>
          <w:rFonts w:ascii="Open Sans" w:hAnsi="Open Sans" w:cs="Open Sans"/>
          <w:sz w:val="20"/>
          <w:szCs w:val="20"/>
        </w:rPr>
      </w:pPr>
      <w:r>
        <w:rPr>
          <w:rFonts w:ascii="Open Sans" w:hAnsi="Open Sans" w:cs="Open Sans"/>
          <w:sz w:val="20"/>
          <w:szCs w:val="20"/>
        </w:rPr>
        <w:t>Prepare catering rotas and holiday allocation to meet business needs.</w:t>
      </w:r>
    </w:p>
    <w:p w14:paraId="26BC89DF" w14:textId="77777777" w:rsidR="00AA7B8F" w:rsidRPr="00B97803" w:rsidRDefault="00AA7B8F" w:rsidP="00967131">
      <w:pPr>
        <w:numPr>
          <w:ilvl w:val="0"/>
          <w:numId w:val="5"/>
        </w:numPr>
        <w:spacing w:line="276" w:lineRule="auto"/>
        <w:contextualSpacing/>
        <w:rPr>
          <w:rFonts w:ascii="Open Sans" w:eastAsia="Calibri" w:hAnsi="Open Sans" w:cs="Open Sans"/>
          <w:sz w:val="20"/>
          <w:szCs w:val="20"/>
          <w:lang w:val="en-GB"/>
        </w:rPr>
      </w:pPr>
      <w:r>
        <w:rPr>
          <w:rFonts w:ascii="Open Sans" w:eastAsia="Calibri" w:hAnsi="Open Sans" w:cs="Open Sans"/>
          <w:sz w:val="20"/>
          <w:szCs w:val="20"/>
          <w:lang w:val="en-GB"/>
        </w:rPr>
        <w:t>Work closely with specialist advisory colleagues, i.e. our Trust-wide Catering Development</w:t>
      </w:r>
      <w:r w:rsidR="005734E3">
        <w:rPr>
          <w:rFonts w:ascii="Open Sans" w:eastAsia="Calibri" w:hAnsi="Open Sans" w:cs="Open Sans"/>
          <w:sz w:val="20"/>
          <w:szCs w:val="20"/>
          <w:lang w:val="en-GB"/>
        </w:rPr>
        <w:t xml:space="preserve"> team</w:t>
      </w:r>
      <w:r>
        <w:rPr>
          <w:rFonts w:ascii="Open Sans" w:eastAsia="Calibri" w:hAnsi="Open Sans" w:cs="Open Sans"/>
          <w:sz w:val="20"/>
          <w:szCs w:val="20"/>
          <w:lang w:val="en-GB"/>
        </w:rPr>
        <w:t>.</w:t>
      </w:r>
    </w:p>
    <w:p w14:paraId="72A3D3EC" w14:textId="77777777" w:rsidR="00AA7B8F" w:rsidRDefault="00AA7B8F" w:rsidP="00AA7B8F">
      <w:pPr>
        <w:spacing w:line="276" w:lineRule="auto"/>
        <w:jc w:val="both"/>
        <w:rPr>
          <w:rFonts w:ascii="Open Sans" w:hAnsi="Open Sans" w:cs="Open Sans"/>
          <w:bCs/>
          <w:sz w:val="20"/>
          <w:szCs w:val="20"/>
          <w:u w:val="single"/>
        </w:rPr>
      </w:pPr>
    </w:p>
    <w:p w14:paraId="12EF7828" w14:textId="77777777" w:rsidR="00AA7B8F" w:rsidRPr="00707C2D" w:rsidRDefault="00AA7B8F" w:rsidP="00AA7B8F">
      <w:pPr>
        <w:spacing w:line="276" w:lineRule="auto"/>
        <w:jc w:val="both"/>
        <w:rPr>
          <w:rFonts w:ascii="Open Sans" w:hAnsi="Open Sans" w:cs="Open Sans"/>
          <w:bCs/>
          <w:sz w:val="20"/>
          <w:szCs w:val="20"/>
          <w:u w:val="single"/>
        </w:rPr>
      </w:pPr>
      <w:r w:rsidRPr="00707C2D">
        <w:rPr>
          <w:rFonts w:ascii="Open Sans" w:hAnsi="Open Sans" w:cs="Open Sans"/>
          <w:bCs/>
          <w:sz w:val="20"/>
          <w:szCs w:val="20"/>
          <w:u w:val="single"/>
        </w:rPr>
        <w:t>Finance Management</w:t>
      </w:r>
    </w:p>
    <w:p w14:paraId="6EE65714" w14:textId="66D60D66" w:rsidR="00AA7B8F" w:rsidRDefault="005734E3" w:rsidP="00967131">
      <w:pPr>
        <w:numPr>
          <w:ilvl w:val="0"/>
          <w:numId w:val="9"/>
        </w:numPr>
        <w:spacing w:line="276" w:lineRule="auto"/>
        <w:rPr>
          <w:rFonts w:ascii="Open Sans" w:hAnsi="Open Sans" w:cs="Open Sans"/>
          <w:sz w:val="20"/>
          <w:szCs w:val="20"/>
        </w:rPr>
      </w:pPr>
      <w:r>
        <w:rPr>
          <w:rFonts w:ascii="Open Sans" w:hAnsi="Open Sans" w:cs="Open Sans"/>
          <w:bCs/>
          <w:sz w:val="20"/>
          <w:szCs w:val="20"/>
        </w:rPr>
        <w:t xml:space="preserve">Share responsibility for achieving an F&amp;B budget of around </w:t>
      </w:r>
      <w:r w:rsidR="00AA7B8F" w:rsidRPr="00CD1649">
        <w:rPr>
          <w:rFonts w:ascii="Open Sans" w:hAnsi="Open Sans" w:cs="Open Sans"/>
          <w:sz w:val="20"/>
          <w:szCs w:val="20"/>
        </w:rPr>
        <w:t>£</w:t>
      </w:r>
      <w:r w:rsidR="00A45CCD">
        <w:rPr>
          <w:rFonts w:ascii="Open Sans" w:hAnsi="Open Sans" w:cs="Open Sans"/>
          <w:sz w:val="20"/>
          <w:szCs w:val="20"/>
        </w:rPr>
        <w:t>400,000</w:t>
      </w:r>
      <w:r w:rsidR="00AA7B8F">
        <w:rPr>
          <w:rFonts w:ascii="Open Sans" w:hAnsi="Open Sans" w:cs="Open Sans"/>
          <w:sz w:val="20"/>
          <w:szCs w:val="20"/>
        </w:rPr>
        <w:t xml:space="preserve"> a year.</w:t>
      </w:r>
      <w:r w:rsidR="00AA7B8F" w:rsidRPr="00CD1649">
        <w:rPr>
          <w:rFonts w:ascii="Open Sans" w:hAnsi="Open Sans" w:cs="Open Sans"/>
          <w:sz w:val="20"/>
          <w:szCs w:val="20"/>
        </w:rPr>
        <w:t xml:space="preserve"> </w:t>
      </w:r>
    </w:p>
    <w:p w14:paraId="154098DD" w14:textId="77777777" w:rsidR="00AA7B8F" w:rsidRDefault="005734E3" w:rsidP="00967131">
      <w:pPr>
        <w:numPr>
          <w:ilvl w:val="0"/>
          <w:numId w:val="9"/>
        </w:numPr>
        <w:spacing w:line="276" w:lineRule="auto"/>
        <w:rPr>
          <w:rFonts w:ascii="Open Sans" w:hAnsi="Open Sans" w:cs="Open Sans"/>
          <w:sz w:val="20"/>
          <w:szCs w:val="20"/>
        </w:rPr>
      </w:pPr>
      <w:r>
        <w:rPr>
          <w:rFonts w:ascii="Open Sans" w:hAnsi="Open Sans" w:cs="Open Sans"/>
          <w:sz w:val="20"/>
          <w:szCs w:val="20"/>
        </w:rPr>
        <w:t>M</w:t>
      </w:r>
      <w:r w:rsidR="00AA7B8F">
        <w:rPr>
          <w:rFonts w:ascii="Open Sans" w:hAnsi="Open Sans" w:cs="Open Sans"/>
          <w:sz w:val="20"/>
          <w:szCs w:val="20"/>
        </w:rPr>
        <w:t>onitor</w:t>
      </w:r>
      <w:r>
        <w:rPr>
          <w:rFonts w:ascii="Open Sans" w:hAnsi="Open Sans" w:cs="Open Sans"/>
          <w:sz w:val="20"/>
          <w:szCs w:val="20"/>
        </w:rPr>
        <w:t xml:space="preserve"> commercial </w:t>
      </w:r>
      <w:r w:rsidR="00AA7B8F">
        <w:rPr>
          <w:rFonts w:ascii="Open Sans" w:hAnsi="Open Sans" w:cs="Open Sans"/>
          <w:sz w:val="20"/>
          <w:szCs w:val="20"/>
        </w:rPr>
        <w:t>performance</w:t>
      </w:r>
      <w:r>
        <w:rPr>
          <w:rFonts w:ascii="Open Sans" w:hAnsi="Open Sans" w:cs="Open Sans"/>
          <w:sz w:val="20"/>
          <w:szCs w:val="20"/>
        </w:rPr>
        <w:t xml:space="preserve"> and adjust activities to capitalize on sales opportunities </w:t>
      </w:r>
      <w:r w:rsidR="00AA7B8F">
        <w:rPr>
          <w:rFonts w:ascii="Open Sans" w:hAnsi="Open Sans" w:cs="Open Sans"/>
          <w:sz w:val="20"/>
          <w:szCs w:val="20"/>
        </w:rPr>
        <w:t>and run a cost-effective catering operation.</w:t>
      </w:r>
    </w:p>
    <w:p w14:paraId="75CD95A4" w14:textId="77777777" w:rsidR="00AA7B8F" w:rsidRDefault="00AA7B8F" w:rsidP="00967131">
      <w:pPr>
        <w:numPr>
          <w:ilvl w:val="0"/>
          <w:numId w:val="9"/>
        </w:numPr>
        <w:spacing w:line="276" w:lineRule="auto"/>
        <w:rPr>
          <w:rFonts w:ascii="Open Sans" w:hAnsi="Open Sans" w:cs="Open Sans"/>
          <w:sz w:val="20"/>
          <w:szCs w:val="20"/>
        </w:rPr>
      </w:pPr>
      <w:r>
        <w:rPr>
          <w:rFonts w:ascii="Open Sans" w:hAnsi="Open Sans" w:cs="Open Sans"/>
          <w:sz w:val="20"/>
          <w:szCs w:val="20"/>
        </w:rPr>
        <w:t>Supervise daily café till operations and perform end-of-day income reconciliation as a duty manager.</w:t>
      </w:r>
    </w:p>
    <w:p w14:paraId="2B47A56B" w14:textId="77777777" w:rsidR="00AA7B8F" w:rsidRDefault="00AA7B8F" w:rsidP="00967131">
      <w:pPr>
        <w:numPr>
          <w:ilvl w:val="0"/>
          <w:numId w:val="9"/>
        </w:numPr>
        <w:spacing w:line="276" w:lineRule="auto"/>
        <w:rPr>
          <w:rFonts w:ascii="Open Sans" w:hAnsi="Open Sans" w:cs="Open Sans"/>
          <w:sz w:val="20"/>
          <w:szCs w:val="20"/>
        </w:rPr>
      </w:pPr>
      <w:r>
        <w:rPr>
          <w:rFonts w:ascii="Open Sans" w:hAnsi="Open Sans" w:cs="Open Sans"/>
          <w:sz w:val="20"/>
          <w:szCs w:val="20"/>
        </w:rPr>
        <w:t xml:space="preserve">Assist the </w:t>
      </w:r>
      <w:r w:rsidR="00F50CB9">
        <w:rPr>
          <w:rFonts w:ascii="Open Sans" w:hAnsi="Open Sans" w:cs="Open Sans"/>
          <w:sz w:val="20"/>
          <w:szCs w:val="20"/>
        </w:rPr>
        <w:t xml:space="preserve">F&amp;B </w:t>
      </w:r>
      <w:r>
        <w:rPr>
          <w:rFonts w:ascii="Open Sans" w:hAnsi="Open Sans" w:cs="Open Sans"/>
          <w:sz w:val="20"/>
          <w:szCs w:val="20"/>
        </w:rPr>
        <w:t>Manager with menu costing and stock-taking.</w:t>
      </w:r>
    </w:p>
    <w:p w14:paraId="0D0B940D" w14:textId="77777777" w:rsidR="00F50CB9" w:rsidRPr="00B97803" w:rsidRDefault="00F50CB9" w:rsidP="00F50CB9">
      <w:pPr>
        <w:spacing w:line="276" w:lineRule="auto"/>
        <w:ind w:left="360"/>
        <w:rPr>
          <w:rFonts w:ascii="Open Sans" w:hAnsi="Open Sans" w:cs="Open Sans"/>
          <w:sz w:val="20"/>
          <w:szCs w:val="20"/>
        </w:rPr>
      </w:pPr>
    </w:p>
    <w:p w14:paraId="55ECB911" w14:textId="77777777" w:rsidR="00AA7B8F" w:rsidRPr="00F50CB9" w:rsidRDefault="00AA7B8F" w:rsidP="00AA7B8F">
      <w:pPr>
        <w:spacing w:line="276" w:lineRule="auto"/>
        <w:jc w:val="both"/>
        <w:rPr>
          <w:rFonts w:ascii="Open Sans" w:hAnsi="Open Sans" w:cs="Open Sans"/>
          <w:b/>
          <w:sz w:val="20"/>
          <w:szCs w:val="20"/>
          <w:u w:val="single"/>
        </w:rPr>
      </w:pPr>
      <w:r w:rsidRPr="00F50CB9">
        <w:rPr>
          <w:rFonts w:ascii="Open Sans" w:hAnsi="Open Sans" w:cs="Open Sans"/>
          <w:b/>
          <w:sz w:val="20"/>
          <w:szCs w:val="20"/>
          <w:u w:val="single"/>
        </w:rPr>
        <w:t>Performance indicators and targets</w:t>
      </w:r>
    </w:p>
    <w:p w14:paraId="0E27B00A" w14:textId="77777777" w:rsidR="00F50CB9" w:rsidRDefault="00F50CB9" w:rsidP="00F50CB9">
      <w:pPr>
        <w:spacing w:line="276" w:lineRule="auto"/>
        <w:ind w:left="720"/>
        <w:jc w:val="both"/>
        <w:rPr>
          <w:rFonts w:ascii="Open Sans" w:hAnsi="Open Sans" w:cs="Open Sans"/>
          <w:sz w:val="20"/>
          <w:szCs w:val="20"/>
          <w:lang w:val="en-GB"/>
        </w:rPr>
      </w:pPr>
    </w:p>
    <w:p w14:paraId="400EF01F" w14:textId="77777777" w:rsidR="00AA7B8F" w:rsidRDefault="00AA7B8F" w:rsidP="00967131">
      <w:pPr>
        <w:numPr>
          <w:ilvl w:val="0"/>
          <w:numId w:val="6"/>
        </w:numPr>
        <w:spacing w:line="276" w:lineRule="auto"/>
        <w:jc w:val="both"/>
        <w:rPr>
          <w:rFonts w:ascii="Open Sans" w:hAnsi="Open Sans" w:cs="Open Sans"/>
          <w:sz w:val="20"/>
          <w:szCs w:val="20"/>
          <w:lang w:val="en-GB"/>
        </w:rPr>
      </w:pPr>
      <w:r>
        <w:rPr>
          <w:rFonts w:ascii="Open Sans" w:hAnsi="Open Sans" w:cs="Open Sans"/>
          <w:sz w:val="20"/>
          <w:szCs w:val="20"/>
          <w:lang w:val="en-GB"/>
        </w:rPr>
        <w:t>Weekly, monthly and annual sales and cost of sales targets</w:t>
      </w:r>
    </w:p>
    <w:p w14:paraId="33BF8354" w14:textId="77777777" w:rsidR="00AA7B8F" w:rsidRDefault="00AA7B8F" w:rsidP="00967131">
      <w:pPr>
        <w:numPr>
          <w:ilvl w:val="0"/>
          <w:numId w:val="6"/>
        </w:numPr>
        <w:spacing w:line="276" w:lineRule="auto"/>
        <w:jc w:val="both"/>
        <w:rPr>
          <w:rFonts w:ascii="Open Sans" w:hAnsi="Open Sans" w:cs="Open Sans"/>
          <w:sz w:val="20"/>
          <w:szCs w:val="20"/>
          <w:lang w:val="en-GB"/>
        </w:rPr>
      </w:pPr>
      <w:r>
        <w:rPr>
          <w:rFonts w:ascii="Open Sans" w:hAnsi="Open Sans" w:cs="Open Sans"/>
          <w:sz w:val="20"/>
          <w:szCs w:val="20"/>
          <w:lang w:val="en-GB"/>
        </w:rPr>
        <w:t>Food compliance standards and record-keeping</w:t>
      </w:r>
    </w:p>
    <w:p w14:paraId="5721BD12" w14:textId="77777777" w:rsidR="00AA7B8F" w:rsidRPr="00ED2D05" w:rsidRDefault="00AA7B8F" w:rsidP="00967131">
      <w:pPr>
        <w:numPr>
          <w:ilvl w:val="0"/>
          <w:numId w:val="6"/>
        </w:numPr>
        <w:spacing w:line="276" w:lineRule="auto"/>
        <w:jc w:val="both"/>
        <w:rPr>
          <w:rFonts w:ascii="Open Sans" w:hAnsi="Open Sans" w:cs="Open Sans"/>
          <w:sz w:val="20"/>
          <w:szCs w:val="20"/>
          <w:lang w:val="en-GB"/>
        </w:rPr>
      </w:pPr>
      <w:r>
        <w:rPr>
          <w:rFonts w:ascii="Open Sans" w:hAnsi="Open Sans" w:cs="Open Sans"/>
          <w:sz w:val="20"/>
          <w:szCs w:val="20"/>
          <w:lang w:val="en-GB"/>
        </w:rPr>
        <w:t>Visitor enjoyment reviews and ratings from visitor surveys and visitor feedback</w:t>
      </w:r>
    </w:p>
    <w:p w14:paraId="30F88F1A" w14:textId="77777777" w:rsidR="00AA7B8F" w:rsidRDefault="00AA7B8F" w:rsidP="00967131">
      <w:pPr>
        <w:numPr>
          <w:ilvl w:val="0"/>
          <w:numId w:val="6"/>
        </w:numPr>
        <w:spacing w:line="276" w:lineRule="auto"/>
        <w:jc w:val="both"/>
        <w:rPr>
          <w:rFonts w:ascii="Open Sans" w:hAnsi="Open Sans" w:cs="Open Sans"/>
          <w:sz w:val="20"/>
          <w:szCs w:val="20"/>
          <w:lang w:val="en-GB"/>
        </w:rPr>
      </w:pPr>
      <w:r>
        <w:rPr>
          <w:rFonts w:ascii="Open Sans" w:hAnsi="Open Sans" w:cs="Open Sans"/>
          <w:sz w:val="20"/>
          <w:szCs w:val="20"/>
          <w:lang w:val="en-GB"/>
        </w:rPr>
        <w:t>Staff satisfaction from staff surveys</w:t>
      </w:r>
    </w:p>
    <w:p w14:paraId="60061E4C" w14:textId="77777777" w:rsidR="00AA7B8F" w:rsidRPr="0049685E" w:rsidRDefault="00AA7B8F" w:rsidP="00AA7B8F">
      <w:pPr>
        <w:spacing w:line="276" w:lineRule="auto"/>
        <w:ind w:left="360"/>
        <w:jc w:val="both"/>
        <w:rPr>
          <w:rFonts w:ascii="Optima" w:hAnsi="Optima" w:cs="Microsoft Sans Serif"/>
          <w:sz w:val="22"/>
          <w:szCs w:val="22"/>
          <w:lang w:val="en-GB"/>
        </w:rPr>
      </w:pPr>
    </w:p>
    <w:p w14:paraId="11DD2C97" w14:textId="77777777" w:rsidR="00F50CB9" w:rsidRDefault="00AA7B8F" w:rsidP="00AA7B8F">
      <w:pPr>
        <w:spacing w:line="276" w:lineRule="auto"/>
        <w:jc w:val="both"/>
        <w:rPr>
          <w:rFonts w:ascii="Open Sans" w:hAnsi="Open Sans" w:cs="Open Sans"/>
          <w:b/>
          <w:sz w:val="20"/>
          <w:szCs w:val="20"/>
          <w:u w:val="single"/>
        </w:rPr>
      </w:pPr>
      <w:r w:rsidRPr="00F50CB9">
        <w:rPr>
          <w:rFonts w:ascii="Open Sans" w:hAnsi="Open Sans" w:cs="Open Sans"/>
          <w:b/>
          <w:sz w:val="20"/>
          <w:szCs w:val="20"/>
          <w:u w:val="single"/>
        </w:rPr>
        <w:t>Tools / equipment / systems</w:t>
      </w:r>
    </w:p>
    <w:p w14:paraId="44EAFD9C" w14:textId="77777777" w:rsidR="00F50CB9" w:rsidRPr="00F50CB9" w:rsidRDefault="00F50CB9" w:rsidP="00AA7B8F">
      <w:pPr>
        <w:spacing w:line="276" w:lineRule="auto"/>
        <w:jc w:val="both"/>
        <w:rPr>
          <w:rFonts w:ascii="Open Sans" w:hAnsi="Open Sans" w:cs="Open Sans"/>
          <w:b/>
          <w:sz w:val="20"/>
          <w:szCs w:val="20"/>
          <w:u w:val="single"/>
        </w:rPr>
      </w:pPr>
    </w:p>
    <w:p w14:paraId="2BC852FA" w14:textId="77777777" w:rsidR="00AA7B8F" w:rsidRDefault="00AA7B8F" w:rsidP="00967131">
      <w:pPr>
        <w:numPr>
          <w:ilvl w:val="0"/>
          <w:numId w:val="10"/>
        </w:numPr>
        <w:spacing w:line="276" w:lineRule="auto"/>
        <w:jc w:val="both"/>
        <w:rPr>
          <w:rFonts w:ascii="Open Sans" w:hAnsi="Open Sans" w:cs="Open Sans"/>
          <w:bCs/>
          <w:sz w:val="20"/>
          <w:szCs w:val="20"/>
        </w:rPr>
      </w:pPr>
      <w:r>
        <w:rPr>
          <w:rFonts w:ascii="Open Sans" w:hAnsi="Open Sans" w:cs="Open Sans"/>
          <w:bCs/>
          <w:sz w:val="20"/>
          <w:szCs w:val="20"/>
        </w:rPr>
        <w:t xml:space="preserve">Access to </w:t>
      </w:r>
      <w:r w:rsidR="00F50CB9">
        <w:rPr>
          <w:rFonts w:ascii="Open Sans" w:hAnsi="Open Sans" w:cs="Open Sans"/>
          <w:bCs/>
          <w:sz w:val="20"/>
          <w:szCs w:val="20"/>
        </w:rPr>
        <w:t>laptop</w:t>
      </w:r>
      <w:r>
        <w:rPr>
          <w:rFonts w:ascii="Open Sans" w:hAnsi="Open Sans" w:cs="Open Sans"/>
          <w:bCs/>
          <w:sz w:val="20"/>
          <w:szCs w:val="20"/>
        </w:rPr>
        <w:t xml:space="preserve"> and relevant online people management, training, financial monitoring and stock ordering systems, including NTS intranet and Microsoft 365.</w:t>
      </w:r>
    </w:p>
    <w:p w14:paraId="3247ABD2" w14:textId="77777777" w:rsidR="00AA7B8F" w:rsidRDefault="00AA7B8F" w:rsidP="00967131">
      <w:pPr>
        <w:numPr>
          <w:ilvl w:val="0"/>
          <w:numId w:val="10"/>
        </w:numPr>
        <w:spacing w:line="276" w:lineRule="auto"/>
        <w:jc w:val="both"/>
        <w:rPr>
          <w:rFonts w:ascii="Open Sans" w:hAnsi="Open Sans" w:cs="Open Sans"/>
          <w:bCs/>
          <w:sz w:val="20"/>
          <w:szCs w:val="20"/>
        </w:rPr>
      </w:pPr>
      <w:r>
        <w:rPr>
          <w:rFonts w:ascii="Open Sans" w:hAnsi="Open Sans" w:cs="Open Sans"/>
          <w:bCs/>
          <w:sz w:val="20"/>
          <w:szCs w:val="20"/>
        </w:rPr>
        <w:t>EPOS tills and chip and pin machines</w:t>
      </w:r>
      <w:r w:rsidR="00F50CB9">
        <w:rPr>
          <w:rFonts w:ascii="Open Sans" w:hAnsi="Open Sans" w:cs="Open Sans"/>
          <w:bCs/>
          <w:sz w:val="20"/>
          <w:szCs w:val="20"/>
        </w:rPr>
        <w:t>.</w:t>
      </w:r>
    </w:p>
    <w:p w14:paraId="0ED7D9BF" w14:textId="77777777" w:rsidR="00AA7B8F" w:rsidRPr="00680FBC" w:rsidRDefault="00AA7B8F" w:rsidP="00967131">
      <w:pPr>
        <w:numPr>
          <w:ilvl w:val="0"/>
          <w:numId w:val="10"/>
        </w:numPr>
        <w:spacing w:line="276" w:lineRule="auto"/>
        <w:jc w:val="both"/>
        <w:rPr>
          <w:rFonts w:ascii="Open Sans" w:hAnsi="Open Sans" w:cs="Open Sans"/>
          <w:bCs/>
          <w:sz w:val="20"/>
          <w:szCs w:val="20"/>
        </w:rPr>
      </w:pPr>
      <w:r>
        <w:rPr>
          <w:rFonts w:ascii="Open Sans" w:hAnsi="Open Sans" w:cs="Open Sans"/>
          <w:bCs/>
          <w:sz w:val="20"/>
          <w:szCs w:val="20"/>
        </w:rPr>
        <w:t>Fully equipped commercial catering kitchen</w:t>
      </w:r>
      <w:r w:rsidR="00F50CB9">
        <w:rPr>
          <w:rFonts w:ascii="Open Sans" w:hAnsi="Open Sans" w:cs="Open Sans"/>
          <w:bCs/>
          <w:sz w:val="20"/>
          <w:szCs w:val="20"/>
        </w:rPr>
        <w:t>s.</w:t>
      </w:r>
      <w:r>
        <w:rPr>
          <w:rFonts w:ascii="Open Sans" w:hAnsi="Open Sans" w:cs="Open Sans"/>
          <w:bCs/>
          <w:sz w:val="20"/>
          <w:szCs w:val="20"/>
        </w:rPr>
        <w:t xml:space="preserve">    </w:t>
      </w:r>
    </w:p>
    <w:p w14:paraId="4B94D5A5" w14:textId="77777777" w:rsidR="00AA7B8F" w:rsidRPr="003F5FC9" w:rsidRDefault="00AA7B8F" w:rsidP="009448E8">
      <w:pPr>
        <w:spacing w:line="276" w:lineRule="auto"/>
        <w:rPr>
          <w:rFonts w:ascii="Open Sans" w:hAnsi="Open Sans" w:cs="Open Sans"/>
          <w:sz w:val="20"/>
          <w:szCs w:val="20"/>
        </w:rPr>
      </w:pPr>
    </w:p>
    <w:p w14:paraId="737FC8E1" w14:textId="77777777" w:rsidR="00833290" w:rsidRPr="002628E2" w:rsidRDefault="00833290" w:rsidP="00833290">
      <w:pPr>
        <w:pStyle w:val="Heading1"/>
        <w:spacing w:line="276" w:lineRule="auto"/>
        <w:jc w:val="both"/>
        <w:rPr>
          <w:rFonts w:ascii="Open Sans" w:hAnsi="Open Sans" w:cs="Open Sans"/>
          <w:sz w:val="20"/>
          <w:szCs w:val="20"/>
          <w:u w:val="single"/>
        </w:rPr>
      </w:pPr>
      <w:r>
        <w:rPr>
          <w:rFonts w:ascii="Open Sans" w:hAnsi="Open Sans" w:cs="Open Sans"/>
          <w:sz w:val="20"/>
          <w:szCs w:val="20"/>
          <w:u w:val="single"/>
        </w:rPr>
        <w:t>R</w:t>
      </w:r>
      <w:r w:rsidRPr="002628E2">
        <w:rPr>
          <w:rFonts w:ascii="Open Sans" w:hAnsi="Open Sans" w:cs="Open Sans"/>
          <w:sz w:val="20"/>
          <w:szCs w:val="20"/>
          <w:u w:val="single"/>
        </w:rPr>
        <w:t>EQUIRED QUALIFICATIONS, SKILLS, EXPERIENCE &amp; KNOWLEDGE</w:t>
      </w:r>
    </w:p>
    <w:p w14:paraId="3DEEC669" w14:textId="77777777" w:rsidR="00833290" w:rsidRPr="002628E2" w:rsidRDefault="00833290" w:rsidP="00833290">
      <w:pPr>
        <w:spacing w:line="276" w:lineRule="auto"/>
        <w:jc w:val="both"/>
        <w:rPr>
          <w:rFonts w:ascii="Open Sans" w:hAnsi="Open Sans" w:cs="Open Sans"/>
          <w:bCs/>
          <w:sz w:val="20"/>
          <w:szCs w:val="20"/>
          <w:u w:val="single"/>
        </w:rPr>
      </w:pPr>
    </w:p>
    <w:p w14:paraId="307A896C" w14:textId="77777777" w:rsidR="00833290" w:rsidRPr="002628E2" w:rsidRDefault="00833290" w:rsidP="00833290">
      <w:pPr>
        <w:spacing w:line="276" w:lineRule="auto"/>
        <w:rPr>
          <w:rFonts w:ascii="Open Sans" w:hAnsi="Open Sans" w:cs="Open Sans"/>
          <w:b/>
          <w:sz w:val="20"/>
          <w:szCs w:val="20"/>
          <w:u w:val="single"/>
        </w:rPr>
      </w:pPr>
      <w:r w:rsidRPr="002628E2">
        <w:rPr>
          <w:rFonts w:ascii="Open Sans" w:hAnsi="Open Sans" w:cs="Open Sans"/>
          <w:b/>
          <w:sz w:val="20"/>
          <w:szCs w:val="20"/>
          <w:u w:val="single"/>
        </w:rPr>
        <w:t>Qualification</w:t>
      </w:r>
      <w:r>
        <w:rPr>
          <w:rFonts w:ascii="Open Sans" w:hAnsi="Open Sans" w:cs="Open Sans"/>
          <w:b/>
          <w:sz w:val="20"/>
          <w:szCs w:val="20"/>
          <w:u w:val="single"/>
        </w:rPr>
        <w:t>s &amp; knowledge</w:t>
      </w:r>
    </w:p>
    <w:p w14:paraId="3656B9AB" w14:textId="77777777" w:rsidR="00833290" w:rsidRPr="002628E2" w:rsidRDefault="00833290" w:rsidP="00833290">
      <w:pPr>
        <w:spacing w:line="276" w:lineRule="auto"/>
        <w:jc w:val="both"/>
        <w:rPr>
          <w:rFonts w:ascii="Open Sans" w:hAnsi="Open Sans" w:cs="Open Sans"/>
          <w:sz w:val="20"/>
          <w:szCs w:val="20"/>
          <w:u w:val="single"/>
        </w:rPr>
      </w:pPr>
    </w:p>
    <w:p w14:paraId="07F34309" w14:textId="77777777" w:rsidR="00833290" w:rsidRPr="00B97803" w:rsidRDefault="00833290" w:rsidP="00967131">
      <w:pPr>
        <w:numPr>
          <w:ilvl w:val="0"/>
          <w:numId w:val="4"/>
        </w:numPr>
        <w:spacing w:line="276" w:lineRule="auto"/>
        <w:jc w:val="both"/>
        <w:rPr>
          <w:rFonts w:ascii="Open Sans" w:hAnsi="Open Sans" w:cs="Open Sans"/>
          <w:bCs/>
          <w:sz w:val="20"/>
          <w:szCs w:val="20"/>
          <w:lang w:val="en-GB"/>
        </w:rPr>
      </w:pPr>
      <w:r w:rsidRPr="003F5FC9">
        <w:rPr>
          <w:rFonts w:ascii="Open Sans" w:hAnsi="Open Sans" w:cs="Open Sans"/>
          <w:color w:val="000000"/>
          <w:sz w:val="20"/>
          <w:szCs w:val="20"/>
        </w:rPr>
        <w:t>Level 2 Intermediate Food Hygiene Certificate or above</w:t>
      </w:r>
    </w:p>
    <w:p w14:paraId="272050B4" w14:textId="77777777" w:rsidR="00833290" w:rsidRPr="008312A4" w:rsidRDefault="00833290" w:rsidP="00967131">
      <w:pPr>
        <w:numPr>
          <w:ilvl w:val="0"/>
          <w:numId w:val="4"/>
        </w:numPr>
        <w:spacing w:line="276" w:lineRule="auto"/>
        <w:rPr>
          <w:rFonts w:ascii="Open Sans" w:hAnsi="Open Sans" w:cs="Open Sans"/>
          <w:sz w:val="20"/>
          <w:szCs w:val="20"/>
        </w:rPr>
      </w:pPr>
      <w:r>
        <w:rPr>
          <w:rFonts w:ascii="Open Sans" w:hAnsi="Open Sans" w:cs="Open Sans"/>
          <w:sz w:val="20"/>
          <w:szCs w:val="20"/>
        </w:rPr>
        <w:t>C</w:t>
      </w:r>
      <w:r w:rsidRPr="00B97803">
        <w:rPr>
          <w:rFonts w:ascii="Open Sans" w:hAnsi="Open Sans" w:cs="Open Sans"/>
          <w:sz w:val="20"/>
          <w:szCs w:val="20"/>
        </w:rPr>
        <w:t>urrent driving license</w:t>
      </w:r>
    </w:p>
    <w:p w14:paraId="45FB0818" w14:textId="77777777" w:rsidR="00833290" w:rsidRDefault="00833290" w:rsidP="00833290">
      <w:pPr>
        <w:spacing w:line="276" w:lineRule="auto"/>
        <w:rPr>
          <w:rFonts w:ascii="Open Sans" w:hAnsi="Open Sans" w:cs="Open Sans"/>
          <w:sz w:val="20"/>
          <w:szCs w:val="20"/>
        </w:rPr>
      </w:pPr>
    </w:p>
    <w:p w14:paraId="1F4759BE" w14:textId="77777777" w:rsidR="00833290" w:rsidRPr="002628E2" w:rsidRDefault="00833290" w:rsidP="00833290">
      <w:pPr>
        <w:spacing w:line="276" w:lineRule="auto"/>
        <w:jc w:val="both"/>
        <w:rPr>
          <w:rFonts w:ascii="Open Sans" w:hAnsi="Open Sans" w:cs="Open Sans"/>
          <w:sz w:val="20"/>
          <w:szCs w:val="20"/>
          <w:u w:val="single"/>
        </w:rPr>
      </w:pPr>
      <w:r>
        <w:rPr>
          <w:rFonts w:ascii="Open Sans" w:hAnsi="Open Sans" w:cs="Open Sans"/>
          <w:sz w:val="20"/>
          <w:szCs w:val="20"/>
          <w:u w:val="single"/>
        </w:rPr>
        <w:t>D</w:t>
      </w:r>
      <w:r w:rsidRPr="002628E2">
        <w:rPr>
          <w:rFonts w:ascii="Open Sans" w:hAnsi="Open Sans" w:cs="Open Sans"/>
          <w:sz w:val="20"/>
          <w:szCs w:val="20"/>
          <w:u w:val="single"/>
        </w:rPr>
        <w:t>esirable</w:t>
      </w:r>
      <w:r>
        <w:rPr>
          <w:rFonts w:ascii="Open Sans" w:hAnsi="Open Sans" w:cs="Open Sans"/>
          <w:sz w:val="20"/>
          <w:szCs w:val="20"/>
          <w:u w:val="single"/>
        </w:rPr>
        <w:t>…</w:t>
      </w:r>
    </w:p>
    <w:p w14:paraId="6B73BB73" w14:textId="77777777" w:rsidR="00833290" w:rsidRPr="003F5FC9" w:rsidRDefault="00833290" w:rsidP="00967131">
      <w:pPr>
        <w:pStyle w:val="NormalWeb"/>
        <w:numPr>
          <w:ilvl w:val="0"/>
          <w:numId w:val="2"/>
        </w:numPr>
        <w:rPr>
          <w:rFonts w:ascii="Open Sans" w:hAnsi="Open Sans" w:cs="Open Sans"/>
          <w:color w:val="000000"/>
          <w:sz w:val="20"/>
          <w:szCs w:val="20"/>
        </w:rPr>
      </w:pPr>
      <w:r>
        <w:rPr>
          <w:rFonts w:ascii="Open Sans" w:hAnsi="Open Sans" w:cs="Open Sans"/>
          <w:color w:val="000000"/>
          <w:sz w:val="20"/>
          <w:szCs w:val="20"/>
        </w:rPr>
        <w:t>Q</w:t>
      </w:r>
      <w:r w:rsidRPr="003F5FC9">
        <w:rPr>
          <w:rFonts w:ascii="Open Sans" w:hAnsi="Open Sans" w:cs="Open Sans"/>
          <w:color w:val="000000"/>
          <w:sz w:val="20"/>
          <w:szCs w:val="20"/>
        </w:rPr>
        <w:t>ualification</w:t>
      </w:r>
      <w:r>
        <w:rPr>
          <w:rFonts w:ascii="Open Sans" w:hAnsi="Open Sans" w:cs="Open Sans"/>
          <w:color w:val="000000"/>
          <w:sz w:val="20"/>
          <w:szCs w:val="20"/>
        </w:rPr>
        <w:t>s</w:t>
      </w:r>
      <w:r w:rsidRPr="003F5FC9">
        <w:rPr>
          <w:rFonts w:ascii="Open Sans" w:hAnsi="Open Sans" w:cs="Open Sans"/>
          <w:color w:val="000000"/>
          <w:sz w:val="20"/>
          <w:szCs w:val="20"/>
        </w:rPr>
        <w:t xml:space="preserve"> in Catering, Hospitality, Tourism or Event Management</w:t>
      </w:r>
    </w:p>
    <w:p w14:paraId="39DF0938" w14:textId="77777777" w:rsidR="00833290" w:rsidRDefault="00833290" w:rsidP="00967131">
      <w:pPr>
        <w:numPr>
          <w:ilvl w:val="0"/>
          <w:numId w:val="2"/>
        </w:numPr>
        <w:spacing w:line="276" w:lineRule="auto"/>
        <w:rPr>
          <w:rFonts w:ascii="Open Sans" w:hAnsi="Open Sans" w:cs="Open Sans"/>
          <w:sz w:val="20"/>
          <w:szCs w:val="20"/>
        </w:rPr>
      </w:pPr>
      <w:r>
        <w:rPr>
          <w:rFonts w:ascii="Open Sans" w:hAnsi="Open Sans" w:cs="Open Sans"/>
          <w:sz w:val="20"/>
          <w:szCs w:val="20"/>
        </w:rPr>
        <w:t>C</w:t>
      </w:r>
      <w:r w:rsidRPr="008218D2">
        <w:rPr>
          <w:rFonts w:ascii="Open Sans" w:hAnsi="Open Sans" w:cs="Open Sans"/>
          <w:sz w:val="20"/>
          <w:szCs w:val="20"/>
        </w:rPr>
        <w:t>urrent First Aid certification (o</w:t>
      </w:r>
      <w:r>
        <w:rPr>
          <w:rFonts w:ascii="Open Sans" w:hAnsi="Open Sans" w:cs="Open Sans"/>
          <w:sz w:val="20"/>
          <w:szCs w:val="20"/>
        </w:rPr>
        <w:t>r willingness to train and use)</w:t>
      </w:r>
    </w:p>
    <w:p w14:paraId="3DF21991" w14:textId="32B26E0C" w:rsidR="00833290" w:rsidRPr="0021597A" w:rsidRDefault="00833290" w:rsidP="00967131">
      <w:pPr>
        <w:numPr>
          <w:ilvl w:val="0"/>
          <w:numId w:val="2"/>
        </w:numPr>
        <w:spacing w:line="276" w:lineRule="auto"/>
        <w:jc w:val="both"/>
        <w:rPr>
          <w:rFonts w:ascii="Open Sans" w:hAnsi="Open Sans" w:cs="Open Sans"/>
          <w:bCs/>
          <w:sz w:val="20"/>
          <w:szCs w:val="20"/>
          <w:lang w:val="en-GB"/>
        </w:rPr>
      </w:pPr>
      <w:r>
        <w:rPr>
          <w:rFonts w:ascii="Open Sans" w:hAnsi="Open Sans" w:cs="Open Sans"/>
          <w:sz w:val="20"/>
          <w:szCs w:val="20"/>
        </w:rPr>
        <w:t xml:space="preserve">SQA recognized personal </w:t>
      </w:r>
      <w:r w:rsidR="003F02D5">
        <w:rPr>
          <w:rFonts w:ascii="Open Sans" w:hAnsi="Open Sans" w:cs="Open Sans"/>
          <w:sz w:val="20"/>
          <w:szCs w:val="20"/>
        </w:rPr>
        <w:t>license.</w:t>
      </w:r>
    </w:p>
    <w:p w14:paraId="049F31CB" w14:textId="77777777" w:rsidR="00833290" w:rsidRPr="00B97803" w:rsidRDefault="00833290" w:rsidP="00833290">
      <w:pPr>
        <w:spacing w:line="276" w:lineRule="auto"/>
        <w:rPr>
          <w:rFonts w:ascii="Open Sans" w:hAnsi="Open Sans" w:cs="Open Sans"/>
          <w:sz w:val="20"/>
          <w:szCs w:val="20"/>
        </w:rPr>
      </w:pPr>
    </w:p>
    <w:p w14:paraId="48A0285B" w14:textId="77777777" w:rsidR="00833290" w:rsidRPr="002628E2" w:rsidRDefault="00833290" w:rsidP="00833290">
      <w:pPr>
        <w:spacing w:line="276" w:lineRule="auto"/>
        <w:rPr>
          <w:rFonts w:ascii="Open Sans" w:hAnsi="Open Sans" w:cs="Open Sans"/>
          <w:b/>
          <w:sz w:val="20"/>
          <w:szCs w:val="20"/>
          <w:u w:val="single"/>
        </w:rPr>
      </w:pPr>
      <w:r w:rsidRPr="002628E2">
        <w:rPr>
          <w:rFonts w:ascii="Open Sans" w:hAnsi="Open Sans" w:cs="Open Sans"/>
          <w:b/>
          <w:sz w:val="20"/>
          <w:szCs w:val="20"/>
          <w:u w:val="single"/>
        </w:rPr>
        <w:t>Experience</w:t>
      </w:r>
      <w:r>
        <w:rPr>
          <w:rFonts w:ascii="Open Sans" w:hAnsi="Open Sans" w:cs="Open Sans"/>
          <w:b/>
          <w:sz w:val="20"/>
          <w:szCs w:val="20"/>
          <w:u w:val="single"/>
        </w:rPr>
        <w:t xml:space="preserve"> &amp; skills</w:t>
      </w:r>
    </w:p>
    <w:p w14:paraId="53128261" w14:textId="77777777" w:rsidR="00833290" w:rsidRPr="002628E2" w:rsidRDefault="00833290" w:rsidP="00833290">
      <w:pPr>
        <w:spacing w:line="276" w:lineRule="auto"/>
        <w:jc w:val="both"/>
        <w:rPr>
          <w:rFonts w:ascii="Open Sans" w:hAnsi="Open Sans" w:cs="Open Sans"/>
          <w:sz w:val="20"/>
          <w:szCs w:val="20"/>
          <w:u w:val="single"/>
        </w:rPr>
      </w:pPr>
    </w:p>
    <w:p w14:paraId="4F55986F" w14:textId="77777777" w:rsidR="00833290" w:rsidRPr="0021597A" w:rsidRDefault="00833290" w:rsidP="00967131">
      <w:pPr>
        <w:pStyle w:val="ListParagraph"/>
        <w:numPr>
          <w:ilvl w:val="0"/>
          <w:numId w:val="2"/>
        </w:numPr>
        <w:spacing w:line="276" w:lineRule="auto"/>
        <w:rPr>
          <w:rFonts w:ascii="Open Sans" w:hAnsi="Open Sans" w:cs="Open Sans"/>
          <w:sz w:val="20"/>
          <w:szCs w:val="20"/>
        </w:rPr>
      </w:pPr>
      <w:r>
        <w:rPr>
          <w:rFonts w:ascii="Open Sans" w:hAnsi="Open Sans" w:cs="Open Sans"/>
          <w:sz w:val="20"/>
          <w:szCs w:val="20"/>
        </w:rPr>
        <w:t>‘Hands on’ w</w:t>
      </w:r>
      <w:r w:rsidRPr="0021597A">
        <w:rPr>
          <w:rFonts w:ascii="Open Sans" w:hAnsi="Open Sans" w:cs="Open Sans"/>
          <w:sz w:val="20"/>
          <w:szCs w:val="20"/>
        </w:rPr>
        <w:t xml:space="preserve">orking in a </w:t>
      </w:r>
      <w:r>
        <w:rPr>
          <w:rFonts w:ascii="Open Sans" w:hAnsi="Open Sans" w:cs="Open Sans"/>
          <w:sz w:val="20"/>
          <w:szCs w:val="20"/>
        </w:rPr>
        <w:t xml:space="preserve">busy </w:t>
      </w:r>
      <w:r w:rsidRPr="0021597A">
        <w:rPr>
          <w:rFonts w:ascii="Open Sans" w:hAnsi="Open Sans" w:cs="Open Sans"/>
          <w:sz w:val="20"/>
          <w:szCs w:val="20"/>
        </w:rPr>
        <w:t xml:space="preserve">catering and sales environment, ideally in </w:t>
      </w:r>
      <w:r>
        <w:rPr>
          <w:rFonts w:ascii="Open Sans" w:hAnsi="Open Sans" w:cs="Open Sans"/>
          <w:sz w:val="20"/>
          <w:szCs w:val="20"/>
        </w:rPr>
        <w:t xml:space="preserve">a visitor </w:t>
      </w:r>
      <w:r w:rsidRPr="0021597A">
        <w:rPr>
          <w:rFonts w:ascii="Open Sans" w:hAnsi="Open Sans" w:cs="Open Sans"/>
          <w:sz w:val="20"/>
          <w:szCs w:val="20"/>
        </w:rPr>
        <w:t>attraction</w:t>
      </w:r>
      <w:r>
        <w:rPr>
          <w:rFonts w:ascii="Open Sans" w:hAnsi="Open Sans" w:cs="Open Sans"/>
          <w:sz w:val="20"/>
          <w:szCs w:val="20"/>
        </w:rPr>
        <w:t xml:space="preserve"> setting</w:t>
      </w:r>
      <w:r w:rsidRPr="0021597A">
        <w:rPr>
          <w:rFonts w:ascii="Open Sans" w:hAnsi="Open Sans" w:cs="Open Sans"/>
          <w:sz w:val="20"/>
          <w:szCs w:val="20"/>
        </w:rPr>
        <w:t xml:space="preserve"> </w:t>
      </w:r>
    </w:p>
    <w:p w14:paraId="563FDCD8" w14:textId="77777777" w:rsidR="00833290" w:rsidRDefault="00833290" w:rsidP="00967131">
      <w:pPr>
        <w:numPr>
          <w:ilvl w:val="0"/>
          <w:numId w:val="2"/>
        </w:numPr>
        <w:spacing w:line="276" w:lineRule="auto"/>
        <w:jc w:val="both"/>
        <w:rPr>
          <w:rFonts w:ascii="Open Sans" w:hAnsi="Open Sans" w:cs="Open Sans"/>
          <w:sz w:val="20"/>
          <w:szCs w:val="20"/>
        </w:rPr>
      </w:pPr>
      <w:r>
        <w:rPr>
          <w:rFonts w:ascii="Open Sans" w:hAnsi="Open Sans" w:cs="Open Sans"/>
          <w:bCs/>
          <w:sz w:val="20"/>
          <w:szCs w:val="20"/>
          <w:lang w:val="en-GB"/>
        </w:rPr>
        <w:t>E</w:t>
      </w:r>
      <w:r w:rsidRPr="00B97803">
        <w:rPr>
          <w:rFonts w:ascii="Open Sans" w:hAnsi="Open Sans" w:cs="Open Sans"/>
          <w:bCs/>
          <w:sz w:val="20"/>
          <w:szCs w:val="20"/>
          <w:lang w:val="en-GB"/>
        </w:rPr>
        <w:t>xcellent le</w:t>
      </w:r>
      <w:r>
        <w:rPr>
          <w:rFonts w:ascii="Open Sans" w:hAnsi="Open Sans" w:cs="Open Sans"/>
          <w:bCs/>
          <w:sz w:val="20"/>
          <w:szCs w:val="20"/>
          <w:lang w:val="en-GB"/>
        </w:rPr>
        <w:t>adership and influencing skills, supervising and supporting staff</w:t>
      </w:r>
      <w:r>
        <w:rPr>
          <w:rFonts w:ascii="Open Sans" w:hAnsi="Open Sans" w:cs="Open Sans"/>
          <w:sz w:val="20"/>
          <w:szCs w:val="20"/>
        </w:rPr>
        <w:t xml:space="preserve"> on a daily basis</w:t>
      </w:r>
    </w:p>
    <w:p w14:paraId="0BA0D25A" w14:textId="18C2CC45" w:rsidR="00833290" w:rsidRDefault="00A728D7" w:rsidP="00967131">
      <w:pPr>
        <w:numPr>
          <w:ilvl w:val="0"/>
          <w:numId w:val="2"/>
        </w:numPr>
        <w:spacing w:line="276" w:lineRule="auto"/>
        <w:rPr>
          <w:rFonts w:ascii="Open Sans" w:hAnsi="Open Sans" w:cs="Open Sans"/>
          <w:sz w:val="20"/>
          <w:szCs w:val="20"/>
        </w:rPr>
      </w:pPr>
      <w:r>
        <w:rPr>
          <w:rFonts w:ascii="Open Sans" w:hAnsi="Open Sans" w:cs="Open Sans"/>
          <w:sz w:val="20"/>
          <w:szCs w:val="20"/>
        </w:rPr>
        <w:lastRenderedPageBreak/>
        <w:t xml:space="preserve">Enthusiasm for preparing and serving high quality </w:t>
      </w:r>
      <w:r w:rsidR="00833290">
        <w:rPr>
          <w:rFonts w:ascii="Open Sans" w:hAnsi="Open Sans" w:cs="Open Sans"/>
          <w:sz w:val="20"/>
          <w:szCs w:val="20"/>
        </w:rPr>
        <w:t>food and</w:t>
      </w:r>
      <w:r>
        <w:rPr>
          <w:rFonts w:ascii="Open Sans" w:hAnsi="Open Sans" w:cs="Open Sans"/>
          <w:sz w:val="20"/>
          <w:szCs w:val="20"/>
        </w:rPr>
        <w:t xml:space="preserve"> </w:t>
      </w:r>
      <w:r w:rsidR="003F02D5">
        <w:rPr>
          <w:rFonts w:ascii="Open Sans" w:hAnsi="Open Sans" w:cs="Open Sans"/>
          <w:sz w:val="20"/>
          <w:szCs w:val="20"/>
        </w:rPr>
        <w:t>drink.</w:t>
      </w:r>
      <w:r w:rsidR="00833290">
        <w:rPr>
          <w:rFonts w:ascii="Open Sans" w:hAnsi="Open Sans" w:cs="Open Sans"/>
          <w:sz w:val="20"/>
          <w:szCs w:val="20"/>
        </w:rPr>
        <w:t xml:space="preserve"> </w:t>
      </w:r>
    </w:p>
    <w:p w14:paraId="7F1EAD5B" w14:textId="2BB01AA0" w:rsidR="00833290" w:rsidRPr="008312A4" w:rsidRDefault="00A728D7" w:rsidP="00967131">
      <w:pPr>
        <w:numPr>
          <w:ilvl w:val="0"/>
          <w:numId w:val="2"/>
        </w:numPr>
        <w:spacing w:line="276" w:lineRule="auto"/>
        <w:rPr>
          <w:rFonts w:ascii="Open Sans" w:hAnsi="Open Sans" w:cs="Open Sans"/>
          <w:sz w:val="20"/>
          <w:szCs w:val="20"/>
        </w:rPr>
      </w:pPr>
      <w:r>
        <w:rPr>
          <w:rFonts w:ascii="Open Sans" w:hAnsi="Open Sans" w:cs="Open Sans"/>
          <w:sz w:val="20"/>
          <w:szCs w:val="20"/>
        </w:rPr>
        <w:t>P</w:t>
      </w:r>
      <w:r w:rsidR="00833290">
        <w:rPr>
          <w:rFonts w:ascii="Open Sans" w:hAnsi="Open Sans" w:cs="Open Sans"/>
          <w:sz w:val="20"/>
          <w:szCs w:val="20"/>
        </w:rPr>
        <w:t xml:space="preserve">assion for </w:t>
      </w:r>
      <w:r>
        <w:rPr>
          <w:rFonts w:ascii="Open Sans" w:hAnsi="Open Sans" w:cs="Open Sans"/>
          <w:sz w:val="20"/>
          <w:szCs w:val="20"/>
        </w:rPr>
        <w:t xml:space="preserve">and ability to demonstrate </w:t>
      </w:r>
      <w:r w:rsidR="00833290">
        <w:rPr>
          <w:rFonts w:ascii="Open Sans" w:hAnsi="Open Sans" w:cs="Open Sans"/>
          <w:sz w:val="20"/>
          <w:szCs w:val="20"/>
        </w:rPr>
        <w:t xml:space="preserve">the exceptional </w:t>
      </w:r>
      <w:r w:rsidR="00833290" w:rsidRPr="008312A4">
        <w:rPr>
          <w:rFonts w:ascii="Open Sans" w:hAnsi="Open Sans" w:cs="Open Sans"/>
          <w:sz w:val="20"/>
          <w:szCs w:val="20"/>
        </w:rPr>
        <w:t>customer servi</w:t>
      </w:r>
      <w:r w:rsidR="00833290">
        <w:rPr>
          <w:rFonts w:ascii="Open Sans" w:hAnsi="Open Sans" w:cs="Open Sans"/>
          <w:sz w:val="20"/>
          <w:szCs w:val="20"/>
        </w:rPr>
        <w:t xml:space="preserve">ce required of all </w:t>
      </w:r>
      <w:r w:rsidR="003F02D5">
        <w:rPr>
          <w:rFonts w:ascii="Open Sans" w:hAnsi="Open Sans" w:cs="Open Sans"/>
          <w:sz w:val="20"/>
          <w:szCs w:val="20"/>
        </w:rPr>
        <w:t>staff.</w:t>
      </w:r>
    </w:p>
    <w:p w14:paraId="1C12840F" w14:textId="77777777" w:rsidR="00833290" w:rsidRPr="00B80649" w:rsidRDefault="00833290" w:rsidP="00967131">
      <w:pPr>
        <w:pStyle w:val="ListParagraph"/>
        <w:numPr>
          <w:ilvl w:val="0"/>
          <w:numId w:val="2"/>
        </w:numPr>
        <w:spacing w:line="276" w:lineRule="auto"/>
        <w:rPr>
          <w:rFonts w:ascii="Open Sans" w:hAnsi="Open Sans" w:cs="Open Sans"/>
          <w:sz w:val="20"/>
          <w:szCs w:val="20"/>
        </w:rPr>
      </w:pPr>
      <w:r>
        <w:rPr>
          <w:rFonts w:ascii="Open Sans" w:hAnsi="Open Sans" w:cs="Open Sans"/>
          <w:sz w:val="20"/>
          <w:szCs w:val="20"/>
        </w:rPr>
        <w:t>Confident</w:t>
      </w:r>
      <w:r w:rsidRPr="00B80649">
        <w:rPr>
          <w:rFonts w:ascii="Open Sans" w:hAnsi="Open Sans" w:cs="Open Sans"/>
          <w:sz w:val="20"/>
          <w:szCs w:val="20"/>
        </w:rPr>
        <w:t xml:space="preserve"> commun</w:t>
      </w:r>
      <w:r>
        <w:rPr>
          <w:rFonts w:ascii="Open Sans" w:hAnsi="Open Sans" w:cs="Open Sans"/>
          <w:sz w:val="20"/>
          <w:szCs w:val="20"/>
        </w:rPr>
        <w:t>ication skills (written and spoken</w:t>
      </w:r>
      <w:r w:rsidRPr="00B80649">
        <w:rPr>
          <w:rFonts w:ascii="Open Sans" w:hAnsi="Open Sans" w:cs="Open Sans"/>
          <w:sz w:val="20"/>
          <w:szCs w:val="20"/>
        </w:rPr>
        <w:t>)</w:t>
      </w:r>
    </w:p>
    <w:p w14:paraId="5D9763F4" w14:textId="77777777" w:rsidR="00833290" w:rsidRPr="00B97803" w:rsidRDefault="00833290" w:rsidP="00967131">
      <w:pPr>
        <w:numPr>
          <w:ilvl w:val="0"/>
          <w:numId w:val="2"/>
        </w:numPr>
        <w:spacing w:line="276" w:lineRule="auto"/>
        <w:jc w:val="both"/>
        <w:rPr>
          <w:rFonts w:ascii="Open Sans" w:hAnsi="Open Sans" w:cs="Open Sans"/>
          <w:bCs/>
          <w:sz w:val="20"/>
          <w:szCs w:val="20"/>
          <w:lang w:val="en-GB"/>
        </w:rPr>
      </w:pPr>
      <w:r>
        <w:rPr>
          <w:rFonts w:ascii="Open Sans" w:hAnsi="Open Sans" w:cs="Open Sans"/>
          <w:bCs/>
          <w:sz w:val="20"/>
          <w:szCs w:val="20"/>
          <w:lang w:val="en-GB"/>
        </w:rPr>
        <w:t>C</w:t>
      </w:r>
      <w:r w:rsidRPr="00B97803">
        <w:rPr>
          <w:rFonts w:ascii="Open Sans" w:hAnsi="Open Sans" w:cs="Open Sans"/>
          <w:bCs/>
          <w:sz w:val="20"/>
          <w:szCs w:val="20"/>
          <w:lang w:val="en-GB"/>
        </w:rPr>
        <w:t xml:space="preserve">omputer literacy </w:t>
      </w:r>
      <w:r>
        <w:rPr>
          <w:rFonts w:ascii="Open Sans" w:hAnsi="Open Sans" w:cs="Open Sans"/>
          <w:bCs/>
          <w:sz w:val="20"/>
          <w:szCs w:val="20"/>
          <w:lang w:val="en-GB"/>
        </w:rPr>
        <w:t>and familiar with Microsoft software</w:t>
      </w:r>
    </w:p>
    <w:p w14:paraId="0F11B94E" w14:textId="7BCFC828" w:rsidR="00833290" w:rsidRDefault="00833290" w:rsidP="00967131">
      <w:pPr>
        <w:numPr>
          <w:ilvl w:val="0"/>
          <w:numId w:val="2"/>
        </w:numPr>
        <w:spacing w:line="276" w:lineRule="auto"/>
        <w:rPr>
          <w:rFonts w:ascii="Open Sans" w:hAnsi="Open Sans" w:cs="Open Sans"/>
          <w:sz w:val="20"/>
          <w:szCs w:val="20"/>
        </w:rPr>
      </w:pPr>
      <w:r>
        <w:rPr>
          <w:rFonts w:ascii="Open Sans" w:hAnsi="Open Sans" w:cs="Open Sans"/>
          <w:sz w:val="20"/>
          <w:szCs w:val="20"/>
        </w:rPr>
        <w:t xml:space="preserve">Experience with cash handling, </w:t>
      </w:r>
      <w:r w:rsidR="003F02D5">
        <w:rPr>
          <w:rFonts w:ascii="Open Sans" w:hAnsi="Open Sans" w:cs="Open Sans"/>
          <w:sz w:val="20"/>
          <w:szCs w:val="20"/>
        </w:rPr>
        <w:t>monitoring,</w:t>
      </w:r>
      <w:r>
        <w:rPr>
          <w:rFonts w:ascii="Open Sans" w:hAnsi="Open Sans" w:cs="Open Sans"/>
          <w:sz w:val="20"/>
          <w:szCs w:val="20"/>
        </w:rPr>
        <w:t xml:space="preserve"> and interpreting financial </w:t>
      </w:r>
      <w:r w:rsidR="003F02D5">
        <w:rPr>
          <w:rFonts w:ascii="Open Sans" w:hAnsi="Open Sans" w:cs="Open Sans"/>
          <w:sz w:val="20"/>
          <w:szCs w:val="20"/>
        </w:rPr>
        <w:t>data.</w:t>
      </w:r>
    </w:p>
    <w:p w14:paraId="4AB72127" w14:textId="77777777" w:rsidR="00833290" w:rsidRPr="00B97803" w:rsidRDefault="00833290" w:rsidP="00967131">
      <w:pPr>
        <w:numPr>
          <w:ilvl w:val="0"/>
          <w:numId w:val="2"/>
        </w:numPr>
        <w:spacing w:line="276" w:lineRule="auto"/>
        <w:jc w:val="both"/>
        <w:rPr>
          <w:rFonts w:ascii="Open Sans" w:hAnsi="Open Sans" w:cs="Open Sans"/>
          <w:bCs/>
          <w:sz w:val="20"/>
          <w:szCs w:val="20"/>
          <w:lang w:val="en-GB"/>
        </w:rPr>
      </w:pPr>
      <w:r>
        <w:rPr>
          <w:rFonts w:ascii="Open Sans" w:hAnsi="Open Sans" w:cs="Open Sans"/>
          <w:bCs/>
          <w:sz w:val="20"/>
          <w:szCs w:val="20"/>
          <w:lang w:val="en-GB"/>
        </w:rPr>
        <w:t>Strong t</w:t>
      </w:r>
      <w:r w:rsidRPr="00B97803">
        <w:rPr>
          <w:rFonts w:ascii="Open Sans" w:hAnsi="Open Sans" w:cs="Open Sans"/>
          <w:bCs/>
          <w:sz w:val="20"/>
          <w:szCs w:val="20"/>
          <w:lang w:val="en-GB"/>
        </w:rPr>
        <w:t>ime manage</w:t>
      </w:r>
      <w:r>
        <w:rPr>
          <w:rFonts w:ascii="Open Sans" w:hAnsi="Open Sans" w:cs="Open Sans"/>
          <w:bCs/>
          <w:sz w:val="20"/>
          <w:szCs w:val="20"/>
          <w:lang w:val="en-GB"/>
        </w:rPr>
        <w:t>ment and organisation skills</w:t>
      </w:r>
    </w:p>
    <w:p w14:paraId="4ECE49D9" w14:textId="02E67F80" w:rsidR="00833290" w:rsidRDefault="00833290" w:rsidP="00967131">
      <w:pPr>
        <w:numPr>
          <w:ilvl w:val="0"/>
          <w:numId w:val="2"/>
        </w:numPr>
        <w:spacing w:line="276" w:lineRule="auto"/>
        <w:rPr>
          <w:rFonts w:ascii="Open Sans" w:hAnsi="Open Sans" w:cs="Open Sans"/>
          <w:sz w:val="20"/>
          <w:szCs w:val="20"/>
        </w:rPr>
      </w:pPr>
      <w:r>
        <w:rPr>
          <w:rFonts w:ascii="Open Sans" w:hAnsi="Open Sans" w:cs="Open Sans"/>
          <w:sz w:val="20"/>
          <w:szCs w:val="20"/>
        </w:rPr>
        <w:t xml:space="preserve">Ability to be proactive and to take </w:t>
      </w:r>
      <w:r w:rsidR="003F02D5">
        <w:rPr>
          <w:rFonts w:ascii="Open Sans" w:hAnsi="Open Sans" w:cs="Open Sans"/>
          <w:sz w:val="20"/>
          <w:szCs w:val="20"/>
        </w:rPr>
        <w:t>initiative.</w:t>
      </w:r>
    </w:p>
    <w:p w14:paraId="39F984E7" w14:textId="77777777" w:rsidR="00A728D7" w:rsidRPr="00B97803" w:rsidRDefault="00A728D7" w:rsidP="00967131">
      <w:pPr>
        <w:numPr>
          <w:ilvl w:val="0"/>
          <w:numId w:val="2"/>
        </w:numPr>
        <w:spacing w:line="276" w:lineRule="auto"/>
        <w:rPr>
          <w:rFonts w:ascii="Open Sans" w:hAnsi="Open Sans" w:cs="Open Sans"/>
          <w:sz w:val="20"/>
          <w:szCs w:val="20"/>
        </w:rPr>
      </w:pPr>
      <w:r>
        <w:rPr>
          <w:rFonts w:ascii="Open Sans" w:hAnsi="Open Sans" w:cs="Open Sans"/>
          <w:color w:val="000000"/>
          <w:sz w:val="20"/>
          <w:szCs w:val="20"/>
        </w:rPr>
        <w:t>U</w:t>
      </w:r>
      <w:r w:rsidRPr="003F5FC9">
        <w:rPr>
          <w:rFonts w:ascii="Open Sans" w:hAnsi="Open Sans" w:cs="Open Sans"/>
          <w:color w:val="000000"/>
          <w:sz w:val="20"/>
          <w:szCs w:val="20"/>
        </w:rPr>
        <w:t>nderstanding of and belief in the work of the National Trust for Scotland</w:t>
      </w:r>
    </w:p>
    <w:p w14:paraId="62486C05" w14:textId="77777777" w:rsidR="00833290" w:rsidRPr="002628E2" w:rsidRDefault="00833290" w:rsidP="00833290">
      <w:pPr>
        <w:spacing w:line="276" w:lineRule="auto"/>
        <w:rPr>
          <w:rFonts w:ascii="Open Sans" w:hAnsi="Open Sans" w:cs="Open Sans"/>
          <w:sz w:val="20"/>
          <w:szCs w:val="20"/>
        </w:rPr>
      </w:pPr>
      <w:r>
        <w:rPr>
          <w:rFonts w:ascii="Open Sans" w:hAnsi="Open Sans" w:cs="Open Sans"/>
          <w:sz w:val="20"/>
          <w:szCs w:val="20"/>
        </w:rPr>
        <w:br/>
      </w:r>
    </w:p>
    <w:p w14:paraId="16D369C1" w14:textId="77777777" w:rsidR="00833290" w:rsidRPr="00783FDB" w:rsidRDefault="00833290" w:rsidP="00833290">
      <w:pPr>
        <w:pStyle w:val="Heading1"/>
        <w:spacing w:line="276" w:lineRule="auto"/>
        <w:jc w:val="both"/>
        <w:rPr>
          <w:rFonts w:ascii="Open Sans" w:hAnsi="Open Sans" w:cs="Open Sans"/>
          <w:i/>
          <w:sz w:val="20"/>
          <w:szCs w:val="20"/>
        </w:rPr>
      </w:pPr>
      <w:r w:rsidRPr="002628E2">
        <w:rPr>
          <w:rFonts w:ascii="Open Sans" w:hAnsi="Open Sans" w:cs="Open Sans"/>
          <w:sz w:val="20"/>
          <w:szCs w:val="20"/>
        </w:rPr>
        <w:t xml:space="preserve">The </w:t>
      </w:r>
      <w:r w:rsidRPr="002628E2">
        <w:rPr>
          <w:rFonts w:ascii="Open Sans" w:hAnsi="Open Sans" w:cs="Open Sans"/>
          <w:sz w:val="20"/>
          <w:szCs w:val="20"/>
          <w:u w:val="single"/>
        </w:rPr>
        <w:t>Key Responsibilities</w:t>
      </w:r>
      <w:r w:rsidRPr="002628E2">
        <w:rPr>
          <w:rFonts w:ascii="Open Sans" w:hAnsi="Open Sans" w:cs="Open Sans"/>
          <w:sz w:val="20"/>
          <w:szCs w:val="20"/>
        </w:rPr>
        <w:t xml:space="preserve">, </w:t>
      </w:r>
      <w:r w:rsidRPr="002628E2">
        <w:rPr>
          <w:rFonts w:ascii="Open Sans" w:hAnsi="Open Sans" w:cs="Open Sans"/>
          <w:sz w:val="20"/>
          <w:szCs w:val="20"/>
          <w:u w:val="single"/>
        </w:rPr>
        <w:t>Scope of Job</w:t>
      </w:r>
      <w:r w:rsidRPr="002628E2">
        <w:rPr>
          <w:rFonts w:ascii="Open Sans" w:hAnsi="Open Sans" w:cs="Open Sans"/>
          <w:sz w:val="20"/>
          <w:szCs w:val="20"/>
        </w:rPr>
        <w:t xml:space="preserve">, and </w:t>
      </w:r>
      <w:r w:rsidRPr="002628E2">
        <w:rPr>
          <w:rFonts w:ascii="Open Sans" w:hAnsi="Open Sans" w:cs="Open Sans"/>
          <w:sz w:val="20"/>
          <w:szCs w:val="20"/>
          <w:u w:val="single"/>
        </w:rPr>
        <w:t>Required Qualifications, Skills, Experience &amp; Knowledge</w:t>
      </w:r>
      <w:r w:rsidRPr="002628E2">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4101652C" w14:textId="77777777" w:rsidR="00D5493B" w:rsidRPr="003F5FC9" w:rsidRDefault="00D5493B" w:rsidP="00D5493B">
      <w:pPr>
        <w:pBdr>
          <w:bottom w:val="single" w:sz="4" w:space="1" w:color="auto"/>
        </w:pBdr>
        <w:spacing w:line="276" w:lineRule="auto"/>
        <w:rPr>
          <w:rFonts w:ascii="Open Sans" w:hAnsi="Open Sans" w:cs="Open Sans"/>
          <w:sz w:val="20"/>
          <w:szCs w:val="20"/>
        </w:rPr>
      </w:pPr>
    </w:p>
    <w:p w14:paraId="4B99056E" w14:textId="77777777" w:rsidR="00404BC5" w:rsidRPr="003F5FC9" w:rsidRDefault="00404BC5" w:rsidP="00404BC5">
      <w:pPr>
        <w:rPr>
          <w:rFonts w:ascii="Open Sans" w:hAnsi="Open Sans" w:cs="Open Sans"/>
          <w:sz w:val="20"/>
          <w:szCs w:val="20"/>
        </w:rPr>
      </w:pPr>
    </w:p>
    <w:p w14:paraId="0E09784D" w14:textId="39EED585" w:rsidR="48CD33EB" w:rsidRDefault="48CD33EB" w:rsidP="1CD730BE">
      <w:pPr>
        <w:spacing w:line="276" w:lineRule="auto"/>
        <w:rPr>
          <w:rFonts w:ascii="Open Sans" w:hAnsi="Open Sans" w:cs="Open Sans"/>
          <w:b/>
          <w:bCs/>
          <w:sz w:val="21"/>
          <w:szCs w:val="21"/>
          <w:u w:val="single"/>
        </w:rPr>
      </w:pPr>
      <w:r w:rsidRPr="1CD730BE">
        <w:rPr>
          <w:rFonts w:ascii="Open Sans" w:hAnsi="Open Sans" w:cs="Open Sans"/>
          <w:b/>
          <w:bCs/>
          <w:sz w:val="21"/>
          <w:szCs w:val="21"/>
          <w:u w:val="single"/>
        </w:rPr>
        <w:t xml:space="preserve">Applications </w:t>
      </w:r>
    </w:p>
    <w:p w14:paraId="76B06117" w14:textId="23416450" w:rsidR="48CD33EB" w:rsidRDefault="48CD33EB" w:rsidP="1CD730BE">
      <w:pPr>
        <w:spacing w:line="276" w:lineRule="auto"/>
        <w:rPr>
          <w:rFonts w:ascii="Open Sans" w:hAnsi="Open Sans" w:cs="Open Sans"/>
          <w:sz w:val="21"/>
          <w:szCs w:val="21"/>
        </w:rPr>
      </w:pPr>
      <w:r w:rsidRPr="1CD730BE">
        <w:rPr>
          <w:rFonts w:ascii="Open Sans" w:hAnsi="Open Sans" w:cs="Open Sans"/>
          <w:sz w:val="21"/>
          <w:szCs w:val="21"/>
        </w:rPr>
        <w:t>Interested applicants should forward their Curriculum Vitae (CV) or an Application Form to the People Services Department (Applications) by email via workforus@nts.org.uk, by Sunday 18th February 2024</w:t>
      </w:r>
    </w:p>
    <w:p w14:paraId="551A44F8" w14:textId="3778F910" w:rsidR="48CD33EB" w:rsidRDefault="48CD33EB" w:rsidP="1CD730BE">
      <w:pPr>
        <w:spacing w:line="276" w:lineRule="auto"/>
      </w:pPr>
      <w:r w:rsidRPr="1CD730BE">
        <w:rPr>
          <w:rFonts w:ascii="Open Sans" w:hAnsi="Open Sans" w:cs="Open Sans"/>
          <w:sz w:val="21"/>
          <w:szCs w:val="21"/>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48CD33EB" w:rsidSect="0058612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059E" w14:textId="77777777" w:rsidR="002676ED" w:rsidRDefault="002676ED">
      <w:pPr>
        <w:rPr>
          <w:sz w:val="23"/>
          <w:szCs w:val="23"/>
        </w:rPr>
      </w:pPr>
      <w:r>
        <w:rPr>
          <w:sz w:val="23"/>
          <w:szCs w:val="23"/>
        </w:rPr>
        <w:separator/>
      </w:r>
    </w:p>
  </w:endnote>
  <w:endnote w:type="continuationSeparator" w:id="0">
    <w:p w14:paraId="151F5588" w14:textId="77777777" w:rsidR="002676ED" w:rsidRDefault="002676ED">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Bell 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8C7617" w:rsidRDefault="008C7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77777777" w:rsidR="008C7617" w:rsidRDefault="008C7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8C7617" w:rsidRDefault="008C7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A740" w14:textId="77777777" w:rsidR="002676ED" w:rsidRDefault="002676ED">
      <w:pPr>
        <w:rPr>
          <w:sz w:val="23"/>
          <w:szCs w:val="23"/>
        </w:rPr>
      </w:pPr>
      <w:r>
        <w:rPr>
          <w:sz w:val="23"/>
          <w:szCs w:val="23"/>
        </w:rPr>
        <w:separator/>
      </w:r>
    </w:p>
  </w:footnote>
  <w:footnote w:type="continuationSeparator" w:id="0">
    <w:p w14:paraId="6A9F69B4" w14:textId="77777777" w:rsidR="002676ED" w:rsidRDefault="002676ED">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8C7617" w:rsidRDefault="008C7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77777777" w:rsidR="008C7617" w:rsidRDefault="008C7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8C7617" w:rsidRDefault="008C7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5503C"/>
    <w:multiLevelType w:val="hybridMultilevel"/>
    <w:tmpl w:val="A19C7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41666"/>
    <w:multiLevelType w:val="hybridMultilevel"/>
    <w:tmpl w:val="F27E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E126F"/>
    <w:multiLevelType w:val="hybridMultilevel"/>
    <w:tmpl w:val="D740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433F8"/>
    <w:multiLevelType w:val="hybridMultilevel"/>
    <w:tmpl w:val="FDE0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00258A"/>
    <w:multiLevelType w:val="hybridMultilevel"/>
    <w:tmpl w:val="C9323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F878ED"/>
    <w:multiLevelType w:val="hybridMultilevel"/>
    <w:tmpl w:val="CC3E0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abstractNum w:abstractNumId="8" w15:restartNumberingAfterBreak="0">
    <w:nsid w:val="782736A3"/>
    <w:multiLevelType w:val="hybridMultilevel"/>
    <w:tmpl w:val="11F6527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675841"/>
    <w:multiLevelType w:val="hybridMultilevel"/>
    <w:tmpl w:val="10C8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796252">
    <w:abstractNumId w:val="7"/>
  </w:num>
  <w:num w:numId="2" w16cid:durableId="58618602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587684">
    <w:abstractNumId w:val="6"/>
  </w:num>
  <w:num w:numId="4" w16cid:durableId="657421636">
    <w:abstractNumId w:val="8"/>
  </w:num>
  <w:num w:numId="5" w16cid:durableId="1415858866">
    <w:abstractNumId w:val="2"/>
  </w:num>
  <w:num w:numId="6" w16cid:durableId="2029981486">
    <w:abstractNumId w:val="3"/>
  </w:num>
  <w:num w:numId="7" w16cid:durableId="445274287">
    <w:abstractNumId w:val="9"/>
  </w:num>
  <w:num w:numId="8" w16cid:durableId="57678239">
    <w:abstractNumId w:val="4"/>
  </w:num>
  <w:num w:numId="9" w16cid:durableId="1418598498">
    <w:abstractNumId w:val="0"/>
  </w:num>
  <w:num w:numId="10" w16cid:durableId="48308388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269BF"/>
    <w:rsid w:val="00035CFE"/>
    <w:rsid w:val="00037B1D"/>
    <w:rsid w:val="000535FC"/>
    <w:rsid w:val="00091C52"/>
    <w:rsid w:val="00092B28"/>
    <w:rsid w:val="000B7411"/>
    <w:rsid w:val="000D7A01"/>
    <w:rsid w:val="000E4A71"/>
    <w:rsid w:val="00110A1C"/>
    <w:rsid w:val="001139D3"/>
    <w:rsid w:val="001143BA"/>
    <w:rsid w:val="00134F55"/>
    <w:rsid w:val="001376B5"/>
    <w:rsid w:val="0015270C"/>
    <w:rsid w:val="00176AA7"/>
    <w:rsid w:val="00186CF5"/>
    <w:rsid w:val="00193CF2"/>
    <w:rsid w:val="00197366"/>
    <w:rsid w:val="001C178D"/>
    <w:rsid w:val="001C1BF2"/>
    <w:rsid w:val="001D49EC"/>
    <w:rsid w:val="0020052B"/>
    <w:rsid w:val="0021597A"/>
    <w:rsid w:val="00216BAB"/>
    <w:rsid w:val="002628E2"/>
    <w:rsid w:val="002639F7"/>
    <w:rsid w:val="00265204"/>
    <w:rsid w:val="002676ED"/>
    <w:rsid w:val="00276326"/>
    <w:rsid w:val="002A28AF"/>
    <w:rsid w:val="002A3DC9"/>
    <w:rsid w:val="002B6207"/>
    <w:rsid w:val="002C6827"/>
    <w:rsid w:val="002C77C2"/>
    <w:rsid w:val="002D071C"/>
    <w:rsid w:val="002D2036"/>
    <w:rsid w:val="002D2179"/>
    <w:rsid w:val="002E6D18"/>
    <w:rsid w:val="00320D76"/>
    <w:rsid w:val="0038191A"/>
    <w:rsid w:val="00392495"/>
    <w:rsid w:val="003A387E"/>
    <w:rsid w:val="003D2AD7"/>
    <w:rsid w:val="003E6021"/>
    <w:rsid w:val="003F02D5"/>
    <w:rsid w:val="003F5FC9"/>
    <w:rsid w:val="00404BC5"/>
    <w:rsid w:val="00451EBB"/>
    <w:rsid w:val="00483E0F"/>
    <w:rsid w:val="0049214F"/>
    <w:rsid w:val="0049685E"/>
    <w:rsid w:val="004B386B"/>
    <w:rsid w:val="004B4738"/>
    <w:rsid w:val="004B699F"/>
    <w:rsid w:val="004D48E0"/>
    <w:rsid w:val="004D52B8"/>
    <w:rsid w:val="004E718A"/>
    <w:rsid w:val="004F0DF3"/>
    <w:rsid w:val="005103CF"/>
    <w:rsid w:val="005265D3"/>
    <w:rsid w:val="00526A11"/>
    <w:rsid w:val="00537700"/>
    <w:rsid w:val="005378BB"/>
    <w:rsid w:val="005460F7"/>
    <w:rsid w:val="00563376"/>
    <w:rsid w:val="00570942"/>
    <w:rsid w:val="005734E3"/>
    <w:rsid w:val="00581637"/>
    <w:rsid w:val="0058612D"/>
    <w:rsid w:val="00594599"/>
    <w:rsid w:val="0059460C"/>
    <w:rsid w:val="00596A2C"/>
    <w:rsid w:val="005A17DA"/>
    <w:rsid w:val="005A26D4"/>
    <w:rsid w:val="005B7C94"/>
    <w:rsid w:val="005D187C"/>
    <w:rsid w:val="005D794B"/>
    <w:rsid w:val="00623AFA"/>
    <w:rsid w:val="0063408A"/>
    <w:rsid w:val="00634229"/>
    <w:rsid w:val="006371B8"/>
    <w:rsid w:val="006413AA"/>
    <w:rsid w:val="0064205D"/>
    <w:rsid w:val="00644C6C"/>
    <w:rsid w:val="00645481"/>
    <w:rsid w:val="0064558E"/>
    <w:rsid w:val="006627A6"/>
    <w:rsid w:val="00671E23"/>
    <w:rsid w:val="00680FBC"/>
    <w:rsid w:val="006A6AE7"/>
    <w:rsid w:val="006A7629"/>
    <w:rsid w:val="006B2412"/>
    <w:rsid w:val="006C552F"/>
    <w:rsid w:val="006D10C9"/>
    <w:rsid w:val="006D33F5"/>
    <w:rsid w:val="006D6A80"/>
    <w:rsid w:val="006E0025"/>
    <w:rsid w:val="00706CD3"/>
    <w:rsid w:val="00707C2D"/>
    <w:rsid w:val="00711357"/>
    <w:rsid w:val="00711DFC"/>
    <w:rsid w:val="0071723A"/>
    <w:rsid w:val="0071730A"/>
    <w:rsid w:val="00752C6B"/>
    <w:rsid w:val="00754EF3"/>
    <w:rsid w:val="00764B4E"/>
    <w:rsid w:val="007672DD"/>
    <w:rsid w:val="00770CAD"/>
    <w:rsid w:val="007735F3"/>
    <w:rsid w:val="0078240C"/>
    <w:rsid w:val="00782D6F"/>
    <w:rsid w:val="00783FDB"/>
    <w:rsid w:val="0079246D"/>
    <w:rsid w:val="00795456"/>
    <w:rsid w:val="007A5710"/>
    <w:rsid w:val="007A5E67"/>
    <w:rsid w:val="007B7C8F"/>
    <w:rsid w:val="007C03B2"/>
    <w:rsid w:val="007D4A21"/>
    <w:rsid w:val="007E44EC"/>
    <w:rsid w:val="007F0175"/>
    <w:rsid w:val="0080273A"/>
    <w:rsid w:val="008062D3"/>
    <w:rsid w:val="008076A6"/>
    <w:rsid w:val="008218D2"/>
    <w:rsid w:val="008312A4"/>
    <w:rsid w:val="00833290"/>
    <w:rsid w:val="008401B2"/>
    <w:rsid w:val="00857AA5"/>
    <w:rsid w:val="00876933"/>
    <w:rsid w:val="008C7617"/>
    <w:rsid w:val="008D3F2D"/>
    <w:rsid w:val="008F3F10"/>
    <w:rsid w:val="00913AED"/>
    <w:rsid w:val="00914EA2"/>
    <w:rsid w:val="00917197"/>
    <w:rsid w:val="009448E8"/>
    <w:rsid w:val="00944B30"/>
    <w:rsid w:val="00957702"/>
    <w:rsid w:val="0096213C"/>
    <w:rsid w:val="009664E1"/>
    <w:rsid w:val="00967131"/>
    <w:rsid w:val="0097739E"/>
    <w:rsid w:val="00981968"/>
    <w:rsid w:val="00984E00"/>
    <w:rsid w:val="00992C3B"/>
    <w:rsid w:val="009C07E0"/>
    <w:rsid w:val="009C22D6"/>
    <w:rsid w:val="009D567F"/>
    <w:rsid w:val="009E4303"/>
    <w:rsid w:val="00A004A0"/>
    <w:rsid w:val="00A04D43"/>
    <w:rsid w:val="00A25A06"/>
    <w:rsid w:val="00A45CCD"/>
    <w:rsid w:val="00A52CB1"/>
    <w:rsid w:val="00A618CD"/>
    <w:rsid w:val="00A728D7"/>
    <w:rsid w:val="00A7471A"/>
    <w:rsid w:val="00A9116F"/>
    <w:rsid w:val="00AA7B8F"/>
    <w:rsid w:val="00AC4520"/>
    <w:rsid w:val="00B05127"/>
    <w:rsid w:val="00B0764A"/>
    <w:rsid w:val="00B228A8"/>
    <w:rsid w:val="00B31D2B"/>
    <w:rsid w:val="00B56659"/>
    <w:rsid w:val="00B70F7D"/>
    <w:rsid w:val="00B80649"/>
    <w:rsid w:val="00B97803"/>
    <w:rsid w:val="00BA099C"/>
    <w:rsid w:val="00BA3C38"/>
    <w:rsid w:val="00BA404F"/>
    <w:rsid w:val="00BD30EC"/>
    <w:rsid w:val="00BD3B92"/>
    <w:rsid w:val="00BE098C"/>
    <w:rsid w:val="00C220B1"/>
    <w:rsid w:val="00C32833"/>
    <w:rsid w:val="00C610C9"/>
    <w:rsid w:val="00C612AF"/>
    <w:rsid w:val="00C74B6C"/>
    <w:rsid w:val="00C93C25"/>
    <w:rsid w:val="00C97262"/>
    <w:rsid w:val="00CA1E90"/>
    <w:rsid w:val="00CA4C67"/>
    <w:rsid w:val="00CA5D3B"/>
    <w:rsid w:val="00CA7DBD"/>
    <w:rsid w:val="00CB14ED"/>
    <w:rsid w:val="00CB20A0"/>
    <w:rsid w:val="00CC307F"/>
    <w:rsid w:val="00CD1649"/>
    <w:rsid w:val="00CD7E00"/>
    <w:rsid w:val="00CE02BE"/>
    <w:rsid w:val="00CE1B15"/>
    <w:rsid w:val="00CE1D1F"/>
    <w:rsid w:val="00CE64B6"/>
    <w:rsid w:val="00CF1F34"/>
    <w:rsid w:val="00D0711A"/>
    <w:rsid w:val="00D14B74"/>
    <w:rsid w:val="00D221C3"/>
    <w:rsid w:val="00D231A0"/>
    <w:rsid w:val="00D2383A"/>
    <w:rsid w:val="00D3384F"/>
    <w:rsid w:val="00D461FC"/>
    <w:rsid w:val="00D5493B"/>
    <w:rsid w:val="00D6541D"/>
    <w:rsid w:val="00D84A01"/>
    <w:rsid w:val="00D8586B"/>
    <w:rsid w:val="00D92B25"/>
    <w:rsid w:val="00DE1E86"/>
    <w:rsid w:val="00E03559"/>
    <w:rsid w:val="00E05EB2"/>
    <w:rsid w:val="00E11E3A"/>
    <w:rsid w:val="00E24202"/>
    <w:rsid w:val="00E66832"/>
    <w:rsid w:val="00E824D2"/>
    <w:rsid w:val="00E86E6E"/>
    <w:rsid w:val="00E919B5"/>
    <w:rsid w:val="00E95981"/>
    <w:rsid w:val="00EB0A7F"/>
    <w:rsid w:val="00EC1EE9"/>
    <w:rsid w:val="00EC70D9"/>
    <w:rsid w:val="00ED2D05"/>
    <w:rsid w:val="00ED7514"/>
    <w:rsid w:val="00EE062A"/>
    <w:rsid w:val="00EE3144"/>
    <w:rsid w:val="00EE7948"/>
    <w:rsid w:val="00F05CDA"/>
    <w:rsid w:val="00F2140E"/>
    <w:rsid w:val="00F30498"/>
    <w:rsid w:val="00F40207"/>
    <w:rsid w:val="00F460D0"/>
    <w:rsid w:val="00F47B27"/>
    <w:rsid w:val="00F47BDB"/>
    <w:rsid w:val="00F50CB9"/>
    <w:rsid w:val="00F5250E"/>
    <w:rsid w:val="00F61BA3"/>
    <w:rsid w:val="00F91A95"/>
    <w:rsid w:val="00FB2DCA"/>
    <w:rsid w:val="00FC2C19"/>
    <w:rsid w:val="00FD6634"/>
    <w:rsid w:val="00FE3455"/>
    <w:rsid w:val="00FF6D25"/>
    <w:rsid w:val="132893C3"/>
    <w:rsid w:val="1CD730BE"/>
    <w:rsid w:val="2785555D"/>
    <w:rsid w:val="478518AB"/>
    <w:rsid w:val="48CD33EB"/>
    <w:rsid w:val="5112D294"/>
    <w:rsid w:val="672FC6A2"/>
    <w:rsid w:val="735CD4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9C727"/>
  <w15:chartTrackingRefBased/>
  <w15:docId w15:val="{A75D5297-747D-4E5E-864E-14675FE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customStyle="1" w:styleId="ContinuousSquareBullet">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2833"/>
    <w:pPr>
      <w:spacing w:before="100" w:beforeAutospacing="1" w:after="100" w:afterAutospacing="1"/>
    </w:pPr>
    <w:rPr>
      <w:rFonts w:ascii="Times New Roman" w:hAnsi="Times New Roman"/>
      <w:lang w:val="en-GB" w:eastAsia="en-GB"/>
    </w:rPr>
  </w:style>
  <w:style w:type="character" w:styleId="UnresolvedMention">
    <w:name w:val="Unresolved Mention"/>
    <w:uiPriority w:val="99"/>
    <w:semiHidden/>
    <w:unhideWhenUsed/>
    <w:rsid w:val="00A72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1658">
      <w:bodyDiv w:val="1"/>
      <w:marLeft w:val="0"/>
      <w:marRight w:val="0"/>
      <w:marTop w:val="0"/>
      <w:marBottom w:val="0"/>
      <w:divBdr>
        <w:top w:val="none" w:sz="0" w:space="0" w:color="auto"/>
        <w:left w:val="none" w:sz="0" w:space="0" w:color="auto"/>
        <w:bottom w:val="none" w:sz="0" w:space="0" w:color="auto"/>
        <w:right w:val="none" w:sz="0" w:space="0" w:color="auto"/>
      </w:divBdr>
    </w:div>
    <w:div w:id="273749769">
      <w:bodyDiv w:val="1"/>
      <w:marLeft w:val="0"/>
      <w:marRight w:val="0"/>
      <w:marTop w:val="0"/>
      <w:marBottom w:val="0"/>
      <w:divBdr>
        <w:top w:val="none" w:sz="0" w:space="0" w:color="auto"/>
        <w:left w:val="none" w:sz="0" w:space="0" w:color="auto"/>
        <w:bottom w:val="none" w:sz="0" w:space="0" w:color="auto"/>
        <w:right w:val="none" w:sz="0" w:space="0" w:color="auto"/>
      </w:divBdr>
    </w:div>
    <w:div w:id="384529426">
      <w:bodyDiv w:val="1"/>
      <w:marLeft w:val="0"/>
      <w:marRight w:val="0"/>
      <w:marTop w:val="0"/>
      <w:marBottom w:val="0"/>
      <w:divBdr>
        <w:top w:val="none" w:sz="0" w:space="0" w:color="auto"/>
        <w:left w:val="none" w:sz="0" w:space="0" w:color="auto"/>
        <w:bottom w:val="none" w:sz="0" w:space="0" w:color="auto"/>
        <w:right w:val="none" w:sz="0" w:space="0" w:color="auto"/>
      </w:divBdr>
      <w:divsChild>
        <w:div w:id="186915562">
          <w:marLeft w:val="0"/>
          <w:marRight w:val="0"/>
          <w:marTop w:val="0"/>
          <w:marBottom w:val="0"/>
          <w:divBdr>
            <w:top w:val="none" w:sz="0" w:space="0" w:color="auto"/>
            <w:left w:val="none" w:sz="0" w:space="0" w:color="auto"/>
            <w:bottom w:val="none" w:sz="0" w:space="0" w:color="auto"/>
            <w:right w:val="none" w:sz="0" w:space="0" w:color="auto"/>
          </w:divBdr>
          <w:divsChild>
            <w:div w:id="29452679">
              <w:marLeft w:val="0"/>
              <w:marRight w:val="0"/>
              <w:marTop w:val="0"/>
              <w:marBottom w:val="0"/>
              <w:divBdr>
                <w:top w:val="none" w:sz="0" w:space="0" w:color="auto"/>
                <w:left w:val="none" w:sz="0" w:space="0" w:color="auto"/>
                <w:bottom w:val="none" w:sz="0" w:space="0" w:color="auto"/>
                <w:right w:val="none" w:sz="0" w:space="0" w:color="auto"/>
              </w:divBdr>
              <w:divsChild>
                <w:div w:id="2103647577">
                  <w:marLeft w:val="0"/>
                  <w:marRight w:val="0"/>
                  <w:marTop w:val="0"/>
                  <w:marBottom w:val="0"/>
                  <w:divBdr>
                    <w:top w:val="none" w:sz="0" w:space="0" w:color="auto"/>
                    <w:left w:val="none" w:sz="0" w:space="0" w:color="auto"/>
                    <w:bottom w:val="none" w:sz="0" w:space="0" w:color="auto"/>
                    <w:right w:val="none" w:sz="0" w:space="0" w:color="auto"/>
                  </w:divBdr>
                  <w:divsChild>
                    <w:div w:id="960496173">
                      <w:marLeft w:val="0"/>
                      <w:marRight w:val="0"/>
                      <w:marTop w:val="0"/>
                      <w:marBottom w:val="0"/>
                      <w:divBdr>
                        <w:top w:val="none" w:sz="0" w:space="0" w:color="auto"/>
                        <w:left w:val="none" w:sz="0" w:space="0" w:color="auto"/>
                        <w:bottom w:val="none" w:sz="0" w:space="0" w:color="auto"/>
                        <w:right w:val="none" w:sz="0" w:space="0" w:color="auto"/>
                      </w:divBdr>
                      <w:divsChild>
                        <w:div w:id="347874001">
                          <w:marLeft w:val="0"/>
                          <w:marRight w:val="0"/>
                          <w:marTop w:val="0"/>
                          <w:marBottom w:val="0"/>
                          <w:divBdr>
                            <w:top w:val="none" w:sz="0" w:space="0" w:color="auto"/>
                            <w:left w:val="none" w:sz="0" w:space="0" w:color="auto"/>
                            <w:bottom w:val="none" w:sz="0" w:space="0" w:color="auto"/>
                            <w:right w:val="none" w:sz="0" w:space="0" w:color="auto"/>
                          </w:divBdr>
                          <w:divsChild>
                            <w:div w:id="204369328">
                              <w:marLeft w:val="0"/>
                              <w:marRight w:val="0"/>
                              <w:marTop w:val="0"/>
                              <w:marBottom w:val="0"/>
                              <w:divBdr>
                                <w:top w:val="none" w:sz="0" w:space="0" w:color="auto"/>
                                <w:left w:val="none" w:sz="0" w:space="0" w:color="auto"/>
                                <w:bottom w:val="none" w:sz="0" w:space="0" w:color="auto"/>
                                <w:right w:val="none" w:sz="0" w:space="0" w:color="auto"/>
                              </w:divBdr>
                              <w:divsChild>
                                <w:div w:id="1156994845">
                                  <w:marLeft w:val="0"/>
                                  <w:marRight w:val="0"/>
                                  <w:marTop w:val="0"/>
                                  <w:marBottom w:val="0"/>
                                  <w:divBdr>
                                    <w:top w:val="none" w:sz="0" w:space="0" w:color="auto"/>
                                    <w:left w:val="none" w:sz="0" w:space="0" w:color="auto"/>
                                    <w:bottom w:val="none" w:sz="0" w:space="0" w:color="auto"/>
                                    <w:right w:val="none" w:sz="0" w:space="0" w:color="auto"/>
                                  </w:divBdr>
                                  <w:divsChild>
                                    <w:div w:id="496313505">
                                      <w:marLeft w:val="0"/>
                                      <w:marRight w:val="0"/>
                                      <w:marTop w:val="0"/>
                                      <w:marBottom w:val="0"/>
                                      <w:divBdr>
                                        <w:top w:val="none" w:sz="0" w:space="0" w:color="auto"/>
                                        <w:left w:val="none" w:sz="0" w:space="0" w:color="auto"/>
                                        <w:bottom w:val="none" w:sz="0" w:space="0" w:color="auto"/>
                                        <w:right w:val="none" w:sz="0" w:space="0" w:color="auto"/>
                                      </w:divBdr>
                                      <w:divsChild>
                                        <w:div w:id="409234070">
                                          <w:marLeft w:val="0"/>
                                          <w:marRight w:val="0"/>
                                          <w:marTop w:val="0"/>
                                          <w:marBottom w:val="0"/>
                                          <w:divBdr>
                                            <w:top w:val="none" w:sz="0" w:space="0" w:color="auto"/>
                                            <w:left w:val="none" w:sz="0" w:space="0" w:color="auto"/>
                                            <w:bottom w:val="none" w:sz="0" w:space="0" w:color="auto"/>
                                            <w:right w:val="none" w:sz="0" w:space="0" w:color="auto"/>
                                          </w:divBdr>
                                          <w:divsChild>
                                            <w:div w:id="1718116176">
                                              <w:marLeft w:val="0"/>
                                              <w:marRight w:val="0"/>
                                              <w:marTop w:val="0"/>
                                              <w:marBottom w:val="0"/>
                                              <w:divBdr>
                                                <w:top w:val="none" w:sz="0" w:space="0" w:color="auto"/>
                                                <w:left w:val="none" w:sz="0" w:space="0" w:color="auto"/>
                                                <w:bottom w:val="none" w:sz="0" w:space="0" w:color="auto"/>
                                                <w:right w:val="none" w:sz="0" w:space="0" w:color="auto"/>
                                              </w:divBdr>
                                              <w:divsChild>
                                                <w:div w:id="3432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371279">
      <w:bodyDiv w:val="1"/>
      <w:marLeft w:val="0"/>
      <w:marRight w:val="0"/>
      <w:marTop w:val="0"/>
      <w:marBottom w:val="0"/>
      <w:divBdr>
        <w:top w:val="none" w:sz="0" w:space="0" w:color="auto"/>
        <w:left w:val="none" w:sz="0" w:space="0" w:color="auto"/>
        <w:bottom w:val="none" w:sz="0" w:space="0" w:color="auto"/>
        <w:right w:val="none" w:sz="0" w:space="0" w:color="auto"/>
      </w:divBdr>
    </w:div>
    <w:div w:id="736326082">
      <w:bodyDiv w:val="1"/>
      <w:marLeft w:val="0"/>
      <w:marRight w:val="0"/>
      <w:marTop w:val="0"/>
      <w:marBottom w:val="0"/>
      <w:divBdr>
        <w:top w:val="none" w:sz="0" w:space="0" w:color="auto"/>
        <w:left w:val="none" w:sz="0" w:space="0" w:color="auto"/>
        <w:bottom w:val="none" w:sz="0" w:space="0" w:color="auto"/>
        <w:right w:val="none" w:sz="0" w:space="0" w:color="auto"/>
      </w:divBdr>
    </w:div>
    <w:div w:id="1379280036">
      <w:bodyDiv w:val="1"/>
      <w:marLeft w:val="0"/>
      <w:marRight w:val="0"/>
      <w:marTop w:val="0"/>
      <w:marBottom w:val="0"/>
      <w:divBdr>
        <w:top w:val="none" w:sz="0" w:space="0" w:color="auto"/>
        <w:left w:val="none" w:sz="0" w:space="0" w:color="auto"/>
        <w:bottom w:val="none" w:sz="0" w:space="0" w:color="auto"/>
        <w:right w:val="none" w:sz="0" w:space="0" w:color="auto"/>
      </w:divBdr>
    </w:div>
    <w:div w:id="1394428019">
      <w:bodyDiv w:val="1"/>
      <w:marLeft w:val="0"/>
      <w:marRight w:val="0"/>
      <w:marTop w:val="0"/>
      <w:marBottom w:val="0"/>
      <w:divBdr>
        <w:top w:val="none" w:sz="0" w:space="0" w:color="auto"/>
        <w:left w:val="none" w:sz="0" w:space="0" w:color="auto"/>
        <w:bottom w:val="none" w:sz="0" w:space="0" w:color="auto"/>
        <w:right w:val="none" w:sz="0" w:space="0" w:color="auto"/>
      </w:divBdr>
    </w:div>
    <w:div w:id="1480196883">
      <w:bodyDiv w:val="1"/>
      <w:marLeft w:val="0"/>
      <w:marRight w:val="0"/>
      <w:marTop w:val="0"/>
      <w:marBottom w:val="0"/>
      <w:divBdr>
        <w:top w:val="none" w:sz="0" w:space="0" w:color="auto"/>
        <w:left w:val="none" w:sz="0" w:space="0" w:color="auto"/>
        <w:bottom w:val="none" w:sz="0" w:space="0" w:color="auto"/>
        <w:right w:val="none" w:sz="0" w:space="0" w:color="auto"/>
      </w:divBdr>
    </w:div>
    <w:div w:id="1859351172">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5D31-2D4E-47CC-A94D-823ED5A9E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C14D2-1A03-4D6B-B96F-9FCADEF1BFAE}">
  <ds:schemaRefs>
    <ds:schemaRef ds:uri="http://schemas.microsoft.com/office/2006/metadata/properties"/>
    <ds:schemaRef ds:uri="http://schemas.microsoft.com/office/infopath/2007/PartnerControls"/>
    <ds:schemaRef ds:uri="63b0b10d-18f5-4817-a98f-60f5f18688d4"/>
    <ds:schemaRef ds:uri="http://schemas.microsoft.com/sharepoint/v3"/>
    <ds:schemaRef ds:uri="bd279f18-7696-4951-9144-3c119f66beab"/>
  </ds:schemaRefs>
</ds:datastoreItem>
</file>

<file path=customXml/itemProps3.xml><?xml version="1.0" encoding="utf-8"?>
<ds:datastoreItem xmlns:ds="http://schemas.openxmlformats.org/officeDocument/2006/customXml" ds:itemID="{14325B10-C179-44D4-A503-1B26FD72C5E5}">
  <ds:schemaRefs>
    <ds:schemaRef ds:uri="http://schemas.microsoft.com/sharepoint/v3/contenttype/forms"/>
  </ds:schemaRefs>
</ds:datastoreItem>
</file>

<file path=customXml/itemProps4.xml><?xml version="1.0" encoding="utf-8"?>
<ds:datastoreItem xmlns:ds="http://schemas.openxmlformats.org/officeDocument/2006/customXml" ds:itemID="{1E4A2D1A-7F54-40A9-BF6F-413BC397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4983</Characters>
  <Application>Microsoft Office Word</Application>
  <DocSecurity>0</DocSecurity>
  <Lines>41</Lines>
  <Paragraphs>11</Paragraphs>
  <ScaleCrop>false</ScaleCrop>
  <Company>NTS</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2</cp:revision>
  <cp:lastPrinted>2014-04-11T17:57:00Z</cp:lastPrinted>
  <dcterms:created xsi:type="dcterms:W3CDTF">2024-01-19T09:16:00Z</dcterms:created>
  <dcterms:modified xsi:type="dcterms:W3CDTF">2024-01-19T09:16:00Z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son">
    <vt:lpwstr/>
  </property>
  <property fmtid="{D5CDD505-2E9C-101B-9397-08002B2CF9AE}" pid="3" name="ContentTypeId">
    <vt:lpwstr>0x01010079287A82886CF748A85E922DC26018A5</vt:lpwstr>
  </property>
  <property fmtid="{D5CDD505-2E9C-101B-9397-08002B2CF9AE}" pid="4" name="MediaServiceImageTags">
    <vt:lpwstr/>
  </property>
</Properties>
</file>