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00392495" w:rsidRPr="001C22C6" w14:paraId="72A039AB" w14:textId="77777777" w:rsidTr="7CD6962C">
        <w:tc>
          <w:tcPr>
            <w:tcW w:w="2160" w:type="dxa"/>
            <w:vAlign w:val="center"/>
          </w:tcPr>
          <w:p w14:paraId="672A6659" w14:textId="77777777" w:rsidR="00392495" w:rsidRPr="001C22C6" w:rsidRDefault="004B1914">
            <w:pPr>
              <w:pStyle w:val="Header"/>
              <w:tabs>
                <w:tab w:val="clear" w:pos="4320"/>
                <w:tab w:val="clear" w:pos="8640"/>
              </w:tabs>
              <w:rPr>
                <w:rFonts w:ascii="Open Sans" w:hAnsi="Open Sans" w:cs="Open Sans"/>
                <w:sz w:val="20"/>
                <w:szCs w:val="20"/>
              </w:rPr>
            </w:pPr>
            <w:r w:rsidRPr="001C22C6">
              <w:rPr>
                <w:rFonts w:ascii="Open Sans" w:hAnsi="Open Sans" w:cs="Open Sans"/>
                <w:noProof/>
                <w:sz w:val="20"/>
                <w:szCs w:val="20"/>
                <w:lang w:val="en-GB" w:eastAsia="en-GB"/>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vAlign w:val="center"/>
          </w:tcPr>
          <w:p w14:paraId="5FE928B3" w14:textId="77777777" w:rsidR="00392495" w:rsidRPr="001C22C6" w:rsidRDefault="00392495" w:rsidP="005E0B6F">
            <w:pPr>
              <w:keepNext/>
              <w:jc w:val="center"/>
              <w:outlineLvl w:val="0"/>
              <w:rPr>
                <w:rFonts w:ascii="Open Sans" w:hAnsi="Open Sans" w:cs="Open Sans"/>
                <w:sz w:val="20"/>
                <w:szCs w:val="20"/>
              </w:rPr>
            </w:pPr>
            <w:r w:rsidRPr="001C22C6">
              <w:rPr>
                <w:rFonts w:ascii="Open Sans" w:hAnsi="Open Sans" w:cs="Open Sans"/>
                <w:b/>
                <w:bCs/>
                <w:sz w:val="20"/>
                <w:szCs w:val="20"/>
              </w:rPr>
              <w:t>Job Description</w:t>
            </w:r>
          </w:p>
        </w:tc>
        <w:tc>
          <w:tcPr>
            <w:tcW w:w="1980" w:type="dxa"/>
            <w:vAlign w:val="center"/>
          </w:tcPr>
          <w:p w14:paraId="246B78A8" w14:textId="4C70B179" w:rsidR="00392495" w:rsidRPr="001C22C6" w:rsidRDefault="005265D3">
            <w:pPr>
              <w:jc w:val="right"/>
              <w:rPr>
                <w:rFonts w:ascii="Open Sans" w:hAnsi="Open Sans" w:cs="Open Sans"/>
                <w:sz w:val="20"/>
                <w:szCs w:val="20"/>
              </w:rPr>
            </w:pPr>
            <w:r w:rsidRPr="001C22C6">
              <w:rPr>
                <w:rFonts w:ascii="Open Sans" w:hAnsi="Open Sans" w:cs="Open Sans"/>
                <w:sz w:val="20"/>
                <w:szCs w:val="20"/>
              </w:rPr>
              <w:t>20</w:t>
            </w:r>
            <w:r w:rsidR="00E93C59" w:rsidRPr="001C22C6">
              <w:rPr>
                <w:rFonts w:ascii="Open Sans" w:hAnsi="Open Sans" w:cs="Open Sans"/>
                <w:sz w:val="20"/>
                <w:szCs w:val="20"/>
              </w:rPr>
              <w:t>2</w:t>
            </w:r>
            <w:r w:rsidR="00A0294E">
              <w:rPr>
                <w:rFonts w:ascii="Open Sans" w:hAnsi="Open Sans" w:cs="Open Sans"/>
                <w:sz w:val="20"/>
                <w:szCs w:val="20"/>
              </w:rPr>
              <w:t>4</w:t>
            </w:r>
          </w:p>
        </w:tc>
      </w:tr>
    </w:tbl>
    <w:p w14:paraId="0A37501D" w14:textId="77777777" w:rsidR="003E4D95" w:rsidRPr="001C22C6" w:rsidRDefault="003E4D95" w:rsidP="003E4D95">
      <w:pPr>
        <w:jc w:val="both"/>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400"/>
      </w:tblGrid>
      <w:tr w:rsidR="003E4D95" w:rsidRPr="001C22C6" w14:paraId="454EC646" w14:textId="77777777" w:rsidTr="49BE81D4">
        <w:trPr>
          <w:trHeight w:val="403"/>
        </w:trPr>
        <w:tc>
          <w:tcPr>
            <w:tcW w:w="5220" w:type="dxa"/>
            <w:shd w:val="clear" w:color="auto" w:fill="E6E6E6"/>
            <w:vAlign w:val="center"/>
          </w:tcPr>
          <w:p w14:paraId="4E848DFB" w14:textId="3CFEEB46" w:rsidR="003E4D95" w:rsidRPr="001C22C6" w:rsidRDefault="003E4D95" w:rsidP="00A0294E">
            <w:pPr>
              <w:rPr>
                <w:rFonts w:ascii="Open Sans" w:hAnsi="Open Sans" w:cs="Open Sans"/>
                <w:sz w:val="20"/>
                <w:szCs w:val="20"/>
              </w:rPr>
            </w:pPr>
            <w:r w:rsidRPr="49BE81D4">
              <w:rPr>
                <w:rFonts w:ascii="Open Sans" w:hAnsi="Open Sans" w:cs="Open Sans"/>
                <w:b/>
                <w:bCs/>
                <w:sz w:val="20"/>
                <w:szCs w:val="20"/>
              </w:rPr>
              <w:t>Role:</w:t>
            </w:r>
            <w:r w:rsidRPr="49BE81D4">
              <w:rPr>
                <w:rFonts w:ascii="Open Sans" w:hAnsi="Open Sans" w:cs="Open Sans"/>
                <w:sz w:val="20"/>
                <w:szCs w:val="20"/>
              </w:rPr>
              <w:t xml:space="preserve"> Visitor Services Assistant</w:t>
            </w:r>
            <w:r w:rsidR="346312A1" w:rsidRPr="49BE81D4">
              <w:rPr>
                <w:rFonts w:ascii="Open Sans" w:hAnsi="Open Sans" w:cs="Open Sans"/>
                <w:sz w:val="20"/>
                <w:szCs w:val="20"/>
              </w:rPr>
              <w:t xml:space="preserve"> – Food and Beverage</w:t>
            </w:r>
          </w:p>
        </w:tc>
        <w:tc>
          <w:tcPr>
            <w:tcW w:w="5400" w:type="dxa"/>
            <w:shd w:val="clear" w:color="auto" w:fill="E6E6E6"/>
            <w:vAlign w:val="center"/>
          </w:tcPr>
          <w:p w14:paraId="18622162" w14:textId="4A8D446F" w:rsidR="003E4D95" w:rsidRPr="001C22C6" w:rsidRDefault="009E0EC4" w:rsidP="00A0294E">
            <w:pPr>
              <w:rPr>
                <w:rFonts w:ascii="Open Sans" w:hAnsi="Open Sans" w:cs="Open Sans"/>
                <w:b/>
                <w:sz w:val="20"/>
                <w:szCs w:val="20"/>
              </w:rPr>
            </w:pPr>
            <w:r w:rsidRPr="001C22C6">
              <w:rPr>
                <w:rFonts w:ascii="Open Sans" w:hAnsi="Open Sans" w:cs="Open Sans"/>
                <w:b/>
                <w:bCs/>
                <w:sz w:val="20"/>
                <w:szCs w:val="20"/>
              </w:rPr>
              <w:t>Region/Department:</w:t>
            </w:r>
            <w:r w:rsidR="003E4D95" w:rsidRPr="001C22C6">
              <w:rPr>
                <w:rFonts w:ascii="Open Sans" w:hAnsi="Open Sans" w:cs="Open Sans"/>
                <w:b/>
                <w:sz w:val="20"/>
                <w:szCs w:val="20"/>
              </w:rPr>
              <w:t xml:space="preserve"> </w:t>
            </w:r>
            <w:r w:rsidR="00963D2B" w:rsidRPr="001C22C6">
              <w:rPr>
                <w:rFonts w:ascii="Open Sans" w:hAnsi="Open Sans" w:cs="Open Sans"/>
                <w:bCs/>
                <w:sz w:val="20"/>
                <w:szCs w:val="20"/>
              </w:rPr>
              <w:t>South &amp; West</w:t>
            </w:r>
          </w:p>
        </w:tc>
      </w:tr>
      <w:tr w:rsidR="003E4D95" w:rsidRPr="001C22C6" w14:paraId="4E9ED122" w14:textId="77777777" w:rsidTr="49BE81D4">
        <w:trPr>
          <w:trHeight w:val="411"/>
        </w:trPr>
        <w:tc>
          <w:tcPr>
            <w:tcW w:w="5220" w:type="dxa"/>
            <w:shd w:val="clear" w:color="auto" w:fill="E6E6E6"/>
            <w:vAlign w:val="center"/>
          </w:tcPr>
          <w:p w14:paraId="11E41D52" w14:textId="1EEC2949" w:rsidR="003E4D95" w:rsidRPr="001C22C6" w:rsidRDefault="003E4D95" w:rsidP="00A0294E">
            <w:pPr>
              <w:rPr>
                <w:rFonts w:ascii="Open Sans" w:hAnsi="Open Sans" w:cs="Open Sans"/>
                <w:sz w:val="20"/>
                <w:szCs w:val="20"/>
              </w:rPr>
            </w:pPr>
            <w:r w:rsidRPr="001C22C6">
              <w:rPr>
                <w:rFonts w:ascii="Open Sans" w:hAnsi="Open Sans" w:cs="Open Sans"/>
                <w:b/>
                <w:sz w:val="20"/>
                <w:szCs w:val="20"/>
              </w:rPr>
              <w:t>Reports to:</w:t>
            </w:r>
            <w:r w:rsidRPr="001C22C6">
              <w:rPr>
                <w:rFonts w:ascii="Open Sans" w:hAnsi="Open Sans" w:cs="Open Sans"/>
                <w:sz w:val="20"/>
                <w:szCs w:val="20"/>
              </w:rPr>
              <w:t xml:space="preserve"> </w:t>
            </w:r>
            <w:r w:rsidR="009E0EC4" w:rsidRPr="001C22C6">
              <w:rPr>
                <w:rFonts w:ascii="Open Sans" w:hAnsi="Open Sans" w:cs="Open Sans"/>
                <w:sz w:val="20"/>
                <w:szCs w:val="20"/>
              </w:rPr>
              <w:t xml:space="preserve">Visitor Services </w:t>
            </w:r>
            <w:r w:rsidR="00FB659F" w:rsidRPr="001C22C6">
              <w:rPr>
                <w:rFonts w:ascii="Open Sans" w:hAnsi="Open Sans" w:cs="Open Sans"/>
                <w:sz w:val="20"/>
                <w:szCs w:val="20"/>
              </w:rPr>
              <w:t>Manager</w:t>
            </w:r>
            <w:r w:rsidR="0099172D">
              <w:rPr>
                <w:rFonts w:ascii="Open Sans" w:hAnsi="Open Sans" w:cs="Open Sans"/>
                <w:sz w:val="20"/>
                <w:szCs w:val="20"/>
              </w:rPr>
              <w:t xml:space="preserve"> (Food &amp; Beverage)</w:t>
            </w:r>
          </w:p>
        </w:tc>
        <w:tc>
          <w:tcPr>
            <w:tcW w:w="5400" w:type="dxa"/>
            <w:shd w:val="clear" w:color="auto" w:fill="E6E6E6"/>
            <w:vAlign w:val="center"/>
          </w:tcPr>
          <w:p w14:paraId="6AE0108C" w14:textId="3A48B22F" w:rsidR="003E4D95" w:rsidRPr="001C22C6" w:rsidRDefault="003E4D95" w:rsidP="00A0294E">
            <w:pPr>
              <w:rPr>
                <w:rFonts w:ascii="Open Sans" w:hAnsi="Open Sans" w:cs="Open Sans"/>
                <w:sz w:val="20"/>
                <w:szCs w:val="20"/>
              </w:rPr>
            </w:pPr>
            <w:r w:rsidRPr="49BE81D4">
              <w:rPr>
                <w:rFonts w:ascii="Open Sans" w:hAnsi="Open Sans" w:cs="Open Sans"/>
                <w:b/>
                <w:bCs/>
                <w:sz w:val="20"/>
                <w:szCs w:val="20"/>
              </w:rPr>
              <w:t xml:space="preserve">Pay Band/Starting Salary: </w:t>
            </w:r>
            <w:r w:rsidR="00F65FED" w:rsidRPr="49BE81D4">
              <w:rPr>
                <w:rFonts w:ascii="Open Sans" w:hAnsi="Open Sans" w:cs="Open Sans"/>
                <w:sz w:val="20"/>
                <w:szCs w:val="20"/>
              </w:rPr>
              <w:t>Grade 2 Lower</w:t>
            </w:r>
            <w:r w:rsidR="0049620A" w:rsidRPr="49BE81D4">
              <w:rPr>
                <w:rFonts w:ascii="Open Sans" w:hAnsi="Open Sans" w:cs="Open Sans"/>
                <w:sz w:val="20"/>
                <w:szCs w:val="20"/>
              </w:rPr>
              <w:t>, £10.90 per hour</w:t>
            </w:r>
            <w:r w:rsidR="24638A63" w:rsidRPr="49BE81D4">
              <w:rPr>
                <w:rFonts w:ascii="Open Sans" w:hAnsi="Open Sans" w:cs="Open Sans"/>
                <w:sz w:val="20"/>
                <w:szCs w:val="20"/>
              </w:rPr>
              <w:t>, £22,672 pro-rata, per annum</w:t>
            </w:r>
          </w:p>
        </w:tc>
      </w:tr>
      <w:tr w:rsidR="003E4D95" w:rsidRPr="001C22C6" w14:paraId="147DDE27" w14:textId="77777777" w:rsidTr="49BE81D4">
        <w:trPr>
          <w:trHeight w:val="689"/>
        </w:trPr>
        <w:tc>
          <w:tcPr>
            <w:tcW w:w="5220" w:type="dxa"/>
            <w:shd w:val="clear" w:color="auto" w:fill="E6E6E6"/>
            <w:vAlign w:val="center"/>
          </w:tcPr>
          <w:p w14:paraId="05F1685E" w14:textId="0C2F6500" w:rsidR="003E4D95" w:rsidRPr="001C22C6" w:rsidRDefault="009E0EC4" w:rsidP="00A0294E">
            <w:pPr>
              <w:rPr>
                <w:rFonts w:ascii="Open Sans" w:hAnsi="Open Sans" w:cs="Open Sans"/>
                <w:sz w:val="20"/>
                <w:szCs w:val="20"/>
              </w:rPr>
            </w:pPr>
            <w:r w:rsidRPr="001C22C6">
              <w:rPr>
                <w:rFonts w:ascii="Open Sans" w:hAnsi="Open Sans" w:cs="Open Sans"/>
                <w:b/>
                <w:bCs/>
                <w:sz w:val="20"/>
                <w:szCs w:val="20"/>
              </w:rPr>
              <w:t>Location:</w:t>
            </w:r>
            <w:r w:rsidR="00963D2B" w:rsidRPr="001C22C6">
              <w:rPr>
                <w:rFonts w:ascii="Open Sans" w:hAnsi="Open Sans" w:cs="Open Sans"/>
                <w:b/>
                <w:bCs/>
                <w:sz w:val="20"/>
                <w:szCs w:val="20"/>
              </w:rPr>
              <w:t xml:space="preserve"> </w:t>
            </w:r>
            <w:r w:rsidR="00921D99" w:rsidRPr="00921D99">
              <w:rPr>
                <w:rFonts w:ascii="Open Sans" w:hAnsi="Open Sans" w:cs="Open Sans"/>
                <w:sz w:val="20"/>
                <w:szCs w:val="20"/>
              </w:rPr>
              <w:t>Threave Garden</w:t>
            </w:r>
            <w:r w:rsidR="00985108">
              <w:rPr>
                <w:rFonts w:ascii="Open Sans" w:hAnsi="Open Sans" w:cs="Open Sans"/>
                <w:sz w:val="20"/>
                <w:szCs w:val="20"/>
              </w:rPr>
              <w:t xml:space="preserve"> &amp; Nature Reserve</w:t>
            </w:r>
            <w:r w:rsidR="00921D99" w:rsidRPr="00921D99">
              <w:rPr>
                <w:rFonts w:ascii="Open Sans" w:hAnsi="Open Sans" w:cs="Open Sans"/>
                <w:sz w:val="20"/>
                <w:szCs w:val="20"/>
              </w:rPr>
              <w:t>, Castle Douglas, DG7 1RX</w:t>
            </w:r>
          </w:p>
        </w:tc>
        <w:tc>
          <w:tcPr>
            <w:tcW w:w="5400" w:type="dxa"/>
            <w:shd w:val="clear" w:color="auto" w:fill="E6E6E6"/>
            <w:vAlign w:val="center"/>
          </w:tcPr>
          <w:p w14:paraId="6FE60659" w14:textId="1977A638" w:rsidR="00FF649A" w:rsidRPr="001C22C6" w:rsidRDefault="003E4D95" w:rsidP="00A0294E">
            <w:pPr>
              <w:rPr>
                <w:rFonts w:ascii="Open Sans" w:hAnsi="Open Sans" w:cs="Open Sans"/>
                <w:sz w:val="20"/>
                <w:szCs w:val="20"/>
              </w:rPr>
            </w:pPr>
            <w:r w:rsidRPr="001C22C6">
              <w:rPr>
                <w:rFonts w:ascii="Open Sans" w:hAnsi="Open Sans" w:cs="Open Sans"/>
                <w:b/>
                <w:bCs/>
                <w:sz w:val="20"/>
                <w:szCs w:val="20"/>
              </w:rPr>
              <w:t xml:space="preserve">Type of Contract: </w:t>
            </w:r>
            <w:r w:rsidR="00A0294E">
              <w:rPr>
                <w:rFonts w:ascii="Open Sans" w:hAnsi="Open Sans" w:cs="Open Sans"/>
                <w:sz w:val="20"/>
                <w:szCs w:val="20"/>
              </w:rPr>
              <w:t>Fixed Term, March to October, 18 hours per week (3 days)</w:t>
            </w:r>
          </w:p>
        </w:tc>
      </w:tr>
      <w:tr w:rsidR="00562895" w:rsidRPr="001C22C6" w14:paraId="522E2873" w14:textId="77777777" w:rsidTr="49BE81D4">
        <w:trPr>
          <w:trHeight w:val="430"/>
        </w:trPr>
        <w:tc>
          <w:tcPr>
            <w:tcW w:w="5220" w:type="dxa"/>
            <w:tcBorders>
              <w:top w:val="single" w:sz="4" w:space="0" w:color="auto"/>
              <w:left w:val="single" w:sz="4" w:space="0" w:color="auto"/>
              <w:bottom w:val="single" w:sz="4" w:space="0" w:color="auto"/>
              <w:right w:val="single" w:sz="4" w:space="0" w:color="auto"/>
            </w:tcBorders>
            <w:shd w:val="clear" w:color="auto" w:fill="E6E6E6"/>
            <w:vAlign w:val="center"/>
          </w:tcPr>
          <w:p w14:paraId="69EC08E2" w14:textId="336D97F3" w:rsidR="00562895" w:rsidRPr="001C22C6" w:rsidRDefault="00562895" w:rsidP="00A0294E">
            <w:pPr>
              <w:rPr>
                <w:rFonts w:ascii="Open Sans" w:hAnsi="Open Sans" w:cs="Open Sans"/>
                <w:b/>
                <w:bCs/>
                <w:sz w:val="20"/>
                <w:szCs w:val="20"/>
              </w:rPr>
            </w:pPr>
            <w:r w:rsidRPr="00164AE9">
              <w:rPr>
                <w:rFonts w:ascii="Open Sans" w:eastAsia="Calibri" w:hAnsi="Open Sans" w:cs="Open Sans"/>
                <w:b/>
                <w:bCs/>
                <w:sz w:val="20"/>
                <w:szCs w:val="20"/>
                <w:lang w:val="en-GB"/>
              </w:rPr>
              <w:t xml:space="preserve">COST CENTRE: </w:t>
            </w:r>
            <w:r w:rsidRPr="00164AE9">
              <w:rPr>
                <w:rFonts w:ascii="Open Sans" w:eastAsia="Calibri" w:hAnsi="Open Sans" w:cs="Open Sans"/>
                <w:sz w:val="20"/>
                <w:szCs w:val="20"/>
                <w:lang w:val="en-GB"/>
              </w:rPr>
              <w:t>3TH</w:t>
            </w:r>
            <w:r>
              <w:rPr>
                <w:rFonts w:ascii="Open Sans" w:eastAsia="Calibri" w:hAnsi="Open Sans" w:cs="Open Sans"/>
                <w:sz w:val="20"/>
                <w:szCs w:val="20"/>
                <w:lang w:val="en-GB"/>
              </w:rPr>
              <w:t>R</w:t>
            </w:r>
          </w:p>
        </w:tc>
        <w:tc>
          <w:tcPr>
            <w:tcW w:w="5400" w:type="dxa"/>
            <w:tcBorders>
              <w:top w:val="single" w:sz="4" w:space="0" w:color="auto"/>
              <w:left w:val="single" w:sz="4" w:space="0" w:color="auto"/>
              <w:bottom w:val="single" w:sz="4" w:space="0" w:color="auto"/>
              <w:right w:val="single" w:sz="4" w:space="0" w:color="auto"/>
            </w:tcBorders>
            <w:shd w:val="clear" w:color="auto" w:fill="E6E6E6"/>
            <w:vAlign w:val="center"/>
          </w:tcPr>
          <w:p w14:paraId="1F1DB825" w14:textId="2CED45B0" w:rsidR="00562895" w:rsidRPr="001C22C6" w:rsidRDefault="00562895" w:rsidP="00A0294E">
            <w:pPr>
              <w:rPr>
                <w:rFonts w:ascii="Open Sans" w:hAnsi="Open Sans" w:cs="Open Sans"/>
                <w:b/>
                <w:bCs/>
                <w:sz w:val="20"/>
                <w:szCs w:val="20"/>
              </w:rPr>
            </w:pPr>
            <w:r w:rsidRPr="00164AE9">
              <w:rPr>
                <w:rFonts w:ascii="Open Sans" w:eastAsia="Calibri" w:hAnsi="Open Sans" w:cs="Open Sans"/>
                <w:b/>
                <w:bCs/>
                <w:sz w:val="20"/>
                <w:szCs w:val="20"/>
                <w:lang w:val="en-GB"/>
              </w:rPr>
              <w:t xml:space="preserve">ACTIVITY CODE: </w:t>
            </w:r>
            <w:r w:rsidR="00A2135D">
              <w:rPr>
                <w:rFonts w:ascii="Open Sans" w:eastAsia="Calibri" w:hAnsi="Open Sans" w:cs="Open Sans"/>
                <w:sz w:val="20"/>
                <w:szCs w:val="20"/>
                <w:lang w:val="en-GB"/>
              </w:rPr>
              <w:t>TRZ</w:t>
            </w:r>
          </w:p>
        </w:tc>
      </w:tr>
      <w:tr w:rsidR="00562895" w:rsidRPr="001C22C6" w14:paraId="370EE8AC" w14:textId="77777777" w:rsidTr="49BE81D4">
        <w:trPr>
          <w:trHeight w:val="737"/>
        </w:trPr>
        <w:tc>
          <w:tcPr>
            <w:tcW w:w="1062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126DE6" w14:textId="1E30667F" w:rsidR="00562895" w:rsidRPr="001C22C6" w:rsidRDefault="00562895" w:rsidP="00A0294E">
            <w:pPr>
              <w:rPr>
                <w:rFonts w:ascii="Open Sans" w:hAnsi="Open Sans" w:cs="Open Sans"/>
                <w:b/>
                <w:bCs/>
                <w:sz w:val="20"/>
                <w:szCs w:val="20"/>
              </w:rPr>
            </w:pPr>
            <w:r w:rsidRPr="00164AE9">
              <w:rPr>
                <w:rFonts w:ascii="Open Sans" w:hAnsi="Open Sans" w:cs="Open Sans"/>
                <w:sz w:val="20"/>
                <w:szCs w:val="20"/>
              </w:rPr>
              <w:t>The post is subject to the standard terms and conditions provided with the application pack. The post will be required to work regular weekends to suit the business.</w:t>
            </w:r>
          </w:p>
        </w:tc>
      </w:tr>
    </w:tbl>
    <w:p w14:paraId="5DAB6C7B" w14:textId="77777777" w:rsidR="003E4D95" w:rsidRPr="001C22C6" w:rsidRDefault="003E4D95" w:rsidP="00AB490A">
      <w:pPr>
        <w:spacing w:after="120"/>
        <w:jc w:val="both"/>
        <w:rPr>
          <w:rFonts w:ascii="Open Sans" w:hAnsi="Open Sans" w:cs="Open Sans"/>
          <w:sz w:val="20"/>
          <w:szCs w:val="20"/>
        </w:rPr>
      </w:pPr>
    </w:p>
    <w:p w14:paraId="4C846E95" w14:textId="77777777" w:rsidR="00AB490A" w:rsidRPr="001C22C6" w:rsidRDefault="00AB490A" w:rsidP="00AB490A">
      <w:pPr>
        <w:pStyle w:val="Heading1"/>
        <w:spacing w:after="120"/>
        <w:jc w:val="left"/>
        <w:rPr>
          <w:rFonts w:ascii="Open Sans" w:hAnsi="Open Sans" w:cs="Open Sans"/>
          <w:sz w:val="20"/>
          <w:szCs w:val="20"/>
          <w:u w:val="single"/>
        </w:rPr>
      </w:pPr>
      <w:r w:rsidRPr="001C22C6">
        <w:rPr>
          <w:rFonts w:ascii="Open Sans" w:hAnsi="Open Sans" w:cs="Open Sans"/>
          <w:sz w:val="20"/>
          <w:szCs w:val="20"/>
          <w:u w:val="single"/>
        </w:rPr>
        <w:t xml:space="preserve">JOB PURPOSE </w:t>
      </w:r>
    </w:p>
    <w:p w14:paraId="3F891F53" w14:textId="7B3403F9" w:rsidR="00BA5CF9" w:rsidRPr="005F2388" w:rsidRDefault="00BA5CF9" w:rsidP="00BA5CF9">
      <w:pPr>
        <w:spacing w:after="120"/>
        <w:jc w:val="both"/>
        <w:rPr>
          <w:rFonts w:ascii="Open Sans" w:hAnsi="Open Sans" w:cs="Open Sans"/>
          <w:sz w:val="20"/>
          <w:szCs w:val="20"/>
        </w:rPr>
      </w:pPr>
      <w:r w:rsidRPr="005F2388">
        <w:rPr>
          <w:rFonts w:ascii="Open Sans" w:hAnsi="Open Sans" w:cs="Open Sans"/>
          <w:sz w:val="20"/>
          <w:szCs w:val="20"/>
        </w:rPr>
        <w:t xml:space="preserve">To maximise our visitors’ enjoyment of National Trust for Scotland managed sites by maintaining excellent standards of service, optimising opportunities to generate income and ensuring that the site and its assets are safe and secure. </w:t>
      </w:r>
    </w:p>
    <w:p w14:paraId="7DA91BB4" w14:textId="4D2A9765" w:rsidR="00FB659F" w:rsidRPr="001C22C6" w:rsidRDefault="003E4D95" w:rsidP="009257DB">
      <w:pPr>
        <w:spacing w:after="120"/>
        <w:jc w:val="both"/>
        <w:rPr>
          <w:rFonts w:ascii="Open Sans" w:hAnsi="Open Sans" w:cs="Open Sans"/>
          <w:sz w:val="20"/>
          <w:szCs w:val="20"/>
        </w:rPr>
      </w:pPr>
      <w:r w:rsidRPr="001C22C6">
        <w:rPr>
          <w:rFonts w:ascii="Open Sans" w:hAnsi="Open Sans" w:cs="Open Sans"/>
          <w:sz w:val="20"/>
          <w:szCs w:val="20"/>
        </w:rPr>
        <w:t xml:space="preserve">Specifically, to ensure the smooth and safe operations in </w:t>
      </w:r>
      <w:r w:rsidR="00875C95">
        <w:rPr>
          <w:rFonts w:ascii="Open Sans" w:hAnsi="Open Sans" w:cs="Open Sans"/>
          <w:sz w:val="20"/>
          <w:szCs w:val="20"/>
        </w:rPr>
        <w:t>Food &amp; Beverage</w:t>
      </w:r>
      <w:r w:rsidRPr="001C22C6">
        <w:rPr>
          <w:rFonts w:ascii="Open Sans" w:hAnsi="Open Sans" w:cs="Open Sans"/>
          <w:sz w:val="20"/>
          <w:szCs w:val="20"/>
        </w:rPr>
        <w:t xml:space="preserve"> activities </w:t>
      </w:r>
      <w:r w:rsidR="00DD224E">
        <w:rPr>
          <w:rFonts w:ascii="Open Sans" w:hAnsi="Open Sans" w:cs="Open Sans"/>
          <w:sz w:val="20"/>
          <w:szCs w:val="20"/>
        </w:rPr>
        <w:t>at Threave Garden</w:t>
      </w:r>
      <w:r w:rsidR="00985108">
        <w:rPr>
          <w:rFonts w:ascii="Open Sans" w:hAnsi="Open Sans" w:cs="Open Sans"/>
          <w:sz w:val="20"/>
          <w:szCs w:val="20"/>
        </w:rPr>
        <w:t xml:space="preserve"> &amp; Nature Reserve</w:t>
      </w:r>
      <w:r w:rsidR="00DD224E">
        <w:rPr>
          <w:rFonts w:ascii="Open Sans" w:hAnsi="Open Sans" w:cs="Open Sans"/>
          <w:sz w:val="20"/>
          <w:szCs w:val="20"/>
        </w:rPr>
        <w:t xml:space="preserve">, </w:t>
      </w:r>
      <w:r w:rsidRPr="001C22C6">
        <w:rPr>
          <w:rFonts w:ascii="Open Sans" w:hAnsi="Open Sans" w:cs="Open Sans"/>
          <w:sz w:val="20"/>
          <w:szCs w:val="20"/>
        </w:rPr>
        <w:t xml:space="preserve">making </w:t>
      </w:r>
      <w:r w:rsidR="00F241D8" w:rsidRPr="001C22C6">
        <w:rPr>
          <w:rFonts w:ascii="Open Sans" w:hAnsi="Open Sans" w:cs="Open Sans"/>
          <w:sz w:val="20"/>
          <w:szCs w:val="20"/>
        </w:rPr>
        <w:t>the property</w:t>
      </w:r>
      <w:r w:rsidRPr="001C22C6">
        <w:rPr>
          <w:rFonts w:ascii="Open Sans" w:hAnsi="Open Sans" w:cs="Open Sans"/>
          <w:sz w:val="20"/>
          <w:szCs w:val="20"/>
        </w:rPr>
        <w:t xml:space="preserve"> the best possible place to visit and work.</w:t>
      </w:r>
    </w:p>
    <w:p w14:paraId="42E91DD6" w14:textId="77777777" w:rsidR="00C248EC" w:rsidRDefault="00C248EC" w:rsidP="00B97A70">
      <w:pPr>
        <w:pStyle w:val="Heading1"/>
        <w:spacing w:after="120"/>
        <w:jc w:val="left"/>
        <w:rPr>
          <w:rFonts w:ascii="Open Sans" w:hAnsi="Open Sans" w:cs="Open Sans"/>
          <w:sz w:val="20"/>
          <w:szCs w:val="20"/>
          <w:u w:val="single"/>
        </w:rPr>
      </w:pPr>
    </w:p>
    <w:p w14:paraId="478B6EF3" w14:textId="69BAEB7E" w:rsidR="00B97A70" w:rsidRPr="001C22C6" w:rsidRDefault="00B97A70" w:rsidP="00B97A70">
      <w:pPr>
        <w:pStyle w:val="Heading1"/>
        <w:spacing w:after="120"/>
        <w:jc w:val="left"/>
        <w:rPr>
          <w:rFonts w:ascii="Open Sans" w:hAnsi="Open Sans" w:cs="Open Sans"/>
          <w:sz w:val="20"/>
          <w:szCs w:val="20"/>
          <w:u w:val="single"/>
        </w:rPr>
      </w:pPr>
      <w:r w:rsidRPr="001C22C6">
        <w:rPr>
          <w:rFonts w:ascii="Open Sans" w:hAnsi="Open Sans" w:cs="Open Sans"/>
          <w:sz w:val="20"/>
          <w:szCs w:val="20"/>
          <w:u w:val="single"/>
        </w:rPr>
        <w:t>KEY RESPONSIBILITIES AND ACCOUNTABILITIES</w:t>
      </w:r>
    </w:p>
    <w:p w14:paraId="0D0B940D" w14:textId="5F8C5D86" w:rsidR="003E4D95" w:rsidRPr="001C22C6" w:rsidRDefault="003E4D95" w:rsidP="00A5261A">
      <w:pPr>
        <w:spacing w:after="120"/>
        <w:jc w:val="both"/>
        <w:rPr>
          <w:rFonts w:ascii="Open Sans" w:hAnsi="Open Sans" w:cs="Open Sans"/>
          <w:b/>
          <w:bCs/>
          <w:sz w:val="20"/>
          <w:szCs w:val="20"/>
        </w:rPr>
      </w:pPr>
      <w:r w:rsidRPr="001C22C6">
        <w:rPr>
          <w:rFonts w:ascii="Open Sans" w:hAnsi="Open Sans" w:cs="Open Sans"/>
          <w:b/>
          <w:bCs/>
          <w:sz w:val="20"/>
          <w:szCs w:val="20"/>
        </w:rPr>
        <w:t>To provide a consistently high standard of visitor care at all times</w:t>
      </w:r>
    </w:p>
    <w:p w14:paraId="7E518536" w14:textId="10F2205C"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elcoming visitors to the site and processing their admission/retail or catering purchase in a friendly, efficient and knowledgeable manner;</w:t>
      </w:r>
    </w:p>
    <w:p w14:paraId="42855D61" w14:textId="54139CA7"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elcoming visitors with special needs / impairments and providing a high level of service in accordance with the Disability Discrimination Act;</w:t>
      </w:r>
    </w:p>
    <w:p w14:paraId="7B3B12D1" w14:textId="1E051455"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elcoming International visitors and aiding with specific needs</w:t>
      </w:r>
      <w:r w:rsidR="00A94CCD">
        <w:rPr>
          <w:rFonts w:ascii="Open Sans" w:hAnsi="Open Sans" w:cs="Open Sans"/>
          <w:sz w:val="20"/>
          <w:szCs w:val="20"/>
        </w:rPr>
        <w:t>;</w:t>
      </w:r>
    </w:p>
    <w:p w14:paraId="0518C481" w14:textId="780F14D9"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elcoming groups in an efficient and warm manner</w:t>
      </w:r>
      <w:r w:rsidR="00A94CCD">
        <w:rPr>
          <w:rFonts w:ascii="Open Sans" w:hAnsi="Open Sans" w:cs="Open Sans"/>
          <w:sz w:val="20"/>
          <w:szCs w:val="20"/>
        </w:rPr>
        <w:t>;</w:t>
      </w:r>
    </w:p>
    <w:p w14:paraId="2D313B45" w14:textId="3FD6478E"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A</w:t>
      </w:r>
      <w:r w:rsidR="003E4D95" w:rsidRPr="001C22C6">
        <w:rPr>
          <w:rFonts w:ascii="Open Sans" w:hAnsi="Open Sans" w:cs="Open Sans"/>
          <w:sz w:val="20"/>
          <w:szCs w:val="20"/>
        </w:rPr>
        <w:t>nswering visitors’ queries about the site, education facilities and the local area;</w:t>
      </w:r>
    </w:p>
    <w:p w14:paraId="284625EB" w14:textId="500C7A8C"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P</w:t>
      </w:r>
      <w:r w:rsidR="003E4D95" w:rsidRPr="001C22C6">
        <w:rPr>
          <w:rFonts w:ascii="Open Sans" w:hAnsi="Open Sans" w:cs="Open Sans"/>
          <w:sz w:val="20"/>
          <w:szCs w:val="20"/>
        </w:rPr>
        <w:t>roviding information about the site, its history, contents, offers and merchandise;</w:t>
      </w:r>
    </w:p>
    <w:p w14:paraId="39354BE4" w14:textId="6EE62031"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P</w:t>
      </w:r>
      <w:r w:rsidR="003E4D95" w:rsidRPr="001C22C6">
        <w:rPr>
          <w:rFonts w:ascii="Open Sans" w:hAnsi="Open Sans" w:cs="Open Sans"/>
          <w:sz w:val="20"/>
          <w:szCs w:val="20"/>
        </w:rPr>
        <w:t>romoting National Trust for Scotland brand to include our Membership scheme, events, upselling other properties and any promotional campaigns, being proactive in the selling of Membership and Gift Aid.</w:t>
      </w:r>
    </w:p>
    <w:p w14:paraId="0E27B00A" w14:textId="77777777" w:rsidR="003E4D95" w:rsidRPr="001C22C6" w:rsidRDefault="003E4D95" w:rsidP="003E4D95">
      <w:pPr>
        <w:jc w:val="both"/>
        <w:rPr>
          <w:rFonts w:ascii="Open Sans" w:hAnsi="Open Sans" w:cs="Open Sans"/>
          <w:sz w:val="20"/>
          <w:szCs w:val="20"/>
        </w:rPr>
      </w:pPr>
    </w:p>
    <w:p w14:paraId="60061E4C" w14:textId="1E27ADDD" w:rsidR="003E4D95" w:rsidRPr="001C22C6" w:rsidRDefault="003E4D95" w:rsidP="00A5261A">
      <w:pPr>
        <w:spacing w:after="120"/>
        <w:jc w:val="both"/>
        <w:rPr>
          <w:rFonts w:ascii="Open Sans" w:hAnsi="Open Sans" w:cs="Open Sans"/>
          <w:b/>
          <w:bCs/>
          <w:sz w:val="20"/>
          <w:szCs w:val="20"/>
        </w:rPr>
      </w:pPr>
      <w:r w:rsidRPr="001C22C6">
        <w:rPr>
          <w:rFonts w:ascii="Open Sans" w:hAnsi="Open Sans" w:cs="Open Sans"/>
          <w:b/>
          <w:bCs/>
          <w:sz w:val="20"/>
          <w:szCs w:val="20"/>
        </w:rPr>
        <w:t xml:space="preserve">To maintain excellent standards of site and personal presentation at all times </w:t>
      </w:r>
    </w:p>
    <w:p w14:paraId="0D0BB349" w14:textId="21329F31" w:rsidR="003E4D95" w:rsidRPr="001C22C6" w:rsidRDefault="007D1234" w:rsidP="00EE64F3">
      <w:pPr>
        <w:pStyle w:val="ListParagraph"/>
        <w:numPr>
          <w:ilvl w:val="0"/>
          <w:numId w:val="26"/>
        </w:numPr>
        <w:ind w:left="357" w:hanging="357"/>
        <w:contextualSpacing w:val="0"/>
        <w:jc w:val="both"/>
        <w:rPr>
          <w:rFonts w:ascii="Open Sans" w:hAnsi="Open Sans" w:cs="Open Sans"/>
          <w:sz w:val="20"/>
          <w:szCs w:val="20"/>
        </w:rPr>
      </w:pPr>
      <w:r w:rsidRPr="001C22C6">
        <w:rPr>
          <w:rFonts w:ascii="Open Sans" w:hAnsi="Open Sans" w:cs="Open Sans"/>
          <w:sz w:val="20"/>
          <w:szCs w:val="20"/>
        </w:rPr>
        <w:t>E</w:t>
      </w:r>
      <w:r w:rsidR="003E4D95" w:rsidRPr="001C22C6">
        <w:rPr>
          <w:rFonts w:ascii="Open Sans" w:hAnsi="Open Sans" w:cs="Open Sans"/>
          <w:sz w:val="20"/>
          <w:szCs w:val="20"/>
        </w:rPr>
        <w:t>nsuring site is ready to open and welcome visitors by the set opening time;</w:t>
      </w:r>
    </w:p>
    <w:p w14:paraId="07698BDD" w14:textId="7DCCB852" w:rsidR="003E4D95" w:rsidRPr="001C22C6" w:rsidRDefault="007D1234" w:rsidP="00EE64F3">
      <w:pPr>
        <w:pStyle w:val="ListParagraph"/>
        <w:numPr>
          <w:ilvl w:val="0"/>
          <w:numId w:val="26"/>
        </w:numPr>
        <w:ind w:left="357" w:hanging="357"/>
        <w:contextualSpacing w:val="0"/>
        <w:jc w:val="both"/>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 xml:space="preserve">earing correct uniform, name badges, or PPE as required. </w:t>
      </w:r>
    </w:p>
    <w:p w14:paraId="5201D278" w14:textId="66511912" w:rsidR="003E4D95" w:rsidRPr="001C22C6" w:rsidRDefault="007D1234" w:rsidP="00EE64F3">
      <w:pPr>
        <w:pStyle w:val="ListParagraph"/>
        <w:numPr>
          <w:ilvl w:val="0"/>
          <w:numId w:val="26"/>
        </w:numPr>
        <w:ind w:left="357" w:hanging="357"/>
        <w:contextualSpacing w:val="0"/>
        <w:jc w:val="both"/>
        <w:rPr>
          <w:rFonts w:ascii="Open Sans" w:hAnsi="Open Sans" w:cs="Open Sans"/>
          <w:sz w:val="20"/>
          <w:szCs w:val="20"/>
        </w:rPr>
      </w:pPr>
      <w:r w:rsidRPr="001C22C6">
        <w:rPr>
          <w:rFonts w:ascii="Open Sans" w:hAnsi="Open Sans" w:cs="Open Sans"/>
          <w:sz w:val="20"/>
          <w:szCs w:val="20"/>
        </w:rPr>
        <w:t>R</w:t>
      </w:r>
      <w:r w:rsidR="003E4D95" w:rsidRPr="001C22C6">
        <w:rPr>
          <w:rFonts w:ascii="Open Sans" w:hAnsi="Open Sans" w:cs="Open Sans"/>
          <w:sz w:val="20"/>
          <w:szCs w:val="20"/>
        </w:rPr>
        <w:t>eporting all instances of damage and wear and tear issues promptly to your line manager;</w:t>
      </w:r>
    </w:p>
    <w:p w14:paraId="7E2B2C21" w14:textId="77777777" w:rsidR="007E7C4A" w:rsidRPr="001C22C6" w:rsidRDefault="007D1234" w:rsidP="00EE64F3">
      <w:pPr>
        <w:pStyle w:val="ListParagraph"/>
        <w:numPr>
          <w:ilvl w:val="0"/>
          <w:numId w:val="26"/>
        </w:numPr>
        <w:ind w:left="357" w:hanging="357"/>
        <w:contextualSpacing w:val="0"/>
        <w:jc w:val="both"/>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orking in harmony with other departments; housekeeping, gardening, grounds maintenance and site repair employees/contractors.</w:t>
      </w:r>
    </w:p>
    <w:p w14:paraId="73C0F5C7" w14:textId="77777777" w:rsidR="00671B92" w:rsidRDefault="00671B92" w:rsidP="007D1234">
      <w:pPr>
        <w:spacing w:after="120"/>
        <w:jc w:val="both"/>
        <w:rPr>
          <w:rFonts w:ascii="Open Sans" w:hAnsi="Open Sans" w:cs="Open Sans"/>
          <w:b/>
          <w:bCs/>
          <w:sz w:val="20"/>
          <w:szCs w:val="20"/>
        </w:rPr>
      </w:pPr>
    </w:p>
    <w:p w14:paraId="4B94D5A5" w14:textId="2D3F62E0" w:rsidR="003E4D95" w:rsidRPr="001C22C6" w:rsidRDefault="003E4D95" w:rsidP="007D1234">
      <w:pPr>
        <w:spacing w:after="120"/>
        <w:jc w:val="both"/>
        <w:rPr>
          <w:rFonts w:ascii="Open Sans" w:hAnsi="Open Sans" w:cs="Open Sans"/>
          <w:sz w:val="20"/>
          <w:szCs w:val="20"/>
        </w:rPr>
      </w:pPr>
      <w:r w:rsidRPr="001C22C6">
        <w:rPr>
          <w:rFonts w:ascii="Open Sans" w:hAnsi="Open Sans" w:cs="Open Sans"/>
          <w:b/>
          <w:bCs/>
          <w:sz w:val="20"/>
          <w:szCs w:val="20"/>
        </w:rPr>
        <w:t>Financial Responsibilities</w:t>
      </w:r>
      <w:r w:rsidRPr="001C22C6">
        <w:rPr>
          <w:rFonts w:ascii="Open Sans" w:hAnsi="Open Sans" w:cs="Open Sans"/>
          <w:sz w:val="20"/>
          <w:szCs w:val="20"/>
        </w:rPr>
        <w:t xml:space="preserve"> </w:t>
      </w:r>
      <w:r w:rsidR="002179FB" w:rsidRPr="001C22C6">
        <w:rPr>
          <w:rFonts w:ascii="Open Sans" w:hAnsi="Open Sans" w:cs="Open Sans"/>
          <w:b/>
          <w:bCs/>
          <w:sz w:val="20"/>
          <w:szCs w:val="20"/>
        </w:rPr>
        <w:t>(where applicable)</w:t>
      </w:r>
    </w:p>
    <w:p w14:paraId="693E0870" w14:textId="77777777" w:rsidR="003E4D95" w:rsidRPr="001C22C6" w:rsidRDefault="003E4D95" w:rsidP="007E7C4A">
      <w:pPr>
        <w:pStyle w:val="ListParagraph"/>
        <w:numPr>
          <w:ilvl w:val="0"/>
          <w:numId w:val="27"/>
        </w:numPr>
        <w:jc w:val="both"/>
        <w:rPr>
          <w:rFonts w:ascii="Open Sans" w:hAnsi="Open Sans" w:cs="Open Sans"/>
          <w:sz w:val="20"/>
          <w:szCs w:val="20"/>
        </w:rPr>
      </w:pPr>
      <w:r w:rsidRPr="001C22C6">
        <w:rPr>
          <w:rFonts w:ascii="Open Sans" w:hAnsi="Open Sans" w:cs="Open Sans"/>
          <w:sz w:val="20"/>
          <w:szCs w:val="20"/>
        </w:rPr>
        <w:t>To adhere to all financial procedures to include till operation and banking and safeguarding of monies: to implement amendments to standard procedure as instructions may dictate.</w:t>
      </w:r>
    </w:p>
    <w:p w14:paraId="226F389A" w14:textId="77777777" w:rsidR="004F1402" w:rsidRDefault="004F1402" w:rsidP="002179FB">
      <w:pPr>
        <w:spacing w:after="120"/>
        <w:jc w:val="both"/>
        <w:rPr>
          <w:rFonts w:ascii="Open Sans" w:hAnsi="Open Sans" w:cs="Open Sans"/>
          <w:sz w:val="20"/>
          <w:szCs w:val="20"/>
        </w:rPr>
      </w:pPr>
    </w:p>
    <w:p w14:paraId="38CF102D" w14:textId="77777777" w:rsidR="004F1402" w:rsidRDefault="004F1402" w:rsidP="002179FB">
      <w:pPr>
        <w:spacing w:after="120"/>
        <w:jc w:val="both"/>
        <w:rPr>
          <w:rFonts w:ascii="Open Sans" w:hAnsi="Open Sans" w:cs="Open Sans"/>
          <w:sz w:val="20"/>
          <w:szCs w:val="20"/>
        </w:rPr>
      </w:pPr>
    </w:p>
    <w:p w14:paraId="2687A8C5" w14:textId="7F61C443" w:rsidR="003E4D95" w:rsidRPr="001C22C6" w:rsidRDefault="00F42C54" w:rsidP="002179FB">
      <w:pPr>
        <w:spacing w:after="120"/>
        <w:jc w:val="both"/>
        <w:rPr>
          <w:rFonts w:ascii="Open Sans" w:hAnsi="Open Sans" w:cs="Open Sans"/>
          <w:b/>
          <w:bCs/>
          <w:sz w:val="20"/>
          <w:szCs w:val="20"/>
        </w:rPr>
      </w:pPr>
      <w:r>
        <w:rPr>
          <w:rFonts w:ascii="Open Sans" w:hAnsi="Open Sans" w:cs="Open Sans"/>
          <w:b/>
          <w:bCs/>
          <w:sz w:val="20"/>
          <w:szCs w:val="20"/>
        </w:rPr>
        <w:t xml:space="preserve">Food &amp; Beverage </w:t>
      </w:r>
      <w:r w:rsidR="003E4D95" w:rsidRPr="001C22C6">
        <w:rPr>
          <w:rFonts w:ascii="Open Sans" w:hAnsi="Open Sans" w:cs="Open Sans"/>
          <w:b/>
          <w:bCs/>
          <w:sz w:val="20"/>
          <w:szCs w:val="20"/>
        </w:rPr>
        <w:t>duties (where applicable)</w:t>
      </w:r>
    </w:p>
    <w:p w14:paraId="04442F0A" w14:textId="3F0A1245"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To ensure good housekeeping of kitchens, serveries and back of house areas.</w:t>
      </w:r>
    </w:p>
    <w:p w14:paraId="42ADCB64" w14:textId="5F7C2ECF"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To ensure that merchandising is in accordance with NTS policy.</w:t>
      </w:r>
    </w:p>
    <w:p w14:paraId="0EFB0A6A" w14:textId="48BEBDC8"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To assist in achieving site catering</w:t>
      </w:r>
      <w:r w:rsidR="003D01E9">
        <w:rPr>
          <w:rFonts w:ascii="Open Sans" w:hAnsi="Open Sans" w:cs="Open Sans"/>
          <w:sz w:val="20"/>
          <w:szCs w:val="20"/>
        </w:rPr>
        <w:t xml:space="preserve"> </w:t>
      </w:r>
      <w:r w:rsidRPr="001C22C6">
        <w:rPr>
          <w:rFonts w:ascii="Open Sans" w:hAnsi="Open Sans" w:cs="Open Sans"/>
          <w:sz w:val="20"/>
          <w:szCs w:val="20"/>
        </w:rPr>
        <w:t>targets</w:t>
      </w:r>
      <w:r w:rsidR="00A3754B" w:rsidRPr="001C22C6">
        <w:rPr>
          <w:rFonts w:ascii="Open Sans" w:hAnsi="Open Sans" w:cs="Open Sans"/>
          <w:sz w:val="20"/>
          <w:szCs w:val="20"/>
        </w:rPr>
        <w:t xml:space="preserve"> and KPI’s</w:t>
      </w:r>
      <w:r w:rsidRPr="001C22C6">
        <w:rPr>
          <w:rFonts w:ascii="Open Sans" w:hAnsi="Open Sans" w:cs="Open Sans"/>
          <w:sz w:val="20"/>
          <w:szCs w:val="20"/>
        </w:rPr>
        <w:t>.</w:t>
      </w:r>
    </w:p>
    <w:p w14:paraId="04E8A5C7" w14:textId="77777777"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To actively upsell products and services to facilitate the visitor</w:t>
      </w:r>
      <w:r w:rsidR="00BD2343" w:rsidRPr="001C22C6">
        <w:rPr>
          <w:rFonts w:ascii="Open Sans" w:hAnsi="Open Sans" w:cs="Open Sans"/>
          <w:sz w:val="20"/>
          <w:szCs w:val="20"/>
        </w:rPr>
        <w:t>’</w:t>
      </w:r>
      <w:r w:rsidRPr="001C22C6">
        <w:rPr>
          <w:rFonts w:ascii="Open Sans" w:hAnsi="Open Sans" w:cs="Open Sans"/>
          <w:sz w:val="20"/>
          <w:szCs w:val="20"/>
        </w:rPr>
        <w:t>s enjoyment.</w:t>
      </w:r>
    </w:p>
    <w:p w14:paraId="52C88B91" w14:textId="77777777"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 xml:space="preserve">To actively feedback visitor comments to line managers to develop and improve offer, service, operations. </w:t>
      </w:r>
    </w:p>
    <w:p w14:paraId="4B7BC09E" w14:textId="77777777"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 xml:space="preserve">To work flexibly across departments and sites as needed. </w:t>
      </w:r>
    </w:p>
    <w:p w14:paraId="3656B9AB" w14:textId="77777777" w:rsidR="003E4D95" w:rsidRPr="001C22C6" w:rsidRDefault="003E4D95" w:rsidP="003E4D95">
      <w:pPr>
        <w:jc w:val="both"/>
        <w:rPr>
          <w:rFonts w:ascii="Open Sans" w:hAnsi="Open Sans" w:cs="Open Sans"/>
          <w:sz w:val="20"/>
          <w:szCs w:val="20"/>
        </w:rPr>
      </w:pPr>
    </w:p>
    <w:p w14:paraId="26521636" w14:textId="77777777" w:rsidR="003E4D95" w:rsidRPr="001C22C6" w:rsidRDefault="003E4D95" w:rsidP="00A3754B">
      <w:pPr>
        <w:spacing w:after="120"/>
        <w:jc w:val="both"/>
        <w:rPr>
          <w:rFonts w:ascii="Open Sans" w:hAnsi="Open Sans" w:cs="Open Sans"/>
          <w:b/>
          <w:bCs/>
          <w:sz w:val="20"/>
          <w:szCs w:val="20"/>
        </w:rPr>
      </w:pPr>
      <w:r w:rsidRPr="001C22C6">
        <w:rPr>
          <w:rFonts w:ascii="Open Sans" w:hAnsi="Open Sans" w:cs="Open Sans"/>
          <w:b/>
          <w:bCs/>
          <w:sz w:val="20"/>
          <w:szCs w:val="20"/>
        </w:rPr>
        <w:t>Health and Safety</w:t>
      </w:r>
    </w:p>
    <w:p w14:paraId="40746559" w14:textId="77777777" w:rsidR="003E4D95" w:rsidRPr="001C22C6" w:rsidRDefault="003E4D95" w:rsidP="00B67E8C">
      <w:pPr>
        <w:pStyle w:val="ListParagraph"/>
        <w:numPr>
          <w:ilvl w:val="0"/>
          <w:numId w:val="28"/>
        </w:numPr>
        <w:ind w:left="357" w:hanging="357"/>
        <w:contextualSpacing w:val="0"/>
        <w:jc w:val="both"/>
        <w:rPr>
          <w:rFonts w:ascii="Open Sans" w:hAnsi="Open Sans" w:cs="Open Sans"/>
          <w:sz w:val="20"/>
          <w:szCs w:val="20"/>
        </w:rPr>
      </w:pPr>
      <w:r w:rsidRPr="001C22C6">
        <w:rPr>
          <w:rFonts w:ascii="Open Sans" w:hAnsi="Open Sans" w:cs="Open Sans"/>
          <w:sz w:val="20"/>
          <w:szCs w:val="20"/>
        </w:rPr>
        <w:t>To ensure site meets with Health and Safety legislation in liaison with your department manager.</w:t>
      </w:r>
    </w:p>
    <w:p w14:paraId="4910943A" w14:textId="77777777" w:rsidR="003E4D95" w:rsidRPr="001C22C6" w:rsidRDefault="003E4D95" w:rsidP="00B67E8C">
      <w:pPr>
        <w:pStyle w:val="ListParagraph"/>
        <w:numPr>
          <w:ilvl w:val="0"/>
          <w:numId w:val="28"/>
        </w:numPr>
        <w:ind w:left="357" w:hanging="357"/>
        <w:contextualSpacing w:val="0"/>
        <w:jc w:val="both"/>
        <w:rPr>
          <w:rFonts w:ascii="Open Sans" w:hAnsi="Open Sans" w:cs="Open Sans"/>
          <w:sz w:val="20"/>
          <w:szCs w:val="20"/>
        </w:rPr>
      </w:pPr>
      <w:r w:rsidRPr="001C22C6">
        <w:rPr>
          <w:rFonts w:ascii="Open Sans" w:hAnsi="Open Sans" w:cs="Open Sans"/>
          <w:sz w:val="20"/>
          <w:szCs w:val="20"/>
        </w:rPr>
        <w:t>To ensure that visitors vacate the site at close of business and that the site is secured at end of day.</w:t>
      </w:r>
    </w:p>
    <w:p w14:paraId="0F6309C9" w14:textId="0563B6C5" w:rsidR="003E4D95" w:rsidRPr="001C22C6" w:rsidRDefault="003E4D95" w:rsidP="00B67E8C">
      <w:pPr>
        <w:pStyle w:val="ListParagraph"/>
        <w:numPr>
          <w:ilvl w:val="0"/>
          <w:numId w:val="28"/>
        </w:numPr>
        <w:ind w:left="357" w:hanging="357"/>
        <w:contextualSpacing w:val="0"/>
        <w:jc w:val="both"/>
        <w:rPr>
          <w:rFonts w:ascii="Open Sans" w:hAnsi="Open Sans" w:cs="Open Sans"/>
          <w:sz w:val="20"/>
          <w:szCs w:val="20"/>
        </w:rPr>
      </w:pPr>
      <w:r w:rsidRPr="001C22C6">
        <w:rPr>
          <w:rFonts w:ascii="Open Sans" w:hAnsi="Open Sans" w:cs="Open Sans"/>
          <w:sz w:val="20"/>
          <w:szCs w:val="20"/>
        </w:rPr>
        <w:t>To use personal protection equipment as provided and directed by your line manager</w:t>
      </w:r>
      <w:r w:rsidR="00B67E8C">
        <w:rPr>
          <w:rFonts w:ascii="Open Sans" w:hAnsi="Open Sans" w:cs="Open Sans"/>
          <w:sz w:val="20"/>
          <w:szCs w:val="20"/>
        </w:rPr>
        <w:t>.</w:t>
      </w:r>
    </w:p>
    <w:p w14:paraId="049F31CB" w14:textId="77777777" w:rsidR="00E87C95" w:rsidRPr="001C22C6" w:rsidRDefault="00E87C95" w:rsidP="00C867C1">
      <w:pPr>
        <w:spacing w:after="120"/>
        <w:jc w:val="both"/>
        <w:rPr>
          <w:rFonts w:ascii="Open Sans" w:hAnsi="Open Sans" w:cs="Open Sans"/>
          <w:sz w:val="20"/>
          <w:szCs w:val="20"/>
        </w:rPr>
      </w:pPr>
    </w:p>
    <w:p w14:paraId="737FC8E1" w14:textId="77777777" w:rsidR="00E87C95" w:rsidRPr="001C22C6" w:rsidRDefault="00E87C95" w:rsidP="00985A98">
      <w:pPr>
        <w:pStyle w:val="Heading1"/>
        <w:spacing w:after="120"/>
        <w:jc w:val="both"/>
        <w:rPr>
          <w:rFonts w:ascii="Open Sans" w:hAnsi="Open Sans" w:cs="Open Sans"/>
          <w:sz w:val="20"/>
          <w:szCs w:val="20"/>
          <w:u w:val="single"/>
        </w:rPr>
      </w:pPr>
      <w:r w:rsidRPr="001C22C6">
        <w:rPr>
          <w:rFonts w:ascii="Open Sans" w:hAnsi="Open Sans" w:cs="Open Sans"/>
          <w:sz w:val="20"/>
          <w:szCs w:val="20"/>
          <w:u w:val="single"/>
        </w:rPr>
        <w:t>REQUIRED QUALIFICATIONS, SKILLS, EXPERIENCE &amp; KNOWLEDGE</w:t>
      </w:r>
    </w:p>
    <w:p w14:paraId="01591BB6" w14:textId="77777777" w:rsidR="001324E3" w:rsidRPr="001C22C6" w:rsidRDefault="001324E3" w:rsidP="00F3642D">
      <w:pPr>
        <w:rPr>
          <w:rFonts w:ascii="Open Sans" w:hAnsi="Open Sans" w:cs="Open Sans"/>
          <w:sz w:val="20"/>
          <w:szCs w:val="20"/>
          <w:u w:val="single"/>
        </w:rPr>
      </w:pPr>
      <w:r w:rsidRPr="001C22C6">
        <w:rPr>
          <w:rFonts w:ascii="Open Sans" w:hAnsi="Open Sans" w:cs="Open Sans"/>
          <w:b/>
          <w:bCs/>
          <w:sz w:val="20"/>
          <w:szCs w:val="20"/>
        </w:rPr>
        <w:t>Qualifications</w:t>
      </w:r>
    </w:p>
    <w:p w14:paraId="4A9C3BCF" w14:textId="1122A9F5" w:rsidR="00921D99" w:rsidRDefault="001324E3" w:rsidP="00C867C1">
      <w:pPr>
        <w:pStyle w:val="ListParagraph"/>
        <w:numPr>
          <w:ilvl w:val="0"/>
          <w:numId w:val="28"/>
        </w:numPr>
        <w:spacing w:after="120"/>
        <w:ind w:left="357" w:hanging="357"/>
        <w:contextualSpacing w:val="0"/>
        <w:jc w:val="both"/>
        <w:rPr>
          <w:rFonts w:ascii="Open Sans" w:hAnsi="Open Sans" w:cs="Open Sans"/>
          <w:sz w:val="20"/>
          <w:szCs w:val="20"/>
        </w:rPr>
      </w:pPr>
      <w:r w:rsidRPr="001C22C6">
        <w:rPr>
          <w:rFonts w:ascii="Open Sans" w:hAnsi="Open Sans" w:cs="Open Sans"/>
          <w:sz w:val="20"/>
          <w:szCs w:val="20"/>
        </w:rPr>
        <w:t>No formal educational qualification required</w:t>
      </w:r>
      <w:r w:rsidR="5630DA7E" w:rsidRPr="001C22C6">
        <w:rPr>
          <w:rFonts w:ascii="Open Sans" w:hAnsi="Open Sans" w:cs="Open Sans"/>
          <w:sz w:val="20"/>
          <w:szCs w:val="20"/>
        </w:rPr>
        <w:t>.</w:t>
      </w:r>
    </w:p>
    <w:p w14:paraId="55DD6C64" w14:textId="51627E83" w:rsidR="00C867C1" w:rsidRPr="001C22C6" w:rsidRDefault="000777FA" w:rsidP="00C867C1">
      <w:pPr>
        <w:spacing w:after="120"/>
        <w:rPr>
          <w:rFonts w:ascii="Open Sans" w:hAnsi="Open Sans" w:cs="Open Sans"/>
          <w:b/>
          <w:sz w:val="20"/>
          <w:szCs w:val="20"/>
        </w:rPr>
      </w:pPr>
      <w:r w:rsidRPr="001C22C6">
        <w:rPr>
          <w:rFonts w:ascii="Open Sans" w:hAnsi="Open Sans" w:cs="Open Sans"/>
          <w:b/>
          <w:sz w:val="20"/>
          <w:szCs w:val="20"/>
        </w:rPr>
        <w:t>Skills, Experience &amp; Knowledge</w:t>
      </w:r>
    </w:p>
    <w:p w14:paraId="31690E3C" w14:textId="77777777" w:rsidR="00707E63" w:rsidRPr="00707E63" w:rsidRDefault="00707E63" w:rsidP="000D758A">
      <w:pPr>
        <w:pStyle w:val="NormalWeb"/>
        <w:spacing w:before="0" w:beforeAutospacing="0" w:after="0" w:afterAutospacing="0"/>
        <w:rPr>
          <w:rFonts w:ascii="Open Sans" w:hAnsi="Open Sans" w:cs="Open Sans"/>
          <w:b/>
          <w:bCs/>
          <w:color w:val="000000"/>
          <w:sz w:val="20"/>
          <w:szCs w:val="20"/>
        </w:rPr>
      </w:pPr>
      <w:r w:rsidRPr="00707E63">
        <w:rPr>
          <w:rFonts w:ascii="Open Sans" w:hAnsi="Open Sans" w:cs="Open Sans"/>
          <w:b/>
          <w:bCs/>
          <w:color w:val="000000"/>
          <w:sz w:val="20"/>
          <w:szCs w:val="20"/>
        </w:rPr>
        <w:t>Essential:</w:t>
      </w:r>
    </w:p>
    <w:p w14:paraId="2653E638" w14:textId="331CCC82"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Ability to work within a team or independently, with minimal supervision to a high and safe standard.</w:t>
      </w:r>
    </w:p>
    <w:p w14:paraId="7BB3C4B0" w14:textId="5A960B7E"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Ability to be flexible, in particular to adapt working patterns and tasks to meet day-to-day property needs.</w:t>
      </w:r>
    </w:p>
    <w:p w14:paraId="3A8D85AE" w14:textId="496307CA"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Ability to adjust pace to match customer flow without compromising quality of service.</w:t>
      </w:r>
    </w:p>
    <w:p w14:paraId="624E33DC" w14:textId="542E1F6A"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Excellent front of house persona - warm, welcoming, patient and understanding.</w:t>
      </w:r>
    </w:p>
    <w:p w14:paraId="405D9CF3" w14:textId="67B5F100"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Genuine belief in the value of good customer service.</w:t>
      </w:r>
    </w:p>
    <w:p w14:paraId="625AFE5A" w14:textId="03F19F75" w:rsidR="00707E63" w:rsidRPr="00707E63" w:rsidRDefault="00707E63" w:rsidP="000D758A">
      <w:pPr>
        <w:pStyle w:val="ListParagraph"/>
        <w:numPr>
          <w:ilvl w:val="0"/>
          <w:numId w:val="28"/>
        </w:numPr>
        <w:contextualSpacing w:val="0"/>
        <w:jc w:val="both"/>
        <w:rPr>
          <w:rFonts w:ascii="Open Sans" w:hAnsi="Open Sans" w:cs="Open Sans"/>
          <w:sz w:val="20"/>
          <w:szCs w:val="20"/>
        </w:rPr>
      </w:pPr>
      <w:r w:rsidRPr="00707E63">
        <w:rPr>
          <w:rFonts w:ascii="Open Sans" w:hAnsi="Open Sans" w:cs="Open Sans"/>
          <w:sz w:val="20"/>
          <w:szCs w:val="20"/>
        </w:rPr>
        <w:t>Excellent interpersonal and communication skills.</w:t>
      </w:r>
    </w:p>
    <w:p w14:paraId="57DCA7FF" w14:textId="7A7893C5"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Demonstrable time management skills and the ability to prioritise.</w:t>
      </w:r>
    </w:p>
    <w:p w14:paraId="4725D1A8" w14:textId="71893AA2"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Ability to be proactive and to take the initiative</w:t>
      </w:r>
      <w:r w:rsidR="00267569">
        <w:rPr>
          <w:rFonts w:ascii="Open Sans" w:hAnsi="Open Sans" w:cs="Open Sans"/>
          <w:sz w:val="20"/>
          <w:szCs w:val="20"/>
        </w:rPr>
        <w:t xml:space="preserve"> as required.</w:t>
      </w:r>
    </w:p>
    <w:p w14:paraId="472FABE3" w14:textId="77777777" w:rsidR="000D758A" w:rsidRDefault="000D758A" w:rsidP="000D758A">
      <w:pPr>
        <w:rPr>
          <w:rFonts w:ascii="Open Sans" w:hAnsi="Open Sans" w:cs="Open Sans"/>
          <w:b/>
          <w:sz w:val="20"/>
          <w:szCs w:val="20"/>
        </w:rPr>
      </w:pPr>
    </w:p>
    <w:p w14:paraId="10E8E2B7" w14:textId="6EEAF7C1" w:rsidR="00707E63" w:rsidRPr="000D758A" w:rsidRDefault="00707E63" w:rsidP="000D758A">
      <w:pPr>
        <w:spacing w:after="120"/>
        <w:rPr>
          <w:rFonts w:ascii="Open Sans" w:hAnsi="Open Sans" w:cs="Open Sans"/>
          <w:b/>
          <w:sz w:val="20"/>
          <w:szCs w:val="20"/>
        </w:rPr>
      </w:pPr>
      <w:r w:rsidRPr="000D758A">
        <w:rPr>
          <w:rFonts w:ascii="Open Sans" w:hAnsi="Open Sans" w:cs="Open Sans"/>
          <w:b/>
          <w:sz w:val="20"/>
          <w:szCs w:val="20"/>
        </w:rPr>
        <w:t>Desirable:</w:t>
      </w:r>
    </w:p>
    <w:p w14:paraId="2AC97886" w14:textId="5DE415DE" w:rsidR="00707E63" w:rsidRPr="00707E63" w:rsidRDefault="00707E63" w:rsidP="00921D99">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Demonstrable experience in a customer-facing role</w:t>
      </w:r>
      <w:r w:rsidR="00597607">
        <w:rPr>
          <w:rFonts w:ascii="Open Sans" w:hAnsi="Open Sans" w:cs="Open Sans"/>
          <w:sz w:val="20"/>
          <w:szCs w:val="20"/>
        </w:rPr>
        <w:t xml:space="preserve"> or hospitality role</w:t>
      </w:r>
      <w:r w:rsidR="00C248EC">
        <w:rPr>
          <w:rFonts w:ascii="Open Sans" w:hAnsi="Open Sans" w:cs="Open Sans"/>
          <w:sz w:val="20"/>
          <w:szCs w:val="20"/>
        </w:rPr>
        <w:t xml:space="preserve">, </w:t>
      </w:r>
      <w:r w:rsidRPr="00707E63">
        <w:rPr>
          <w:rFonts w:ascii="Open Sans" w:hAnsi="Open Sans" w:cs="Open Sans"/>
          <w:sz w:val="20"/>
          <w:szCs w:val="20"/>
        </w:rPr>
        <w:t>delivering impeccable customer care through excellent inter-personal skills.</w:t>
      </w:r>
    </w:p>
    <w:p w14:paraId="3535A4E1" w14:textId="7C51854E" w:rsidR="00707E63" w:rsidRPr="00707E63" w:rsidRDefault="00707E63" w:rsidP="00921D99">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Experience in EPOS style till operation.</w:t>
      </w:r>
    </w:p>
    <w:p w14:paraId="660325A6" w14:textId="5E73FB2B" w:rsidR="00707E63" w:rsidRPr="00707E63" w:rsidRDefault="00707E63" w:rsidP="00921D99">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Excellent cash handling skills.</w:t>
      </w:r>
    </w:p>
    <w:p w14:paraId="21C8504F" w14:textId="227787F3" w:rsidR="00707E63" w:rsidRPr="00707E63" w:rsidRDefault="00707E63" w:rsidP="00921D99">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Excellent selling skills – adaptable to customer type and product.</w:t>
      </w:r>
    </w:p>
    <w:p w14:paraId="7B26D7CE" w14:textId="77777777" w:rsidR="006F2CDC" w:rsidRPr="001C22C6" w:rsidRDefault="006F2CDC" w:rsidP="00C867C1">
      <w:pPr>
        <w:spacing w:after="120"/>
        <w:jc w:val="both"/>
        <w:rPr>
          <w:rFonts w:ascii="Open Sans" w:hAnsi="Open Sans" w:cs="Open Sans"/>
          <w:sz w:val="20"/>
          <w:szCs w:val="20"/>
        </w:rPr>
      </w:pPr>
    </w:p>
    <w:p w14:paraId="1299C43A" w14:textId="00D4A4E2" w:rsidR="00392495" w:rsidRPr="00921D99" w:rsidRDefault="003E4D95" w:rsidP="00C867C1">
      <w:pPr>
        <w:jc w:val="both"/>
        <w:rPr>
          <w:rFonts w:ascii="Open Sans" w:hAnsi="Open Sans" w:cs="Open Sans"/>
          <w:sz w:val="20"/>
          <w:szCs w:val="20"/>
        </w:rPr>
      </w:pPr>
      <w:r w:rsidRPr="00921D99">
        <w:rPr>
          <w:rFonts w:ascii="Open Sans" w:hAnsi="Open Sans" w:cs="Open Sans"/>
          <w:sz w:val="20"/>
          <w:szCs w:val="20"/>
        </w:rPr>
        <w:t xml:space="preserve">The </w:t>
      </w:r>
      <w:r w:rsidRPr="00921D99">
        <w:rPr>
          <w:rFonts w:ascii="Open Sans" w:hAnsi="Open Sans" w:cs="Open Sans"/>
          <w:sz w:val="20"/>
          <w:szCs w:val="20"/>
          <w:u w:val="single"/>
        </w:rPr>
        <w:t>Key Responsibilities</w:t>
      </w:r>
      <w:r w:rsidRPr="00921D99">
        <w:rPr>
          <w:rFonts w:ascii="Open Sans" w:hAnsi="Open Sans" w:cs="Open Sans"/>
          <w:sz w:val="20"/>
          <w:szCs w:val="20"/>
        </w:rPr>
        <w:t xml:space="preserve">, </w:t>
      </w:r>
      <w:r w:rsidRPr="00921D99">
        <w:rPr>
          <w:rFonts w:ascii="Open Sans" w:hAnsi="Open Sans" w:cs="Open Sans"/>
          <w:sz w:val="20"/>
          <w:szCs w:val="20"/>
          <w:u w:val="single"/>
        </w:rPr>
        <w:t>Scope of Job</w:t>
      </w:r>
      <w:r w:rsidRPr="00921D99">
        <w:rPr>
          <w:rFonts w:ascii="Open Sans" w:hAnsi="Open Sans" w:cs="Open Sans"/>
          <w:sz w:val="20"/>
          <w:szCs w:val="20"/>
        </w:rPr>
        <w:t xml:space="preserve">, and </w:t>
      </w:r>
      <w:r w:rsidRPr="00921D99">
        <w:rPr>
          <w:rFonts w:ascii="Open Sans" w:hAnsi="Open Sans" w:cs="Open Sans"/>
          <w:sz w:val="20"/>
          <w:szCs w:val="20"/>
          <w:u w:val="single"/>
        </w:rPr>
        <w:t>Required Qualifications, Skills, Experience &amp; Knowledge</w:t>
      </w:r>
      <w:r w:rsidRPr="00921D99">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DA979B2" w14:textId="69AE9DE5" w:rsidR="00265DF8" w:rsidRPr="001C22C6" w:rsidRDefault="00265DF8" w:rsidP="00C867C1">
      <w:pPr>
        <w:jc w:val="both"/>
        <w:rPr>
          <w:rFonts w:ascii="Open Sans" w:hAnsi="Open Sans" w:cs="Open Sans"/>
          <w:b/>
          <w:bCs/>
          <w:sz w:val="20"/>
          <w:szCs w:val="20"/>
        </w:rPr>
      </w:pPr>
    </w:p>
    <w:p w14:paraId="04B2C834" w14:textId="321DA682" w:rsidR="74DD5CEC" w:rsidRDefault="74DD5CEC" w:rsidP="49BE81D4">
      <w:pPr>
        <w:spacing w:after="200" w:line="240" w:lineRule="atLeast"/>
        <w:jc w:val="both"/>
        <w:rPr>
          <w:rFonts w:ascii="Open Sans" w:eastAsia="Calibri" w:hAnsi="Open Sans" w:cs="Open Sans"/>
          <w:b/>
          <w:bCs/>
          <w:sz w:val="20"/>
          <w:szCs w:val="20"/>
          <w:u w:val="single"/>
        </w:rPr>
      </w:pPr>
      <w:r w:rsidRPr="49BE81D4">
        <w:rPr>
          <w:rFonts w:ascii="Open Sans" w:eastAsia="Calibri" w:hAnsi="Open Sans" w:cs="Open Sans"/>
          <w:b/>
          <w:bCs/>
          <w:sz w:val="20"/>
          <w:szCs w:val="20"/>
          <w:u w:val="single"/>
        </w:rPr>
        <w:t xml:space="preserve">Applications </w:t>
      </w:r>
    </w:p>
    <w:p w14:paraId="40EA2BD7" w14:textId="691FDFCD" w:rsidR="74DD5CEC" w:rsidRDefault="74DD5CEC" w:rsidP="49BE81D4">
      <w:pPr>
        <w:spacing w:after="200" w:line="240" w:lineRule="atLeast"/>
        <w:jc w:val="both"/>
      </w:pPr>
      <w:r w:rsidRPr="49BE81D4">
        <w:rPr>
          <w:rFonts w:ascii="Open Sans" w:eastAsia="Calibri" w:hAnsi="Open Sans" w:cs="Open Sans"/>
          <w:sz w:val="20"/>
          <w:szCs w:val="20"/>
        </w:rPr>
        <w:t>Interested applicants should forward their Curriculum Vitae (CV) or an Application Form to the People Services Department (Applications) by email via workforus@nts.org.uk, by Sunday 4th February 2024</w:t>
      </w:r>
    </w:p>
    <w:p w14:paraId="0BBE1023" w14:textId="52F26F46" w:rsidR="74DD5CEC" w:rsidRDefault="74DD5CEC" w:rsidP="49BE81D4">
      <w:pPr>
        <w:spacing w:after="200" w:line="240" w:lineRule="atLeast"/>
        <w:jc w:val="both"/>
      </w:pPr>
      <w:r w:rsidRPr="49BE81D4">
        <w:rPr>
          <w:rFonts w:ascii="Open Sans" w:eastAsia="Calibri"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74DD5CEC" w:rsidSect="0058612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83E6" w14:textId="77777777" w:rsidR="00BC11D7" w:rsidRDefault="00BC11D7">
      <w:pPr>
        <w:rPr>
          <w:sz w:val="23"/>
          <w:szCs w:val="23"/>
        </w:rPr>
      </w:pPr>
      <w:r>
        <w:rPr>
          <w:sz w:val="23"/>
          <w:szCs w:val="23"/>
        </w:rPr>
        <w:separator/>
      </w:r>
    </w:p>
  </w:endnote>
  <w:endnote w:type="continuationSeparator" w:id="0">
    <w:p w14:paraId="3AECD9DA" w14:textId="77777777" w:rsidR="00BC11D7" w:rsidRDefault="00BC11D7">
      <w:pPr>
        <w:rPr>
          <w:sz w:val="23"/>
          <w:szCs w:val="23"/>
        </w:rPr>
      </w:pPr>
      <w:r>
        <w:rPr>
          <w:sz w:val="23"/>
          <w:szCs w:val="23"/>
        </w:rPr>
        <w:continuationSeparator/>
      </w:r>
    </w:p>
  </w:endnote>
  <w:endnote w:type="continuationNotice" w:id="1">
    <w:p w14:paraId="40843F58" w14:textId="77777777" w:rsidR="00BC11D7" w:rsidRDefault="00BC1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073" w14:textId="77777777" w:rsidR="001124BD" w:rsidRDefault="0011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B4E" w14:textId="77777777" w:rsidR="001124BD" w:rsidRDefault="0011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CDE" w14:textId="77777777" w:rsidR="001124BD" w:rsidRDefault="0011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CCC5" w14:textId="77777777" w:rsidR="00BC11D7" w:rsidRDefault="00BC11D7">
      <w:pPr>
        <w:rPr>
          <w:sz w:val="23"/>
          <w:szCs w:val="23"/>
        </w:rPr>
      </w:pPr>
      <w:r>
        <w:rPr>
          <w:sz w:val="23"/>
          <w:szCs w:val="23"/>
        </w:rPr>
        <w:separator/>
      </w:r>
    </w:p>
  </w:footnote>
  <w:footnote w:type="continuationSeparator" w:id="0">
    <w:p w14:paraId="45BA8A71" w14:textId="77777777" w:rsidR="00BC11D7" w:rsidRDefault="00BC11D7">
      <w:pPr>
        <w:rPr>
          <w:sz w:val="23"/>
          <w:szCs w:val="23"/>
        </w:rPr>
      </w:pPr>
      <w:r>
        <w:rPr>
          <w:sz w:val="23"/>
          <w:szCs w:val="23"/>
        </w:rPr>
        <w:continuationSeparator/>
      </w:r>
    </w:p>
  </w:footnote>
  <w:footnote w:type="continuationNotice" w:id="1">
    <w:p w14:paraId="4F05F31E" w14:textId="77777777" w:rsidR="00BC11D7" w:rsidRDefault="00BC1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608" w14:textId="7A75EF4B" w:rsidR="001124BD" w:rsidRDefault="0011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E589" w14:textId="196A0F7A" w:rsidR="001124BD" w:rsidRDefault="0011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4AD2" w14:textId="01A6E398" w:rsidR="001124BD" w:rsidRDefault="0011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518C1"/>
    <w:multiLevelType w:val="hybridMultilevel"/>
    <w:tmpl w:val="155A5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F95E5D"/>
    <w:multiLevelType w:val="hybridMultilevel"/>
    <w:tmpl w:val="A8E6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6C2A82"/>
    <w:multiLevelType w:val="hybridMultilevel"/>
    <w:tmpl w:val="84E8165E"/>
    <w:lvl w:ilvl="0" w:tplc="60FAF1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170692"/>
    <w:multiLevelType w:val="hybridMultilevel"/>
    <w:tmpl w:val="9BCE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CB01E2"/>
    <w:multiLevelType w:val="hybridMultilevel"/>
    <w:tmpl w:val="90A44A16"/>
    <w:lvl w:ilvl="0" w:tplc="E4B244F4">
      <w:start w:val="1557"/>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510E7"/>
    <w:multiLevelType w:val="hybridMultilevel"/>
    <w:tmpl w:val="272E634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CB5863"/>
    <w:multiLevelType w:val="hybridMultilevel"/>
    <w:tmpl w:val="82822B2C"/>
    <w:lvl w:ilvl="0" w:tplc="15E8B788">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A0EEC"/>
    <w:multiLevelType w:val="hybridMultilevel"/>
    <w:tmpl w:val="3C888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B359F"/>
    <w:multiLevelType w:val="hybridMultilevel"/>
    <w:tmpl w:val="64AA3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0231B9"/>
    <w:multiLevelType w:val="hybridMultilevel"/>
    <w:tmpl w:val="8E0C0CA4"/>
    <w:lvl w:ilvl="0" w:tplc="08090001">
      <w:start w:val="1"/>
      <w:numFmt w:val="bullet"/>
      <w:lvlText w:val=""/>
      <w:lvlJc w:val="left"/>
      <w:pPr>
        <w:ind w:left="360" w:hanging="360"/>
      </w:pPr>
      <w:rPr>
        <w:rFonts w:ascii="Symbol" w:hAnsi="Symbol" w:hint="default"/>
      </w:rPr>
    </w:lvl>
    <w:lvl w:ilvl="1" w:tplc="675C993C">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7426E3"/>
    <w:multiLevelType w:val="hybridMultilevel"/>
    <w:tmpl w:val="2528F014"/>
    <w:lvl w:ilvl="0" w:tplc="08090001">
      <w:start w:val="1"/>
      <w:numFmt w:val="bullet"/>
      <w:lvlText w:val=""/>
      <w:lvlJc w:val="left"/>
      <w:pPr>
        <w:tabs>
          <w:tab w:val="num" w:pos="0"/>
        </w:tabs>
        <w:ind w:left="131" w:hanging="131"/>
      </w:pPr>
      <w:rPr>
        <w:rFonts w:ascii="Symbol" w:hAnsi="Symbo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start w:val="1"/>
      <w:numFmt w:val="bullet"/>
      <w:lvlText w:val=""/>
      <w:lvlJc w:val="left"/>
      <w:pPr>
        <w:tabs>
          <w:tab w:val="num" w:pos="1734"/>
        </w:tabs>
        <w:ind w:left="1734" w:hanging="360"/>
      </w:pPr>
      <w:rPr>
        <w:rFonts w:ascii="Wingdings" w:hAnsi="Wingdings" w:hint="default"/>
      </w:rPr>
    </w:lvl>
    <w:lvl w:ilvl="3" w:tplc="08090001">
      <w:start w:val="1"/>
      <w:numFmt w:val="bullet"/>
      <w:lvlText w:val=""/>
      <w:lvlJc w:val="left"/>
      <w:pPr>
        <w:tabs>
          <w:tab w:val="num" w:pos="2454"/>
        </w:tabs>
        <w:ind w:left="2454" w:hanging="360"/>
      </w:pPr>
      <w:rPr>
        <w:rFonts w:ascii="Symbol" w:hAnsi="Symbol" w:hint="default"/>
      </w:rPr>
    </w:lvl>
    <w:lvl w:ilvl="4" w:tplc="08090003">
      <w:start w:val="1"/>
      <w:numFmt w:val="bullet"/>
      <w:lvlText w:val="o"/>
      <w:lvlJc w:val="left"/>
      <w:pPr>
        <w:tabs>
          <w:tab w:val="num" w:pos="3174"/>
        </w:tabs>
        <w:ind w:left="3174" w:hanging="360"/>
      </w:pPr>
      <w:rPr>
        <w:rFonts w:ascii="Courier New" w:hAnsi="Courier New" w:hint="default"/>
      </w:rPr>
    </w:lvl>
    <w:lvl w:ilvl="5" w:tplc="08090005">
      <w:start w:val="1"/>
      <w:numFmt w:val="bullet"/>
      <w:lvlText w:val=""/>
      <w:lvlJc w:val="left"/>
      <w:pPr>
        <w:tabs>
          <w:tab w:val="num" w:pos="3894"/>
        </w:tabs>
        <w:ind w:left="3894" w:hanging="360"/>
      </w:pPr>
      <w:rPr>
        <w:rFonts w:ascii="Wingdings" w:hAnsi="Wingdings" w:hint="default"/>
      </w:rPr>
    </w:lvl>
    <w:lvl w:ilvl="6" w:tplc="08090001">
      <w:start w:val="1"/>
      <w:numFmt w:val="bullet"/>
      <w:lvlText w:val=""/>
      <w:lvlJc w:val="left"/>
      <w:pPr>
        <w:tabs>
          <w:tab w:val="num" w:pos="4614"/>
        </w:tabs>
        <w:ind w:left="4614" w:hanging="360"/>
      </w:pPr>
      <w:rPr>
        <w:rFonts w:ascii="Symbol" w:hAnsi="Symbol" w:hint="default"/>
      </w:rPr>
    </w:lvl>
    <w:lvl w:ilvl="7" w:tplc="08090003">
      <w:start w:val="1"/>
      <w:numFmt w:val="bullet"/>
      <w:lvlText w:val="o"/>
      <w:lvlJc w:val="left"/>
      <w:pPr>
        <w:tabs>
          <w:tab w:val="num" w:pos="5334"/>
        </w:tabs>
        <w:ind w:left="5334" w:hanging="360"/>
      </w:pPr>
      <w:rPr>
        <w:rFonts w:ascii="Courier New" w:hAnsi="Courier New" w:hint="default"/>
      </w:rPr>
    </w:lvl>
    <w:lvl w:ilvl="8" w:tplc="08090005">
      <w:start w:val="1"/>
      <w:numFmt w:val="bullet"/>
      <w:lvlText w:val=""/>
      <w:lvlJc w:val="left"/>
      <w:pPr>
        <w:tabs>
          <w:tab w:val="num" w:pos="6054"/>
        </w:tabs>
        <w:ind w:left="6054" w:hanging="360"/>
      </w:pPr>
      <w:rPr>
        <w:rFonts w:ascii="Wingdings" w:hAnsi="Wingdings" w:hint="default"/>
      </w:rPr>
    </w:lvl>
  </w:abstractNum>
  <w:abstractNum w:abstractNumId="23"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211423597">
    <w:abstractNumId w:val="26"/>
  </w:num>
  <w:num w:numId="2" w16cid:durableId="1728987028">
    <w:abstractNumId w:val="8"/>
  </w:num>
  <w:num w:numId="3" w16cid:durableId="1688408148">
    <w:abstractNumId w:val="16"/>
  </w:num>
  <w:num w:numId="4" w16cid:durableId="121754594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8936931">
    <w:abstractNumId w:val="23"/>
  </w:num>
  <w:num w:numId="6" w16cid:durableId="1848641689">
    <w:abstractNumId w:val="12"/>
  </w:num>
  <w:num w:numId="7" w16cid:durableId="1870878173">
    <w:abstractNumId w:val="14"/>
  </w:num>
  <w:num w:numId="8" w16cid:durableId="1493179196">
    <w:abstractNumId w:val="0"/>
  </w:num>
  <w:num w:numId="9" w16cid:durableId="42365495">
    <w:abstractNumId w:val="3"/>
  </w:num>
  <w:num w:numId="10" w16cid:durableId="306252836">
    <w:abstractNumId w:val="13"/>
  </w:num>
  <w:num w:numId="11" w16cid:durableId="354773965">
    <w:abstractNumId w:val="15"/>
  </w:num>
  <w:num w:numId="12" w16cid:durableId="410129030">
    <w:abstractNumId w:val="25"/>
  </w:num>
  <w:num w:numId="13" w16cid:durableId="1451244549">
    <w:abstractNumId w:val="7"/>
  </w:num>
  <w:num w:numId="14" w16cid:durableId="413865997">
    <w:abstractNumId w:val="1"/>
  </w:num>
  <w:num w:numId="15" w16cid:durableId="1786265607">
    <w:abstractNumId w:val="22"/>
  </w:num>
  <w:num w:numId="16" w16cid:durableId="2067952517">
    <w:abstractNumId w:val="2"/>
  </w:num>
  <w:num w:numId="17" w16cid:durableId="85853322">
    <w:abstractNumId w:val="6"/>
  </w:num>
  <w:num w:numId="18" w16cid:durableId="241723519">
    <w:abstractNumId w:val="4"/>
  </w:num>
  <w:num w:numId="19" w16cid:durableId="1999989891">
    <w:abstractNumId w:val="24"/>
  </w:num>
  <w:num w:numId="20" w16cid:durableId="870799531">
    <w:abstractNumId w:val="9"/>
  </w:num>
  <w:num w:numId="21" w16cid:durableId="1921482301">
    <w:abstractNumId w:val="24"/>
  </w:num>
  <w:num w:numId="22" w16cid:durableId="821309560">
    <w:abstractNumId w:val="9"/>
  </w:num>
  <w:num w:numId="23" w16cid:durableId="1975066001">
    <w:abstractNumId w:val="2"/>
  </w:num>
  <w:num w:numId="24" w16cid:durableId="1391003034">
    <w:abstractNumId w:val="6"/>
  </w:num>
  <w:num w:numId="25" w16cid:durableId="312104640">
    <w:abstractNumId w:val="18"/>
  </w:num>
  <w:num w:numId="26" w16cid:durableId="750349165">
    <w:abstractNumId w:val="11"/>
  </w:num>
  <w:num w:numId="27" w16cid:durableId="41449124">
    <w:abstractNumId w:val="21"/>
  </w:num>
  <w:num w:numId="28" w16cid:durableId="400103177">
    <w:abstractNumId w:val="20"/>
  </w:num>
  <w:num w:numId="29" w16cid:durableId="169175319">
    <w:abstractNumId w:val="10"/>
  </w:num>
  <w:num w:numId="30" w16cid:durableId="1982806560">
    <w:abstractNumId w:val="5"/>
  </w:num>
  <w:num w:numId="31" w16cid:durableId="88672660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1B9A"/>
    <w:rsid w:val="000141F0"/>
    <w:rsid w:val="00017ECE"/>
    <w:rsid w:val="00037B1D"/>
    <w:rsid w:val="00045809"/>
    <w:rsid w:val="00052E4A"/>
    <w:rsid w:val="000777FA"/>
    <w:rsid w:val="00083C6D"/>
    <w:rsid w:val="00091C52"/>
    <w:rsid w:val="00092B28"/>
    <w:rsid w:val="00094432"/>
    <w:rsid w:val="000C6014"/>
    <w:rsid w:val="000D758A"/>
    <w:rsid w:val="000F4C67"/>
    <w:rsid w:val="001124BD"/>
    <w:rsid w:val="001139D3"/>
    <w:rsid w:val="001143BA"/>
    <w:rsid w:val="0012351E"/>
    <w:rsid w:val="00131EA4"/>
    <w:rsid w:val="001324E3"/>
    <w:rsid w:val="001424EE"/>
    <w:rsid w:val="001705E1"/>
    <w:rsid w:val="00191C48"/>
    <w:rsid w:val="00193CF2"/>
    <w:rsid w:val="00197366"/>
    <w:rsid w:val="001A2EEC"/>
    <w:rsid w:val="001C178D"/>
    <w:rsid w:val="001C1BF2"/>
    <w:rsid w:val="001C22C6"/>
    <w:rsid w:val="001C337C"/>
    <w:rsid w:val="001D2978"/>
    <w:rsid w:val="001D62AB"/>
    <w:rsid w:val="0020052B"/>
    <w:rsid w:val="00204CD6"/>
    <w:rsid w:val="002179FB"/>
    <w:rsid w:val="00265DF8"/>
    <w:rsid w:val="00267569"/>
    <w:rsid w:val="00276326"/>
    <w:rsid w:val="0028270E"/>
    <w:rsid w:val="002A130B"/>
    <w:rsid w:val="002A3DC9"/>
    <w:rsid w:val="002A4688"/>
    <w:rsid w:val="002A5EBC"/>
    <w:rsid w:val="002B2E99"/>
    <w:rsid w:val="002B6207"/>
    <w:rsid w:val="002C48C0"/>
    <w:rsid w:val="002C77C2"/>
    <w:rsid w:val="002D2036"/>
    <w:rsid w:val="002E5707"/>
    <w:rsid w:val="002E597A"/>
    <w:rsid w:val="002E6D18"/>
    <w:rsid w:val="003271E9"/>
    <w:rsid w:val="003274D4"/>
    <w:rsid w:val="0032766C"/>
    <w:rsid w:val="00332E90"/>
    <w:rsid w:val="0038191A"/>
    <w:rsid w:val="00392495"/>
    <w:rsid w:val="003B5DF3"/>
    <w:rsid w:val="003C0F86"/>
    <w:rsid w:val="003C4988"/>
    <w:rsid w:val="003D01E9"/>
    <w:rsid w:val="003D0E29"/>
    <w:rsid w:val="003E2B89"/>
    <w:rsid w:val="003E4D95"/>
    <w:rsid w:val="003F4289"/>
    <w:rsid w:val="004412C4"/>
    <w:rsid w:val="00466E78"/>
    <w:rsid w:val="00483E0F"/>
    <w:rsid w:val="0049214F"/>
    <w:rsid w:val="0049620A"/>
    <w:rsid w:val="004B1914"/>
    <w:rsid w:val="004B386B"/>
    <w:rsid w:val="004B699F"/>
    <w:rsid w:val="004D48E0"/>
    <w:rsid w:val="004D5A01"/>
    <w:rsid w:val="004D7D77"/>
    <w:rsid w:val="004E718A"/>
    <w:rsid w:val="004F0DF3"/>
    <w:rsid w:val="004F1402"/>
    <w:rsid w:val="005265D3"/>
    <w:rsid w:val="00526A11"/>
    <w:rsid w:val="00526AF2"/>
    <w:rsid w:val="00527EF7"/>
    <w:rsid w:val="00534331"/>
    <w:rsid w:val="005378BB"/>
    <w:rsid w:val="00541C84"/>
    <w:rsid w:val="00545496"/>
    <w:rsid w:val="005566AC"/>
    <w:rsid w:val="00561461"/>
    <w:rsid w:val="00562895"/>
    <w:rsid w:val="00563376"/>
    <w:rsid w:val="00570D8C"/>
    <w:rsid w:val="00577EA7"/>
    <w:rsid w:val="0058612D"/>
    <w:rsid w:val="00590B4D"/>
    <w:rsid w:val="00594599"/>
    <w:rsid w:val="0059460C"/>
    <w:rsid w:val="00597607"/>
    <w:rsid w:val="005C70F4"/>
    <w:rsid w:val="005D1685"/>
    <w:rsid w:val="005D187C"/>
    <w:rsid w:val="005D3ED7"/>
    <w:rsid w:val="005E0B6F"/>
    <w:rsid w:val="005E60FE"/>
    <w:rsid w:val="005F44CA"/>
    <w:rsid w:val="00604FC8"/>
    <w:rsid w:val="00606C93"/>
    <w:rsid w:val="006108F7"/>
    <w:rsid w:val="00615180"/>
    <w:rsid w:val="00624E0A"/>
    <w:rsid w:val="0063408A"/>
    <w:rsid w:val="00634229"/>
    <w:rsid w:val="006371B8"/>
    <w:rsid w:val="00640D34"/>
    <w:rsid w:val="006413AA"/>
    <w:rsid w:val="00642B88"/>
    <w:rsid w:val="00644EF7"/>
    <w:rsid w:val="00671B92"/>
    <w:rsid w:val="00681862"/>
    <w:rsid w:val="00692A8D"/>
    <w:rsid w:val="006A1632"/>
    <w:rsid w:val="006A7629"/>
    <w:rsid w:val="006C096B"/>
    <w:rsid w:val="006C552F"/>
    <w:rsid w:val="006D33F5"/>
    <w:rsid w:val="006D6A80"/>
    <w:rsid w:val="006F2CDC"/>
    <w:rsid w:val="00706CD3"/>
    <w:rsid w:val="00707E63"/>
    <w:rsid w:val="00711357"/>
    <w:rsid w:val="00714745"/>
    <w:rsid w:val="00724AE4"/>
    <w:rsid w:val="00732367"/>
    <w:rsid w:val="00736F54"/>
    <w:rsid w:val="00740A27"/>
    <w:rsid w:val="00754EF3"/>
    <w:rsid w:val="00764B4E"/>
    <w:rsid w:val="00765288"/>
    <w:rsid w:val="00765453"/>
    <w:rsid w:val="00765844"/>
    <w:rsid w:val="007672DD"/>
    <w:rsid w:val="007810BE"/>
    <w:rsid w:val="0078240C"/>
    <w:rsid w:val="00783690"/>
    <w:rsid w:val="0079246D"/>
    <w:rsid w:val="0079249F"/>
    <w:rsid w:val="007A095C"/>
    <w:rsid w:val="007B7C8F"/>
    <w:rsid w:val="007D018E"/>
    <w:rsid w:val="007D1234"/>
    <w:rsid w:val="007D5138"/>
    <w:rsid w:val="007E232D"/>
    <w:rsid w:val="007E7C4A"/>
    <w:rsid w:val="007E7FF8"/>
    <w:rsid w:val="007F6814"/>
    <w:rsid w:val="007F69A1"/>
    <w:rsid w:val="008003A5"/>
    <w:rsid w:val="0080273A"/>
    <w:rsid w:val="008033E5"/>
    <w:rsid w:val="00803D4A"/>
    <w:rsid w:val="008062D3"/>
    <w:rsid w:val="008076A6"/>
    <w:rsid w:val="00820219"/>
    <w:rsid w:val="008401B2"/>
    <w:rsid w:val="00852A50"/>
    <w:rsid w:val="00853183"/>
    <w:rsid w:val="008539E5"/>
    <w:rsid w:val="00875C95"/>
    <w:rsid w:val="0088617D"/>
    <w:rsid w:val="008C3A20"/>
    <w:rsid w:val="008E6F6D"/>
    <w:rsid w:val="008F3F10"/>
    <w:rsid w:val="00911BE2"/>
    <w:rsid w:val="00921D99"/>
    <w:rsid w:val="009257DB"/>
    <w:rsid w:val="00942625"/>
    <w:rsid w:val="00944B30"/>
    <w:rsid w:val="00947625"/>
    <w:rsid w:val="00962F82"/>
    <w:rsid w:val="00963D2B"/>
    <w:rsid w:val="00967AEC"/>
    <w:rsid w:val="00972F9A"/>
    <w:rsid w:val="0097739E"/>
    <w:rsid w:val="00981968"/>
    <w:rsid w:val="009825F8"/>
    <w:rsid w:val="00985108"/>
    <w:rsid w:val="00985A98"/>
    <w:rsid w:val="0099172D"/>
    <w:rsid w:val="009C11B7"/>
    <w:rsid w:val="009D567F"/>
    <w:rsid w:val="009E0EC4"/>
    <w:rsid w:val="009E3E39"/>
    <w:rsid w:val="009E4303"/>
    <w:rsid w:val="009F1A9D"/>
    <w:rsid w:val="00A004A0"/>
    <w:rsid w:val="00A0294E"/>
    <w:rsid w:val="00A2135D"/>
    <w:rsid w:val="00A25A06"/>
    <w:rsid w:val="00A3754B"/>
    <w:rsid w:val="00A42B39"/>
    <w:rsid w:val="00A5261A"/>
    <w:rsid w:val="00A667F8"/>
    <w:rsid w:val="00A80A70"/>
    <w:rsid w:val="00A8117E"/>
    <w:rsid w:val="00A94CCD"/>
    <w:rsid w:val="00AB490A"/>
    <w:rsid w:val="00AE7455"/>
    <w:rsid w:val="00AF162F"/>
    <w:rsid w:val="00B007EE"/>
    <w:rsid w:val="00B05127"/>
    <w:rsid w:val="00B05278"/>
    <w:rsid w:val="00B110A6"/>
    <w:rsid w:val="00B31D2B"/>
    <w:rsid w:val="00B67E8C"/>
    <w:rsid w:val="00B97A70"/>
    <w:rsid w:val="00BA3C38"/>
    <w:rsid w:val="00BA5CF9"/>
    <w:rsid w:val="00BC11D7"/>
    <w:rsid w:val="00BC7B1B"/>
    <w:rsid w:val="00BD20B8"/>
    <w:rsid w:val="00BD2343"/>
    <w:rsid w:val="00BD6349"/>
    <w:rsid w:val="00BE098C"/>
    <w:rsid w:val="00BF4F69"/>
    <w:rsid w:val="00C02FBF"/>
    <w:rsid w:val="00C02FCD"/>
    <w:rsid w:val="00C2213D"/>
    <w:rsid w:val="00C248EC"/>
    <w:rsid w:val="00C30DC4"/>
    <w:rsid w:val="00C377CB"/>
    <w:rsid w:val="00C610C9"/>
    <w:rsid w:val="00C612AF"/>
    <w:rsid w:val="00C65AF1"/>
    <w:rsid w:val="00C867C1"/>
    <w:rsid w:val="00C86D2D"/>
    <w:rsid w:val="00C93C25"/>
    <w:rsid w:val="00C95FF7"/>
    <w:rsid w:val="00C97262"/>
    <w:rsid w:val="00CA1911"/>
    <w:rsid w:val="00CB20A0"/>
    <w:rsid w:val="00CB7C19"/>
    <w:rsid w:val="00CD3A8D"/>
    <w:rsid w:val="00CD6F84"/>
    <w:rsid w:val="00CD7E00"/>
    <w:rsid w:val="00CE1B15"/>
    <w:rsid w:val="00CF1F34"/>
    <w:rsid w:val="00D206BD"/>
    <w:rsid w:val="00D221C3"/>
    <w:rsid w:val="00D56FEA"/>
    <w:rsid w:val="00D70842"/>
    <w:rsid w:val="00D8586B"/>
    <w:rsid w:val="00D93782"/>
    <w:rsid w:val="00DA0A2C"/>
    <w:rsid w:val="00DD224E"/>
    <w:rsid w:val="00DF640C"/>
    <w:rsid w:val="00DF7CED"/>
    <w:rsid w:val="00E03559"/>
    <w:rsid w:val="00E23724"/>
    <w:rsid w:val="00E44DE0"/>
    <w:rsid w:val="00E66832"/>
    <w:rsid w:val="00E87C95"/>
    <w:rsid w:val="00E93C59"/>
    <w:rsid w:val="00EA5AD5"/>
    <w:rsid w:val="00EB0787"/>
    <w:rsid w:val="00EB4C99"/>
    <w:rsid w:val="00EC70D9"/>
    <w:rsid w:val="00ED0518"/>
    <w:rsid w:val="00ED7514"/>
    <w:rsid w:val="00EE062A"/>
    <w:rsid w:val="00EE3144"/>
    <w:rsid w:val="00EE64F3"/>
    <w:rsid w:val="00F07FE0"/>
    <w:rsid w:val="00F10946"/>
    <w:rsid w:val="00F1447C"/>
    <w:rsid w:val="00F241D8"/>
    <w:rsid w:val="00F3642D"/>
    <w:rsid w:val="00F40207"/>
    <w:rsid w:val="00F42C54"/>
    <w:rsid w:val="00F460D0"/>
    <w:rsid w:val="00F47B27"/>
    <w:rsid w:val="00F47BDB"/>
    <w:rsid w:val="00F61BA3"/>
    <w:rsid w:val="00F61D8E"/>
    <w:rsid w:val="00F63901"/>
    <w:rsid w:val="00F65FED"/>
    <w:rsid w:val="00F667CB"/>
    <w:rsid w:val="00F77DFE"/>
    <w:rsid w:val="00F919F9"/>
    <w:rsid w:val="00FA4606"/>
    <w:rsid w:val="00FB23F8"/>
    <w:rsid w:val="00FB274A"/>
    <w:rsid w:val="00FB2DCA"/>
    <w:rsid w:val="00FB659F"/>
    <w:rsid w:val="00FB7ADC"/>
    <w:rsid w:val="00FD6634"/>
    <w:rsid w:val="00FF10E0"/>
    <w:rsid w:val="00FF649A"/>
    <w:rsid w:val="24638A63"/>
    <w:rsid w:val="346312A1"/>
    <w:rsid w:val="49BE81D4"/>
    <w:rsid w:val="5630DA7E"/>
    <w:rsid w:val="5C5D9F39"/>
    <w:rsid w:val="74DD5CEC"/>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docId w15:val="{5D8BCAA7-A072-4378-9A12-76424A3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customStyle="1" w:styleId="HeaderChar">
    <w:name w:val="Header Char"/>
    <w:link w:val="Header"/>
    <w:uiPriority w:val="99"/>
    <w:rsid w:val="00681862"/>
    <w:rPr>
      <w:rFonts w:ascii="Arial" w:hAnsi="Arial"/>
      <w:sz w:val="24"/>
      <w:szCs w:val="24"/>
      <w:lang w:val="en-US" w:eastAsia="en-US"/>
    </w:rPr>
  </w:style>
  <w:style w:type="character" w:customStyle="1" w:styleId="Heading1Char">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customStyle="1" w:styleId="CommentTextChar">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customStyle="1" w:styleId="CommentSubjectChar">
    <w:name w:val="Comment Subject Char"/>
    <w:link w:val="CommentSubject"/>
    <w:rsid w:val="00947625"/>
    <w:rPr>
      <w:rFonts w:ascii="Arial" w:hAnsi="Arial"/>
      <w:b/>
      <w:bCs/>
      <w:lang w:val="en-US" w:eastAsia="en-US"/>
    </w:rPr>
  </w:style>
  <w:style w:type="character" w:customStyle="1" w:styleId="ListParagraphChar">
    <w:name w:val="List Paragraph Char"/>
    <w:basedOn w:val="DefaultParagraphFont"/>
    <w:link w:val="ListParagraph"/>
    <w:uiPriority w:val="34"/>
    <w:rsid w:val="00EB0787"/>
    <w:rPr>
      <w:rFonts w:ascii="Arial" w:hAnsi="Arial"/>
      <w:sz w:val="24"/>
      <w:szCs w:val="24"/>
      <w:lang w:val="en-US" w:eastAsia="en-US"/>
    </w:rPr>
  </w:style>
  <w:style w:type="character" w:customStyle="1" w:styleId="normaltextrun">
    <w:name w:val="normaltextrun"/>
    <w:basedOn w:val="DefaultParagraphFont"/>
    <w:rsid w:val="00EA5AD5"/>
  </w:style>
  <w:style w:type="paragraph" w:styleId="NormalWeb">
    <w:name w:val="Normal (Web)"/>
    <w:basedOn w:val="Normal"/>
    <w:uiPriority w:val="99"/>
    <w:semiHidden/>
    <w:unhideWhenUsed/>
    <w:rsid w:val="00707E63"/>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521122376">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2.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3.xml><?xml version="1.0" encoding="utf-8"?>
<ds:datastoreItem xmlns:ds="http://schemas.openxmlformats.org/officeDocument/2006/customXml" ds:itemID="{5CF2AD7C-3E77-40C6-B317-A83FDCD04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7BCF9-DC4E-42C4-A9DF-F3B601D9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4565</Characters>
  <Application>Microsoft Office Word</Application>
  <DocSecurity>0</DocSecurity>
  <Lines>38</Lines>
  <Paragraphs>10</Paragraphs>
  <ScaleCrop>false</ScaleCrop>
  <Company>NTS</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JBass</dc:creator>
  <cp:lastModifiedBy>Dan Mankin</cp:lastModifiedBy>
  <cp:revision>2</cp:revision>
  <cp:lastPrinted>2020-07-14T13:56:00Z</cp:lastPrinted>
  <dcterms:created xsi:type="dcterms:W3CDTF">2024-01-19T09:26:00Z</dcterms:created>
  <dcterms:modified xsi:type="dcterms:W3CDTF">2024-01-19T09:26:00Z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