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0620" w:type="dxa"/>
        <w:tblInd w:w="108" w:type="dxa"/>
        <w:tblLook w:val="0000" w:firstRow="0" w:lastRow="0" w:firstColumn="0" w:lastColumn="0" w:noHBand="0" w:noVBand="0"/>
      </w:tblPr>
      <w:tblGrid>
        <w:gridCol w:w="2376"/>
        <w:gridCol w:w="6301"/>
        <w:gridCol w:w="1943"/>
      </w:tblGrid>
      <w:tr w:rsidRPr="002628E2" w:rsidR="000E2F75" w:rsidTr="00CE7BEB" w14:paraId="6A85F940" w14:textId="77777777">
        <w:tc>
          <w:tcPr>
            <w:tcW w:w="2160" w:type="dxa"/>
            <w:vAlign w:val="center"/>
          </w:tcPr>
          <w:p w:rsidRPr="002628E2" w:rsidR="000E2F75" w:rsidP="00CE7BEB" w:rsidRDefault="000E2F75" w14:paraId="5232BCE2" w14:textId="1729736B">
            <w:pPr>
              <w:pStyle w:val="Header"/>
              <w:tabs>
                <w:tab w:val="clear" w:pos="4320"/>
                <w:tab w:val="clear" w:pos="8640"/>
              </w:tabs>
              <w:rPr>
                <w:rFonts w:ascii="Open Sans" w:hAnsi="Open Sans" w:cs="Open Sans"/>
                <w:sz w:val="20"/>
                <w:szCs w:val="20"/>
              </w:rPr>
            </w:pPr>
            <w:r w:rsidRPr="002628E2">
              <w:rPr>
                <w:rFonts w:ascii="Open Sans" w:hAnsi="Open Sans" w:cs="Open Sans"/>
                <w:noProof/>
                <w:sz w:val="20"/>
                <w:szCs w:val="20"/>
                <w:lang w:val="en-GB" w:eastAsia="en-GB"/>
              </w:rPr>
              <w:drawing>
                <wp:inline distT="0" distB="0" distL="0" distR="0" wp14:anchorId="29C1887F" wp14:editId="6104FB4C">
                  <wp:extent cx="1371600" cy="469900"/>
                  <wp:effectExtent l="0" t="0" r="0" b="0"/>
                  <wp:docPr id="908690286" name="Picture 2"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_com_android_email_attachmentprovider_1_4837_RAW@sec.galaxyta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469900"/>
                          </a:xfrm>
                          <a:prstGeom prst="rect">
                            <a:avLst/>
                          </a:prstGeom>
                          <a:noFill/>
                          <a:ln>
                            <a:noFill/>
                          </a:ln>
                        </pic:spPr>
                      </pic:pic>
                    </a:graphicData>
                  </a:graphic>
                </wp:inline>
              </w:drawing>
            </w:r>
          </w:p>
        </w:tc>
        <w:tc>
          <w:tcPr>
            <w:tcW w:w="6480" w:type="dxa"/>
            <w:vAlign w:val="center"/>
          </w:tcPr>
          <w:p w:rsidRPr="002628E2" w:rsidR="000E2F75" w:rsidP="00CE7BEB" w:rsidRDefault="000E2F75" w14:paraId="7F84FB2C" w14:textId="77777777">
            <w:pPr>
              <w:pStyle w:val="Heading1"/>
              <w:rPr>
                <w:rFonts w:ascii="Open Sans" w:hAnsi="Open Sans" w:cs="Open Sans"/>
                <w:sz w:val="20"/>
                <w:szCs w:val="20"/>
              </w:rPr>
            </w:pPr>
            <w:r w:rsidRPr="002628E2">
              <w:rPr>
                <w:rFonts w:ascii="Open Sans" w:hAnsi="Open Sans" w:cs="Open Sans"/>
                <w:sz w:val="20"/>
                <w:szCs w:val="20"/>
              </w:rPr>
              <w:t>Job Description</w:t>
            </w:r>
          </w:p>
        </w:tc>
        <w:tc>
          <w:tcPr>
            <w:tcW w:w="1980" w:type="dxa"/>
            <w:vAlign w:val="center"/>
          </w:tcPr>
          <w:p w:rsidRPr="002628E2" w:rsidR="000E2F75" w:rsidP="00CE7BEB" w:rsidRDefault="007B2B93" w14:paraId="2BA4C0D2" w14:textId="0B2A7462">
            <w:pPr>
              <w:jc w:val="right"/>
              <w:rPr>
                <w:rFonts w:ascii="Open Sans" w:hAnsi="Open Sans" w:cs="Open Sans"/>
                <w:sz w:val="20"/>
                <w:szCs w:val="20"/>
              </w:rPr>
            </w:pPr>
            <w:r>
              <w:rPr>
                <w:rFonts w:ascii="Open Sans" w:hAnsi="Open Sans" w:cs="Open Sans"/>
                <w:sz w:val="20"/>
                <w:szCs w:val="20"/>
              </w:rPr>
              <w:t xml:space="preserve">January </w:t>
            </w:r>
            <w:r w:rsidR="00126402">
              <w:rPr>
                <w:rFonts w:ascii="Open Sans" w:hAnsi="Open Sans" w:cs="Open Sans"/>
                <w:sz w:val="20"/>
                <w:szCs w:val="20"/>
              </w:rPr>
              <w:t>2024</w:t>
            </w:r>
          </w:p>
        </w:tc>
      </w:tr>
    </w:tbl>
    <w:p w:rsidRPr="002628E2" w:rsidR="000E2F75" w:rsidP="000E2F75" w:rsidRDefault="000E2F75" w14:paraId="30B7F899" w14:textId="77777777">
      <w:pPr>
        <w:rPr>
          <w:rFonts w:ascii="Open Sans" w:hAnsi="Open Sans" w:cs="Open Sans"/>
          <w:sz w:val="20"/>
          <w:szCs w:val="20"/>
        </w:rPr>
      </w:pPr>
    </w:p>
    <w:tbl>
      <w:tblPr>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ayout w:type="fixed"/>
        <w:tblLook w:val="0000" w:firstRow="0" w:lastRow="0" w:firstColumn="0" w:lastColumn="0" w:noHBand="0" w:noVBand="0"/>
      </w:tblPr>
      <w:tblGrid>
        <w:gridCol w:w="5387"/>
        <w:gridCol w:w="5233"/>
      </w:tblGrid>
      <w:tr w:rsidRPr="002628E2" w:rsidR="000E2F75" w:rsidTr="630CF8A9" w14:paraId="5D1D1422" w14:textId="77777777">
        <w:trPr>
          <w:trHeight w:val="340"/>
        </w:trPr>
        <w:tc>
          <w:tcPr>
            <w:tcW w:w="5387" w:type="dxa"/>
            <w:shd w:val="clear" w:color="auto" w:fill="E6E6E6"/>
            <w:tcMar/>
            <w:vAlign w:val="center"/>
          </w:tcPr>
          <w:p w:rsidRPr="002628E2" w:rsidR="000E2F75" w:rsidP="00CE7BEB" w:rsidRDefault="000E2F75" w14:paraId="1CC8D216" w14:textId="500E89CA">
            <w:pPr>
              <w:rPr>
                <w:rFonts w:ascii="Open Sans" w:hAnsi="Open Sans" w:cs="Open Sans"/>
                <w:sz w:val="20"/>
                <w:szCs w:val="20"/>
              </w:rPr>
            </w:pPr>
            <w:r w:rsidRPr="630CF8A9" w:rsidR="000E2F75">
              <w:rPr>
                <w:rFonts w:ascii="Open Sans" w:hAnsi="Open Sans" w:cs="Open Sans"/>
                <w:b w:val="1"/>
                <w:bCs w:val="1"/>
                <w:sz w:val="20"/>
                <w:szCs w:val="20"/>
              </w:rPr>
              <w:t>Role:</w:t>
            </w:r>
            <w:r w:rsidRPr="630CF8A9" w:rsidR="000E2F75">
              <w:rPr>
                <w:rFonts w:ascii="Open Sans" w:hAnsi="Open Sans" w:cs="Open Sans"/>
                <w:sz w:val="20"/>
                <w:szCs w:val="20"/>
              </w:rPr>
              <w:t xml:space="preserve"> </w:t>
            </w:r>
            <w:r w:rsidRPr="630CF8A9" w:rsidR="000E2F75">
              <w:rPr>
                <w:rFonts w:ascii="Open Sans" w:hAnsi="Open Sans" w:cs="Open Sans"/>
                <w:sz w:val="20"/>
                <w:szCs w:val="20"/>
              </w:rPr>
              <w:t xml:space="preserve">  S</w:t>
            </w:r>
            <w:r w:rsidRPr="630CF8A9" w:rsidR="1556392B">
              <w:rPr>
                <w:rFonts w:ascii="Open Sans" w:hAnsi="Open Sans" w:cs="Open Sans"/>
                <w:sz w:val="20"/>
                <w:szCs w:val="20"/>
              </w:rPr>
              <w:t>easonal Ranger</w:t>
            </w:r>
          </w:p>
        </w:tc>
        <w:tc>
          <w:tcPr>
            <w:tcW w:w="5233" w:type="dxa"/>
            <w:shd w:val="clear" w:color="auto" w:fill="E6E6E6"/>
            <w:tcMar/>
            <w:vAlign w:val="center"/>
          </w:tcPr>
          <w:p w:rsidRPr="002628E2" w:rsidR="000E2F75" w:rsidP="00CE7BEB" w:rsidRDefault="000E2F75" w14:paraId="5F305AED" w14:textId="77777777">
            <w:pPr>
              <w:rPr>
                <w:rFonts w:ascii="Open Sans" w:hAnsi="Open Sans" w:cs="Open Sans"/>
                <w:b/>
                <w:sz w:val="20"/>
                <w:szCs w:val="20"/>
              </w:rPr>
            </w:pPr>
            <w:r w:rsidRPr="002628E2">
              <w:rPr>
                <w:rFonts w:ascii="Open Sans" w:hAnsi="Open Sans" w:cs="Open Sans"/>
                <w:b/>
                <w:sz w:val="20"/>
                <w:szCs w:val="20"/>
              </w:rPr>
              <w:t xml:space="preserve">Region / Department: </w:t>
            </w:r>
            <w:r w:rsidRPr="00B81FD3">
              <w:rPr>
                <w:rFonts w:ascii="Open Sans" w:hAnsi="Open Sans" w:cs="Open Sans"/>
                <w:bCs/>
                <w:sz w:val="20"/>
                <w:szCs w:val="20"/>
              </w:rPr>
              <w:t xml:space="preserve"> Highlands &amp; Islands</w:t>
            </w:r>
          </w:p>
        </w:tc>
      </w:tr>
      <w:tr w:rsidRPr="002628E2" w:rsidR="000E2F75" w:rsidTr="630CF8A9" w14:paraId="77B396A4" w14:textId="77777777">
        <w:trPr>
          <w:trHeight w:val="340"/>
        </w:trPr>
        <w:tc>
          <w:tcPr>
            <w:tcW w:w="5387" w:type="dxa"/>
            <w:shd w:val="clear" w:color="auto" w:fill="E6E6E6"/>
            <w:tcMar/>
            <w:vAlign w:val="center"/>
          </w:tcPr>
          <w:p w:rsidRPr="002628E2" w:rsidR="000E2F75" w:rsidP="00CE7BEB" w:rsidRDefault="000E2F75" w14:paraId="3F9A349E" w14:textId="77777777">
            <w:pPr>
              <w:rPr>
                <w:rFonts w:ascii="Open Sans" w:hAnsi="Open Sans" w:cs="Open Sans"/>
                <w:color w:val="000080"/>
                <w:sz w:val="20"/>
                <w:szCs w:val="20"/>
              </w:rPr>
            </w:pPr>
            <w:r w:rsidRPr="002628E2">
              <w:rPr>
                <w:rFonts w:ascii="Open Sans" w:hAnsi="Open Sans" w:cs="Open Sans"/>
                <w:b/>
                <w:sz w:val="20"/>
                <w:szCs w:val="20"/>
              </w:rPr>
              <w:t>Reports to:</w:t>
            </w:r>
            <w:r>
              <w:rPr>
                <w:rFonts w:ascii="Open Sans" w:hAnsi="Open Sans" w:cs="Open Sans"/>
                <w:sz w:val="20"/>
                <w:szCs w:val="20"/>
              </w:rPr>
              <w:t xml:space="preserve"> Property Manager (Inner Hebrides)</w:t>
            </w:r>
          </w:p>
        </w:tc>
        <w:tc>
          <w:tcPr>
            <w:tcW w:w="5233" w:type="dxa"/>
            <w:shd w:val="clear" w:color="auto" w:fill="E6E6E6"/>
            <w:tcMar/>
            <w:vAlign w:val="center"/>
          </w:tcPr>
          <w:p w:rsidRPr="002628E2" w:rsidR="000E2F75" w:rsidP="630CF8A9" w:rsidRDefault="000E2F75" w14:paraId="19E16A31" w14:textId="44DEFB20">
            <w:pPr>
              <w:pStyle w:val="MemLetSub1"/>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b w:val="0"/>
                <w:bCs w:val="0"/>
                <w:caps w:val="0"/>
                <w:smallCaps w:val="0"/>
                <w:sz w:val="20"/>
                <w:szCs w:val="20"/>
              </w:rPr>
            </w:pPr>
            <w:r w:rsidRPr="630CF8A9" w:rsidR="000E2F75">
              <w:rPr>
                <w:rFonts w:ascii="Open Sans" w:hAnsi="Open Sans" w:cs="Open Sans"/>
                <w:caps w:val="0"/>
                <w:smallCaps w:val="0"/>
                <w:sz w:val="20"/>
                <w:szCs w:val="20"/>
              </w:rPr>
              <w:t>Pay Band:</w:t>
            </w:r>
            <w:r w:rsidRPr="630CF8A9" w:rsidR="000E2F75">
              <w:rPr>
                <w:rFonts w:ascii="Open Sans" w:hAnsi="Open Sans" w:cs="Open Sans"/>
                <w:caps w:val="0"/>
                <w:smallCaps w:val="0"/>
                <w:sz w:val="20"/>
                <w:szCs w:val="20"/>
              </w:rPr>
              <w:t xml:space="preserve"> </w:t>
            </w:r>
            <w:r w:rsidRPr="630CF8A9" w:rsidR="000E2F75">
              <w:rPr>
                <w:rFonts w:ascii="Open Sans" w:hAnsi="Open Sans" w:cs="Open Sans"/>
                <w:b w:val="0"/>
                <w:bCs w:val="0"/>
                <w:caps w:val="0"/>
                <w:smallCaps w:val="0"/>
                <w:sz w:val="20"/>
                <w:szCs w:val="20"/>
              </w:rPr>
              <w:t>Band 3 Lower</w:t>
            </w:r>
            <w:r w:rsidRPr="630CF8A9" w:rsidR="3F125979">
              <w:rPr>
                <w:rFonts w:ascii="Open Sans" w:hAnsi="Open Sans" w:cs="Open Sans"/>
                <w:b w:val="0"/>
                <w:bCs w:val="0"/>
                <w:caps w:val="0"/>
                <w:smallCaps w:val="0"/>
                <w:sz w:val="20"/>
                <w:szCs w:val="20"/>
              </w:rPr>
              <w:t>, £25,603 - £27,318 pro-rata, per annum</w:t>
            </w:r>
          </w:p>
        </w:tc>
      </w:tr>
      <w:tr w:rsidRPr="002628E2" w:rsidR="000E2F75" w:rsidTr="630CF8A9" w14:paraId="74D2DF3D" w14:textId="77777777">
        <w:trPr>
          <w:trHeight w:val="340"/>
        </w:trPr>
        <w:tc>
          <w:tcPr>
            <w:tcW w:w="5387" w:type="dxa"/>
            <w:shd w:val="clear" w:color="auto" w:fill="E6E6E6"/>
            <w:tcMar/>
            <w:vAlign w:val="center"/>
          </w:tcPr>
          <w:p w:rsidRPr="002628E2" w:rsidR="000E2F75" w:rsidP="00CE7BEB" w:rsidRDefault="000E2F75" w14:paraId="3FA6FE4D" w14:textId="48006363">
            <w:pPr>
              <w:rPr>
                <w:rFonts w:ascii="Open Sans" w:hAnsi="Open Sans" w:cs="Open Sans"/>
                <w:sz w:val="20"/>
                <w:szCs w:val="20"/>
              </w:rPr>
            </w:pPr>
            <w:r w:rsidRPr="002628E2">
              <w:rPr>
                <w:rFonts w:ascii="Open Sans" w:hAnsi="Open Sans" w:cs="Open Sans"/>
                <w:b/>
                <w:bCs/>
                <w:sz w:val="20"/>
                <w:szCs w:val="20"/>
              </w:rPr>
              <w:t xml:space="preserve">Location:  </w:t>
            </w:r>
            <w:r w:rsidRPr="00B81FD3">
              <w:rPr>
                <w:rFonts w:ascii="Open Sans" w:hAnsi="Open Sans" w:cs="Open Sans"/>
                <w:sz w:val="20"/>
                <w:szCs w:val="20"/>
              </w:rPr>
              <w:t>Island of</w:t>
            </w:r>
            <w:r>
              <w:rPr>
                <w:rFonts w:ascii="Open Sans" w:hAnsi="Open Sans" w:cs="Open Sans"/>
                <w:b/>
                <w:bCs/>
                <w:sz w:val="20"/>
                <w:szCs w:val="20"/>
              </w:rPr>
              <w:t xml:space="preserve"> </w:t>
            </w:r>
            <w:r w:rsidR="002016AE">
              <w:rPr>
                <w:rFonts w:ascii="Open Sans" w:hAnsi="Open Sans" w:cs="Open Sans"/>
                <w:sz w:val="20"/>
                <w:szCs w:val="20"/>
              </w:rPr>
              <w:t>Staffa</w:t>
            </w:r>
            <w:r w:rsidRPr="00B81FD3">
              <w:rPr>
                <w:rFonts w:ascii="Open Sans" w:hAnsi="Open Sans" w:cs="Open Sans"/>
                <w:sz w:val="20"/>
                <w:szCs w:val="20"/>
              </w:rPr>
              <w:t>, Argyll</w:t>
            </w:r>
          </w:p>
        </w:tc>
        <w:tc>
          <w:tcPr>
            <w:tcW w:w="5233" w:type="dxa"/>
            <w:shd w:val="clear" w:color="auto" w:fill="E6E6E6"/>
            <w:tcMar/>
            <w:vAlign w:val="center"/>
          </w:tcPr>
          <w:p w:rsidRPr="002425B2" w:rsidR="000E2F75" w:rsidP="00CE7BEB" w:rsidRDefault="000E2F75" w14:paraId="04769908" w14:textId="77777777">
            <w:pPr>
              <w:rPr>
                <w:rFonts w:ascii="Open Sans" w:hAnsi="Open Sans" w:cs="Open Sans"/>
                <w:bCs/>
                <w:sz w:val="20"/>
                <w:szCs w:val="20"/>
              </w:rPr>
            </w:pPr>
            <w:r w:rsidRPr="002628E2">
              <w:rPr>
                <w:rFonts w:ascii="Open Sans" w:hAnsi="Open Sans" w:cs="Open Sans"/>
                <w:b/>
                <w:bCs/>
                <w:sz w:val="20"/>
                <w:szCs w:val="20"/>
              </w:rPr>
              <w:t xml:space="preserve">Type of Contract: </w:t>
            </w:r>
            <w:r w:rsidRPr="002425B2">
              <w:rPr>
                <w:rFonts w:ascii="Open Sans" w:hAnsi="Open Sans" w:cs="Open Sans"/>
                <w:bCs/>
                <w:sz w:val="20"/>
                <w:szCs w:val="20"/>
              </w:rPr>
              <w:t xml:space="preserve">Full time (40hr/week), </w:t>
            </w:r>
          </w:p>
          <w:p w:rsidR="000E2F75" w:rsidP="00CE7BEB" w:rsidRDefault="000E2F75" w14:paraId="54D97F34" w14:textId="5D6FA8A3">
            <w:pPr>
              <w:rPr>
                <w:rFonts w:ascii="Open Sans" w:hAnsi="Open Sans" w:cs="Open Sans"/>
                <w:sz w:val="20"/>
                <w:szCs w:val="20"/>
              </w:rPr>
            </w:pPr>
            <w:r w:rsidRPr="002425B2">
              <w:rPr>
                <w:rFonts w:ascii="Open Sans" w:hAnsi="Open Sans" w:cs="Open Sans"/>
                <w:sz w:val="20"/>
                <w:szCs w:val="20"/>
              </w:rPr>
              <w:t xml:space="preserve">Fixed-term Contract, </w:t>
            </w:r>
            <w:r w:rsidR="009E4F8A">
              <w:rPr>
                <w:rFonts w:ascii="Open Sans" w:hAnsi="Open Sans" w:cs="Open Sans"/>
                <w:sz w:val="20"/>
                <w:szCs w:val="20"/>
              </w:rPr>
              <w:t>March-</w:t>
            </w:r>
            <w:r w:rsidR="003E4448">
              <w:rPr>
                <w:rFonts w:ascii="Open Sans" w:hAnsi="Open Sans" w:cs="Open Sans"/>
                <w:sz w:val="20"/>
                <w:szCs w:val="20"/>
              </w:rPr>
              <w:t>End of August</w:t>
            </w:r>
            <w:r w:rsidRPr="002425B2">
              <w:rPr>
                <w:rFonts w:ascii="Open Sans" w:hAnsi="Open Sans" w:cs="Open Sans"/>
                <w:sz w:val="20"/>
                <w:szCs w:val="20"/>
              </w:rPr>
              <w:t xml:space="preserve"> </w:t>
            </w:r>
          </w:p>
          <w:p w:rsidRPr="002628E2" w:rsidR="000E2F75" w:rsidP="00CE7BEB" w:rsidRDefault="000E2F75" w14:paraId="36F1C9AE" w14:textId="203F8CF9">
            <w:pPr>
              <w:rPr>
                <w:rFonts w:ascii="Open Sans" w:hAnsi="Open Sans" w:cs="Open Sans"/>
                <w:sz w:val="20"/>
                <w:szCs w:val="20"/>
              </w:rPr>
            </w:pPr>
            <w:r w:rsidRPr="00571DE8">
              <w:rPr>
                <w:rFonts w:ascii="Open Sans" w:hAnsi="Open Sans" w:cs="Open Sans"/>
                <w:sz w:val="20"/>
                <w:szCs w:val="20"/>
              </w:rPr>
              <w:t>(</w:t>
            </w:r>
            <w:r w:rsidR="00EF553E">
              <w:rPr>
                <w:rFonts w:ascii="Open Sans" w:hAnsi="Open Sans" w:cs="Open Sans"/>
                <w:sz w:val="20"/>
                <w:szCs w:val="20"/>
              </w:rPr>
              <w:t xml:space="preserve">may </w:t>
            </w:r>
            <w:r w:rsidR="00AB2469">
              <w:rPr>
                <w:rFonts w:ascii="Open Sans" w:hAnsi="Open Sans" w:cs="Open Sans"/>
                <w:sz w:val="20"/>
                <w:szCs w:val="20"/>
              </w:rPr>
              <w:t>includ</w:t>
            </w:r>
            <w:r w:rsidR="00EF553E">
              <w:rPr>
                <w:rFonts w:ascii="Open Sans" w:hAnsi="Open Sans" w:cs="Open Sans"/>
                <w:sz w:val="20"/>
                <w:szCs w:val="20"/>
              </w:rPr>
              <w:t>e</w:t>
            </w:r>
            <w:r w:rsidRPr="00571DE8">
              <w:rPr>
                <w:rFonts w:ascii="Open Sans" w:hAnsi="Open Sans" w:cs="Open Sans"/>
                <w:sz w:val="20"/>
                <w:szCs w:val="20"/>
              </w:rPr>
              <w:t xml:space="preserve"> weekend and evening working)</w:t>
            </w:r>
          </w:p>
        </w:tc>
      </w:tr>
      <w:tr w:rsidRPr="002628E2" w:rsidR="000E2F75" w:rsidTr="630CF8A9" w14:paraId="70B92E5B" w14:textId="77777777">
        <w:trPr>
          <w:trHeight w:val="850"/>
        </w:trPr>
        <w:tc>
          <w:tcPr>
            <w:tcW w:w="5387" w:type="dxa"/>
            <w:shd w:val="clear" w:color="auto" w:fill="E6E6E6"/>
            <w:tcMar/>
            <w:vAlign w:val="center"/>
          </w:tcPr>
          <w:p w:rsidRPr="00B360B8" w:rsidR="000E2F75" w:rsidP="00CE7BEB" w:rsidRDefault="000E2F75" w14:paraId="4C4D5AD4" w14:textId="07949D6B">
            <w:pPr>
              <w:rPr>
                <w:rFonts w:ascii="Open Sans" w:hAnsi="Open Sans" w:cs="Open Sans"/>
                <w:b w:val="1"/>
                <w:bCs w:val="1"/>
                <w:sz w:val="20"/>
                <w:szCs w:val="20"/>
              </w:rPr>
            </w:pPr>
            <w:r w:rsidRPr="630CF8A9" w:rsidR="000E2F75">
              <w:rPr>
                <w:rFonts w:ascii="Open Sans" w:hAnsi="Open Sans" w:cs="Open Sans"/>
                <w:b w:val="1"/>
                <w:bCs w:val="1"/>
                <w:sz w:val="20"/>
                <w:szCs w:val="20"/>
              </w:rPr>
              <w:t xml:space="preserve">COST CENTRE (e.g.: 3CUZ): </w:t>
            </w:r>
            <w:r w:rsidRPr="630CF8A9" w:rsidR="000E2F75">
              <w:rPr>
                <w:rFonts w:ascii="Open Sans" w:hAnsi="Open Sans" w:cs="Open Sans"/>
                <w:b w:val="1"/>
                <w:bCs w:val="1"/>
                <w:sz w:val="20"/>
                <w:szCs w:val="20"/>
              </w:rPr>
              <w:t>3</w:t>
            </w:r>
            <w:r w:rsidRPr="630CF8A9" w:rsidR="00812C23">
              <w:rPr>
                <w:rFonts w:ascii="Open Sans" w:hAnsi="Open Sans" w:cs="Open Sans"/>
                <w:b w:val="1"/>
                <w:bCs w:val="1"/>
                <w:sz w:val="20"/>
                <w:szCs w:val="20"/>
              </w:rPr>
              <w:t>TRE</w:t>
            </w:r>
          </w:p>
        </w:tc>
        <w:tc>
          <w:tcPr>
            <w:tcW w:w="5233" w:type="dxa"/>
            <w:shd w:val="clear" w:color="auto" w:fill="E6E6E6"/>
            <w:tcMar/>
            <w:vAlign w:val="center"/>
          </w:tcPr>
          <w:p w:rsidRPr="002628E2" w:rsidR="000E2F75" w:rsidP="00CE7BEB" w:rsidRDefault="000E2F75" w14:paraId="347467A7" w14:textId="17BDCF58">
            <w:pPr>
              <w:rPr>
                <w:rFonts w:ascii="Open Sans" w:hAnsi="Open Sans" w:cs="Open Sans"/>
                <w:b w:val="1"/>
                <w:bCs w:val="1"/>
                <w:sz w:val="20"/>
                <w:szCs w:val="20"/>
              </w:rPr>
            </w:pPr>
            <w:r w:rsidRPr="630CF8A9" w:rsidR="000E2F75">
              <w:rPr>
                <w:rFonts w:ascii="Open Sans" w:hAnsi="Open Sans" w:cs="Open Sans"/>
                <w:b w:val="1"/>
                <w:bCs w:val="1"/>
                <w:sz w:val="20"/>
                <w:szCs w:val="20"/>
              </w:rPr>
              <w:t xml:space="preserve">ACTIVITY CODE (e.g.: VSZ): </w:t>
            </w:r>
            <w:r w:rsidRPr="630CF8A9" w:rsidR="000E2F75">
              <w:rPr>
                <w:rFonts w:ascii="Open Sans" w:hAnsi="Open Sans" w:cs="Open Sans"/>
                <w:b w:val="1"/>
                <w:bCs w:val="1"/>
                <w:sz w:val="20"/>
                <w:szCs w:val="20"/>
              </w:rPr>
              <w:t>RAZ</w:t>
            </w:r>
          </w:p>
        </w:tc>
      </w:tr>
    </w:tbl>
    <w:p w:rsidR="630CF8A9" w:rsidRDefault="630CF8A9" w14:paraId="1859370C" w14:textId="64017940"/>
    <w:p w:rsidRPr="002628E2" w:rsidR="000E2F75" w:rsidP="000E2F75" w:rsidRDefault="000E2F75" w14:paraId="0B345E36" w14:textId="77777777">
      <w:pPr>
        <w:rPr>
          <w:rFonts w:ascii="Open Sans" w:hAnsi="Open Sans" w:cs="Open Sans"/>
          <w:sz w:val="20"/>
          <w:szCs w:val="20"/>
        </w:rPr>
      </w:pPr>
    </w:p>
    <w:p w:rsidRPr="002628E2" w:rsidR="000E2F75" w:rsidP="000E2F75" w:rsidRDefault="000E2F75" w14:paraId="730EE88C" w14:textId="77777777">
      <w:pPr>
        <w:pStyle w:val="Heading1"/>
        <w:jc w:val="left"/>
        <w:rPr>
          <w:rFonts w:ascii="Open Sans" w:hAnsi="Open Sans" w:cs="Open Sans"/>
          <w:sz w:val="20"/>
          <w:szCs w:val="20"/>
          <w:u w:val="single"/>
        </w:rPr>
      </w:pPr>
    </w:p>
    <w:p w:rsidR="000E2F75" w:rsidP="000E2F75" w:rsidRDefault="000E2F75" w14:paraId="1DFC4623" w14:textId="77777777">
      <w:pPr>
        <w:pStyle w:val="Heading1"/>
        <w:jc w:val="left"/>
        <w:rPr>
          <w:rFonts w:ascii="Open Sans" w:hAnsi="Open Sans" w:cs="Open Sans"/>
          <w:sz w:val="20"/>
          <w:szCs w:val="20"/>
          <w:u w:val="single"/>
        </w:rPr>
      </w:pPr>
      <w:r w:rsidRPr="002628E2">
        <w:rPr>
          <w:rFonts w:ascii="Open Sans" w:hAnsi="Open Sans" w:cs="Open Sans"/>
          <w:sz w:val="20"/>
          <w:szCs w:val="20"/>
          <w:u w:val="single"/>
        </w:rPr>
        <w:t xml:space="preserve">JOB PURPOSE </w:t>
      </w:r>
    </w:p>
    <w:p w:rsidRPr="00B7342C" w:rsidR="000E2F75" w:rsidP="000E2F75" w:rsidRDefault="000E2F75" w14:paraId="721B692E" w14:textId="77777777">
      <w:pPr>
        <w:jc w:val="both"/>
        <w:rPr>
          <w:rFonts w:ascii="Open Sans" w:hAnsi="Open Sans" w:cs="Open Sans"/>
          <w:sz w:val="20"/>
          <w:szCs w:val="20"/>
          <w:lang w:val="en-GB"/>
        </w:rPr>
      </w:pPr>
    </w:p>
    <w:p w:rsidRPr="00B7342C" w:rsidR="000E2F75" w:rsidP="000E2F75" w:rsidRDefault="000E2F75" w14:paraId="209EF9F5" w14:textId="187ED803">
      <w:pPr>
        <w:jc w:val="both"/>
        <w:rPr>
          <w:rFonts w:ascii="Open Sans" w:hAnsi="Open Sans" w:cs="Open Sans"/>
          <w:sz w:val="20"/>
          <w:szCs w:val="20"/>
        </w:rPr>
      </w:pPr>
      <w:r w:rsidRPr="00B7342C">
        <w:rPr>
          <w:rFonts w:ascii="Open Sans" w:hAnsi="Open Sans" w:cs="Open Sans"/>
          <w:sz w:val="20"/>
          <w:szCs w:val="20"/>
        </w:rPr>
        <w:t xml:space="preserve">The Seasonal Rangers will be the face of the National Trust for Scotland </w:t>
      </w:r>
      <w:r w:rsidR="00AA64C1">
        <w:rPr>
          <w:rFonts w:ascii="Open Sans" w:hAnsi="Open Sans" w:cs="Open Sans"/>
          <w:sz w:val="20"/>
          <w:szCs w:val="20"/>
        </w:rPr>
        <w:t>i</w:t>
      </w:r>
      <w:r w:rsidRPr="00B7342C">
        <w:rPr>
          <w:rFonts w:ascii="Open Sans" w:hAnsi="Open Sans" w:cs="Open Sans"/>
          <w:sz w:val="20"/>
          <w:szCs w:val="20"/>
        </w:rPr>
        <w:t xml:space="preserve">n </w:t>
      </w:r>
      <w:r w:rsidR="002016AE">
        <w:rPr>
          <w:rFonts w:ascii="Open Sans" w:hAnsi="Open Sans" w:cs="Open Sans"/>
          <w:sz w:val="20"/>
          <w:szCs w:val="20"/>
        </w:rPr>
        <w:t>Staffa</w:t>
      </w:r>
      <w:r w:rsidRPr="00B7342C">
        <w:rPr>
          <w:rFonts w:ascii="Open Sans" w:hAnsi="Open Sans" w:cs="Open Sans"/>
          <w:sz w:val="20"/>
          <w:szCs w:val="20"/>
        </w:rPr>
        <w:t xml:space="preserve"> during the busy summer months</w:t>
      </w:r>
      <w:r w:rsidR="00A40992">
        <w:rPr>
          <w:rFonts w:ascii="Open Sans" w:hAnsi="Open Sans" w:cs="Open Sans"/>
          <w:sz w:val="20"/>
          <w:szCs w:val="20"/>
        </w:rPr>
        <w:t xml:space="preserve">. </w:t>
      </w:r>
      <w:r w:rsidRPr="00B7342C">
        <w:rPr>
          <w:rFonts w:ascii="Open Sans" w:hAnsi="Open Sans" w:cs="Open Sans"/>
          <w:sz w:val="20"/>
          <w:szCs w:val="20"/>
        </w:rPr>
        <w:t>The Seasonal Ranger</w:t>
      </w:r>
      <w:r w:rsidR="00337088">
        <w:rPr>
          <w:rFonts w:ascii="Open Sans" w:hAnsi="Open Sans" w:cs="Open Sans"/>
          <w:sz w:val="20"/>
          <w:szCs w:val="20"/>
        </w:rPr>
        <w:t xml:space="preserve"> </w:t>
      </w:r>
      <w:r w:rsidRPr="00B7342C">
        <w:rPr>
          <w:rFonts w:ascii="Open Sans" w:hAnsi="Open Sans" w:cs="Open Sans"/>
          <w:sz w:val="20"/>
          <w:szCs w:val="20"/>
        </w:rPr>
        <w:t xml:space="preserve">will welcome visitors and help ensure their time on </w:t>
      </w:r>
      <w:r w:rsidR="002016AE">
        <w:rPr>
          <w:rFonts w:ascii="Open Sans" w:hAnsi="Open Sans" w:cs="Open Sans"/>
          <w:sz w:val="20"/>
          <w:szCs w:val="20"/>
        </w:rPr>
        <w:t>Staff</w:t>
      </w:r>
      <w:r w:rsidR="00812C23">
        <w:rPr>
          <w:rFonts w:ascii="Open Sans" w:hAnsi="Open Sans" w:cs="Open Sans"/>
          <w:sz w:val="20"/>
          <w:szCs w:val="20"/>
        </w:rPr>
        <w:t>a</w:t>
      </w:r>
      <w:r w:rsidRPr="00B7342C">
        <w:rPr>
          <w:rFonts w:ascii="Open Sans" w:hAnsi="Open Sans" w:cs="Open Sans"/>
          <w:sz w:val="20"/>
          <w:szCs w:val="20"/>
        </w:rPr>
        <w:t xml:space="preserve"> is highly enjoyable</w:t>
      </w:r>
      <w:r w:rsidR="00FF0589">
        <w:rPr>
          <w:rFonts w:ascii="Open Sans" w:hAnsi="Open Sans" w:cs="Open Sans"/>
          <w:sz w:val="20"/>
          <w:szCs w:val="20"/>
        </w:rPr>
        <w:t xml:space="preserve"> and </w:t>
      </w:r>
      <w:r w:rsidRPr="00B7342C">
        <w:rPr>
          <w:rFonts w:ascii="Open Sans" w:hAnsi="Open Sans" w:cs="Open Sans"/>
          <w:sz w:val="20"/>
          <w:szCs w:val="20"/>
        </w:rPr>
        <w:t>memorable, while</w:t>
      </w:r>
      <w:r w:rsidR="0071447D">
        <w:rPr>
          <w:rFonts w:ascii="Open Sans" w:hAnsi="Open Sans" w:cs="Open Sans"/>
          <w:sz w:val="20"/>
          <w:szCs w:val="20"/>
        </w:rPr>
        <w:t xml:space="preserve"> at the same time</w:t>
      </w:r>
      <w:r w:rsidRPr="00B7342C">
        <w:rPr>
          <w:rFonts w:ascii="Open Sans" w:hAnsi="Open Sans" w:cs="Open Sans"/>
          <w:sz w:val="20"/>
          <w:szCs w:val="20"/>
        </w:rPr>
        <w:t xml:space="preserve"> helping to protect and enhance the island’s natural and cultural heritage.</w:t>
      </w:r>
      <w:r w:rsidR="002016AE">
        <w:rPr>
          <w:rFonts w:ascii="Open Sans" w:hAnsi="Open Sans" w:cs="Open Sans"/>
          <w:sz w:val="20"/>
          <w:szCs w:val="20"/>
        </w:rPr>
        <w:t xml:space="preserve"> They</w:t>
      </w:r>
      <w:r w:rsidRPr="00B7342C" w:rsidR="002016AE">
        <w:rPr>
          <w:rFonts w:ascii="Open Sans" w:hAnsi="Open Sans" w:cs="Open Sans"/>
          <w:sz w:val="20"/>
          <w:szCs w:val="20"/>
        </w:rPr>
        <w:t xml:space="preserve"> will play a critical role in forging a strong and close working relationship with Day Boat Operators</w:t>
      </w:r>
      <w:r w:rsidR="00EF241F">
        <w:rPr>
          <w:rFonts w:ascii="Open Sans" w:hAnsi="Open Sans" w:cs="Open Sans"/>
          <w:sz w:val="20"/>
          <w:szCs w:val="20"/>
        </w:rPr>
        <w:t>.</w:t>
      </w:r>
    </w:p>
    <w:p w:rsidRPr="00B7342C" w:rsidR="000E2F75" w:rsidP="000E2F75" w:rsidRDefault="000E2F75" w14:paraId="0DE7E361" w14:textId="77777777">
      <w:pPr>
        <w:jc w:val="both"/>
        <w:rPr>
          <w:rFonts w:ascii="Open Sans" w:hAnsi="Open Sans" w:cs="Open Sans"/>
          <w:sz w:val="20"/>
          <w:szCs w:val="20"/>
          <w:lang w:val="en-GB"/>
        </w:rPr>
      </w:pPr>
    </w:p>
    <w:p w:rsidRPr="002628E2" w:rsidR="000E2F75" w:rsidP="000E2F75" w:rsidRDefault="000E2F75" w14:paraId="140ABCA2" w14:textId="77777777">
      <w:pPr>
        <w:pStyle w:val="Heading1"/>
        <w:jc w:val="left"/>
        <w:rPr>
          <w:rFonts w:ascii="Open Sans" w:hAnsi="Open Sans" w:cs="Open Sans"/>
          <w:sz w:val="20"/>
          <w:szCs w:val="20"/>
          <w:u w:val="single"/>
        </w:rPr>
      </w:pPr>
      <w:r w:rsidRPr="002628E2">
        <w:rPr>
          <w:rFonts w:ascii="Open Sans" w:hAnsi="Open Sans" w:cs="Open Sans"/>
          <w:sz w:val="20"/>
          <w:szCs w:val="20"/>
          <w:u w:val="single"/>
        </w:rPr>
        <w:t>KEY RESPONSIBILITIES AND ACCOUNTABILITIES</w:t>
      </w:r>
    </w:p>
    <w:p w:rsidRPr="002628E2" w:rsidR="000E2F75" w:rsidP="000E2F75" w:rsidRDefault="000E2F75" w14:paraId="7AF355C2" w14:textId="77777777">
      <w:pPr>
        <w:rPr>
          <w:rFonts w:ascii="Open Sans" w:hAnsi="Open Sans" w:cs="Open Sans"/>
          <w:sz w:val="20"/>
          <w:szCs w:val="20"/>
        </w:rPr>
      </w:pPr>
    </w:p>
    <w:p w:rsidRPr="004821F6" w:rsidR="000E2F75" w:rsidP="000E2F75" w:rsidRDefault="000E2F75" w14:paraId="642DFB8B" w14:textId="77777777">
      <w:pPr>
        <w:spacing w:after="120"/>
        <w:jc w:val="both"/>
        <w:rPr>
          <w:rFonts w:ascii="Open Sans" w:hAnsi="Open Sans" w:cs="Open Sans"/>
          <w:sz w:val="20"/>
          <w:szCs w:val="20"/>
        </w:rPr>
      </w:pPr>
      <w:r w:rsidRPr="004821F6">
        <w:rPr>
          <w:rFonts w:ascii="Open Sans" w:hAnsi="Open Sans" w:cs="Open Sans"/>
          <w:b/>
          <w:sz w:val="20"/>
          <w:szCs w:val="20"/>
        </w:rPr>
        <w:t>Visitor Services</w:t>
      </w:r>
    </w:p>
    <w:p w:rsidRPr="00B7342C" w:rsidR="000E2F75" w:rsidP="000E2F75" w:rsidRDefault="000E2F75" w14:paraId="5317FE4D" w14:textId="3ADE1DBC">
      <w:pPr>
        <w:numPr>
          <w:ilvl w:val="0"/>
          <w:numId w:val="2"/>
        </w:numPr>
        <w:jc w:val="both"/>
        <w:rPr>
          <w:rFonts w:ascii="Open Sans" w:hAnsi="Open Sans" w:cs="Open Sans"/>
          <w:sz w:val="20"/>
          <w:szCs w:val="20"/>
        </w:rPr>
      </w:pPr>
      <w:r w:rsidRPr="00B7342C">
        <w:rPr>
          <w:rFonts w:ascii="Open Sans" w:hAnsi="Open Sans" w:cs="Open Sans"/>
          <w:sz w:val="20"/>
          <w:szCs w:val="20"/>
        </w:rPr>
        <w:t xml:space="preserve">Welcoming and engaging visitors, enhancing their experience by providing information about </w:t>
      </w:r>
      <w:r w:rsidR="002016AE">
        <w:rPr>
          <w:rFonts w:ascii="Open Sans" w:hAnsi="Open Sans" w:cs="Open Sans"/>
          <w:sz w:val="20"/>
          <w:szCs w:val="20"/>
        </w:rPr>
        <w:t>Staff</w:t>
      </w:r>
      <w:r w:rsidR="007C0ACB">
        <w:rPr>
          <w:rFonts w:ascii="Open Sans" w:hAnsi="Open Sans" w:cs="Open Sans"/>
          <w:sz w:val="20"/>
          <w:szCs w:val="20"/>
        </w:rPr>
        <w:t>a</w:t>
      </w:r>
      <w:r w:rsidR="00BE4996">
        <w:rPr>
          <w:rFonts w:ascii="Open Sans" w:hAnsi="Open Sans" w:cs="Open Sans"/>
          <w:sz w:val="20"/>
          <w:szCs w:val="20"/>
        </w:rPr>
        <w:t xml:space="preserve"> and</w:t>
      </w:r>
      <w:r w:rsidRPr="00B7342C">
        <w:rPr>
          <w:rFonts w:ascii="Open Sans" w:hAnsi="Open Sans" w:cs="Open Sans"/>
          <w:sz w:val="20"/>
          <w:szCs w:val="20"/>
        </w:rPr>
        <w:t xml:space="preserve"> the Treshnish Islands, </w:t>
      </w:r>
      <w:r w:rsidR="00BE4996">
        <w:rPr>
          <w:rFonts w:ascii="Open Sans" w:hAnsi="Open Sans" w:cs="Open Sans"/>
          <w:sz w:val="20"/>
          <w:szCs w:val="20"/>
        </w:rPr>
        <w:t xml:space="preserve">the </w:t>
      </w:r>
      <w:r w:rsidRPr="00B7342C">
        <w:rPr>
          <w:rFonts w:ascii="Open Sans" w:hAnsi="Open Sans" w:cs="Open Sans"/>
          <w:sz w:val="20"/>
          <w:szCs w:val="20"/>
        </w:rPr>
        <w:t>geolog</w:t>
      </w:r>
      <w:r w:rsidR="002179C9">
        <w:rPr>
          <w:rFonts w:ascii="Open Sans" w:hAnsi="Open Sans" w:cs="Open Sans"/>
          <w:sz w:val="20"/>
          <w:szCs w:val="20"/>
        </w:rPr>
        <w:t>ical</w:t>
      </w:r>
      <w:r w:rsidRPr="00B7342C">
        <w:rPr>
          <w:rFonts w:ascii="Open Sans" w:hAnsi="Open Sans" w:cs="Open Sans"/>
          <w:sz w:val="20"/>
          <w:szCs w:val="20"/>
        </w:rPr>
        <w:t>, natural</w:t>
      </w:r>
      <w:r w:rsidR="00FF0589">
        <w:rPr>
          <w:rFonts w:ascii="Open Sans" w:hAnsi="Open Sans" w:cs="Open Sans"/>
          <w:sz w:val="20"/>
          <w:szCs w:val="20"/>
        </w:rPr>
        <w:t xml:space="preserve">, </w:t>
      </w:r>
      <w:proofErr w:type="gramStart"/>
      <w:r w:rsidR="00FF0589">
        <w:rPr>
          <w:rFonts w:ascii="Open Sans" w:hAnsi="Open Sans" w:cs="Open Sans"/>
          <w:sz w:val="20"/>
          <w:szCs w:val="20"/>
        </w:rPr>
        <w:t>built</w:t>
      </w:r>
      <w:proofErr w:type="gramEnd"/>
      <w:r w:rsidRPr="00B7342C">
        <w:rPr>
          <w:rFonts w:ascii="Open Sans" w:hAnsi="Open Sans" w:cs="Open Sans"/>
          <w:sz w:val="20"/>
          <w:szCs w:val="20"/>
        </w:rPr>
        <w:t xml:space="preserve"> and cultural heritage, including strong messages around safety and respect for wildlife.  </w:t>
      </w:r>
    </w:p>
    <w:p w:rsidRPr="00B7342C" w:rsidR="000E2F75" w:rsidP="000E2F75" w:rsidRDefault="000E2F75" w14:paraId="5A83C502" w14:textId="5F700128">
      <w:pPr>
        <w:numPr>
          <w:ilvl w:val="0"/>
          <w:numId w:val="2"/>
        </w:numPr>
        <w:jc w:val="both"/>
        <w:rPr>
          <w:rFonts w:ascii="Open Sans" w:hAnsi="Open Sans" w:cs="Open Sans"/>
          <w:sz w:val="20"/>
          <w:szCs w:val="20"/>
        </w:rPr>
      </w:pPr>
      <w:r w:rsidRPr="00B7342C">
        <w:rPr>
          <w:rFonts w:ascii="Open Sans" w:hAnsi="Open Sans" w:cs="Open Sans"/>
          <w:sz w:val="20"/>
          <w:szCs w:val="20"/>
        </w:rPr>
        <w:t xml:space="preserve">Encourage people to further contribute to caring for </w:t>
      </w:r>
      <w:r w:rsidR="002179C9">
        <w:rPr>
          <w:rFonts w:ascii="Open Sans" w:hAnsi="Open Sans" w:cs="Open Sans"/>
          <w:sz w:val="20"/>
          <w:szCs w:val="20"/>
        </w:rPr>
        <w:t>Staff</w:t>
      </w:r>
      <w:r w:rsidRPr="00B7342C">
        <w:rPr>
          <w:rFonts w:ascii="Open Sans" w:hAnsi="Open Sans" w:cs="Open Sans"/>
          <w:sz w:val="20"/>
          <w:szCs w:val="20"/>
        </w:rPr>
        <w:t>a through donating or taking up membership of NTS.</w:t>
      </w:r>
    </w:p>
    <w:p w:rsidRPr="00B7342C" w:rsidR="000E2F75" w:rsidP="000E2F75" w:rsidRDefault="000E2F75" w14:paraId="0C29D34B" w14:textId="09667F17">
      <w:pPr>
        <w:numPr>
          <w:ilvl w:val="0"/>
          <w:numId w:val="2"/>
        </w:numPr>
        <w:jc w:val="both"/>
        <w:rPr>
          <w:rFonts w:ascii="Open Sans" w:hAnsi="Open Sans" w:cs="Open Sans"/>
          <w:sz w:val="20"/>
          <w:szCs w:val="20"/>
        </w:rPr>
      </w:pPr>
      <w:r w:rsidRPr="00B7342C">
        <w:rPr>
          <w:rFonts w:ascii="Open Sans" w:hAnsi="Open Sans" w:cs="Open Sans"/>
          <w:sz w:val="20"/>
          <w:szCs w:val="20"/>
        </w:rPr>
        <w:t xml:space="preserve">Collect donations made on the island and securely transfer them to </w:t>
      </w:r>
      <w:r w:rsidRPr="00EF241F">
        <w:rPr>
          <w:rFonts w:ascii="Open Sans" w:hAnsi="Open Sans" w:cs="Open Sans"/>
          <w:sz w:val="20"/>
          <w:szCs w:val="20"/>
        </w:rPr>
        <w:t xml:space="preserve">the </w:t>
      </w:r>
      <w:r w:rsidR="008865D7">
        <w:rPr>
          <w:rFonts w:ascii="Open Sans" w:hAnsi="Open Sans" w:cs="Open Sans"/>
          <w:sz w:val="20"/>
          <w:szCs w:val="20"/>
        </w:rPr>
        <w:t>full-time</w:t>
      </w:r>
      <w:r w:rsidRPr="00EF241F">
        <w:rPr>
          <w:rFonts w:ascii="Open Sans" w:hAnsi="Open Sans" w:cs="Open Sans"/>
          <w:sz w:val="20"/>
          <w:szCs w:val="20"/>
        </w:rPr>
        <w:t xml:space="preserve"> Ranger</w:t>
      </w:r>
      <w:r w:rsidR="00EF241F">
        <w:rPr>
          <w:rFonts w:ascii="Open Sans" w:hAnsi="Open Sans" w:cs="Open Sans"/>
          <w:sz w:val="20"/>
          <w:szCs w:val="20"/>
        </w:rPr>
        <w:t xml:space="preserve"> or Property Manager</w:t>
      </w:r>
      <w:r w:rsidRPr="00B7342C">
        <w:rPr>
          <w:rFonts w:ascii="Open Sans" w:hAnsi="Open Sans" w:cs="Open Sans"/>
          <w:sz w:val="20"/>
          <w:szCs w:val="20"/>
        </w:rPr>
        <w:t xml:space="preserve"> for receipting and banking.</w:t>
      </w:r>
    </w:p>
    <w:p w:rsidRPr="00B7342C" w:rsidR="000E2F75" w:rsidP="000E2F75" w:rsidRDefault="000E2F75" w14:paraId="3B9B977F" w14:textId="41540C5B">
      <w:pPr>
        <w:numPr>
          <w:ilvl w:val="0"/>
          <w:numId w:val="2"/>
        </w:numPr>
        <w:jc w:val="both"/>
        <w:rPr>
          <w:rFonts w:ascii="Open Sans" w:hAnsi="Open Sans" w:cs="Open Sans"/>
          <w:sz w:val="20"/>
          <w:szCs w:val="20"/>
        </w:rPr>
      </w:pPr>
      <w:r w:rsidRPr="00B7342C">
        <w:rPr>
          <w:rFonts w:ascii="Open Sans" w:hAnsi="Open Sans" w:cs="Open Sans"/>
          <w:sz w:val="20"/>
          <w:szCs w:val="20"/>
        </w:rPr>
        <w:t>Assist with practical countryside management including safety checks of visitor infrastructure</w:t>
      </w:r>
      <w:r w:rsidR="009E5631">
        <w:rPr>
          <w:rFonts w:ascii="Open Sans" w:hAnsi="Open Sans" w:cs="Open Sans"/>
          <w:sz w:val="20"/>
          <w:szCs w:val="20"/>
        </w:rPr>
        <w:t>,</w:t>
      </w:r>
      <w:r w:rsidRPr="009E5631" w:rsidR="009E5631">
        <w:rPr>
          <w:rFonts w:ascii="Open Sans" w:hAnsi="Open Sans" w:cs="Open Sans"/>
          <w:sz w:val="20"/>
          <w:szCs w:val="20"/>
        </w:rPr>
        <w:t xml:space="preserve"> </w:t>
      </w:r>
      <w:r w:rsidRPr="00B7342C" w:rsidR="009E5631">
        <w:rPr>
          <w:rFonts w:ascii="Open Sans" w:hAnsi="Open Sans" w:cs="Open Sans"/>
          <w:sz w:val="20"/>
          <w:szCs w:val="20"/>
        </w:rPr>
        <w:t>litter picks, beach cleans</w:t>
      </w:r>
      <w:r w:rsidR="009E5631">
        <w:rPr>
          <w:rFonts w:ascii="Open Sans" w:hAnsi="Open Sans" w:cs="Open Sans"/>
          <w:sz w:val="20"/>
          <w:szCs w:val="20"/>
        </w:rPr>
        <w:t xml:space="preserve"> and </w:t>
      </w:r>
      <w:r w:rsidRPr="00B7342C" w:rsidR="009E5631">
        <w:rPr>
          <w:rFonts w:ascii="Open Sans" w:hAnsi="Open Sans" w:cs="Open Sans"/>
          <w:sz w:val="20"/>
          <w:szCs w:val="20"/>
        </w:rPr>
        <w:t>maintenance</w:t>
      </w:r>
      <w:r w:rsidRPr="00B7342C">
        <w:rPr>
          <w:rFonts w:ascii="Open Sans" w:hAnsi="Open Sans" w:cs="Open Sans"/>
          <w:sz w:val="20"/>
          <w:szCs w:val="20"/>
        </w:rPr>
        <w:t>.</w:t>
      </w:r>
    </w:p>
    <w:p w:rsidRPr="00B7342C" w:rsidR="000E2F75" w:rsidP="000E2F75" w:rsidRDefault="000E2F75" w14:paraId="5B0FC644" w14:textId="77777777">
      <w:pPr>
        <w:numPr>
          <w:ilvl w:val="0"/>
          <w:numId w:val="2"/>
        </w:numPr>
        <w:jc w:val="both"/>
        <w:rPr>
          <w:rFonts w:ascii="Open Sans" w:hAnsi="Open Sans" w:cs="Open Sans"/>
          <w:sz w:val="20"/>
          <w:szCs w:val="20"/>
        </w:rPr>
      </w:pPr>
      <w:r w:rsidRPr="00B7342C">
        <w:rPr>
          <w:rFonts w:ascii="Open Sans" w:hAnsi="Open Sans" w:cs="Open Sans"/>
          <w:sz w:val="20"/>
          <w:szCs w:val="20"/>
        </w:rPr>
        <w:t>Lead and assist with events such as guided walks and talks as appropriate.</w:t>
      </w:r>
    </w:p>
    <w:p w:rsidRPr="00B7342C" w:rsidR="000E2F75" w:rsidP="000E2F75" w:rsidRDefault="000E2F75" w14:paraId="07360476" w14:textId="77777777">
      <w:pPr>
        <w:jc w:val="both"/>
        <w:rPr>
          <w:rFonts w:ascii="Open Sans" w:hAnsi="Open Sans" w:cs="Open Sans"/>
          <w:sz w:val="20"/>
          <w:szCs w:val="20"/>
          <w:highlight w:val="lightGray"/>
        </w:rPr>
      </w:pPr>
    </w:p>
    <w:p w:rsidRPr="00B7342C" w:rsidR="000E2F75" w:rsidP="000E2F75" w:rsidRDefault="000E2F75" w14:paraId="3E55C99B" w14:textId="77777777">
      <w:pPr>
        <w:spacing w:after="120"/>
        <w:jc w:val="both"/>
        <w:rPr>
          <w:rFonts w:ascii="Open Sans" w:hAnsi="Open Sans" w:cs="Open Sans"/>
          <w:b/>
          <w:sz w:val="20"/>
          <w:szCs w:val="20"/>
        </w:rPr>
      </w:pPr>
      <w:r w:rsidRPr="00B7342C">
        <w:rPr>
          <w:rFonts w:ascii="Open Sans" w:hAnsi="Open Sans" w:cs="Open Sans"/>
          <w:b/>
          <w:sz w:val="20"/>
          <w:szCs w:val="20"/>
        </w:rPr>
        <w:t>Nature conservation</w:t>
      </w:r>
    </w:p>
    <w:p w:rsidRPr="00B7342C" w:rsidR="000E2F75" w:rsidP="000E2F75" w:rsidRDefault="000E2F75" w14:paraId="7C24159F" w14:textId="3FDE2EAD">
      <w:pPr>
        <w:pStyle w:val="ListParagraph"/>
        <w:numPr>
          <w:ilvl w:val="0"/>
          <w:numId w:val="3"/>
        </w:numPr>
        <w:jc w:val="both"/>
        <w:rPr>
          <w:rFonts w:ascii="Open Sans" w:hAnsi="Open Sans" w:cs="Open Sans"/>
          <w:sz w:val="20"/>
          <w:szCs w:val="20"/>
          <w:lang w:val="en-GB"/>
        </w:rPr>
      </w:pPr>
      <w:r w:rsidRPr="00B7342C">
        <w:rPr>
          <w:rFonts w:ascii="Open Sans" w:hAnsi="Open Sans" w:cs="Open Sans"/>
          <w:sz w:val="20"/>
          <w:szCs w:val="20"/>
          <w:lang w:val="en-GB"/>
        </w:rPr>
        <w:t>Contribute to National Trust for Scotland biological monitoring programmes including seabird surveys and regular biosecurity checks.</w:t>
      </w:r>
    </w:p>
    <w:p w:rsidRPr="00341048" w:rsidR="000E2F75" w:rsidP="000E2F75" w:rsidRDefault="000E2F75" w14:paraId="0F5E7E8F" w14:textId="77777777">
      <w:pPr>
        <w:pStyle w:val="ListParagraph"/>
        <w:numPr>
          <w:ilvl w:val="0"/>
          <w:numId w:val="3"/>
        </w:numPr>
        <w:jc w:val="both"/>
        <w:rPr>
          <w:rFonts w:ascii="Open Sans" w:hAnsi="Open Sans" w:cs="Open Sans"/>
          <w:sz w:val="20"/>
          <w:szCs w:val="20"/>
          <w:lang w:val="en-GB"/>
        </w:rPr>
      </w:pPr>
      <w:r w:rsidRPr="00B7342C">
        <w:rPr>
          <w:rFonts w:ascii="Open Sans" w:hAnsi="Open Sans" w:cs="Open Sans"/>
          <w:sz w:val="20"/>
          <w:szCs w:val="20"/>
          <w:lang w:val="en-GB"/>
        </w:rPr>
        <w:t>Manage and collate biological information in a consistent manner compatible with Trust and national datasets</w:t>
      </w:r>
      <w:r w:rsidRPr="00B7342C">
        <w:rPr>
          <w:rFonts w:ascii="Open Sans" w:hAnsi="Open Sans" w:cs="Open Sans"/>
          <w:sz w:val="20"/>
          <w:szCs w:val="20"/>
        </w:rPr>
        <w:t>.</w:t>
      </w:r>
    </w:p>
    <w:p w:rsidRPr="00B7342C" w:rsidR="000E2F75" w:rsidP="000E2F75" w:rsidRDefault="000E2F75" w14:paraId="3729E8ED" w14:textId="77777777">
      <w:pPr>
        <w:jc w:val="both"/>
        <w:rPr>
          <w:rFonts w:ascii="Open Sans" w:hAnsi="Open Sans" w:cs="Open Sans"/>
          <w:b/>
          <w:sz w:val="20"/>
          <w:szCs w:val="20"/>
          <w:highlight w:val="lightGray"/>
        </w:rPr>
      </w:pPr>
    </w:p>
    <w:p w:rsidRPr="00B7342C" w:rsidR="000E2F75" w:rsidP="000E2F75" w:rsidRDefault="000E2F75" w14:paraId="5DD98FAE" w14:textId="77777777">
      <w:pPr>
        <w:spacing w:after="120" w:line="240" w:lineRule="atLeast"/>
        <w:rPr>
          <w:rFonts w:ascii="Open Sans" w:hAnsi="Open Sans" w:cs="Open Sans"/>
          <w:b/>
          <w:sz w:val="20"/>
          <w:szCs w:val="20"/>
        </w:rPr>
      </w:pPr>
      <w:r w:rsidRPr="00B7342C">
        <w:rPr>
          <w:rFonts w:ascii="Open Sans" w:hAnsi="Open Sans" w:cs="Open Sans"/>
          <w:b/>
          <w:sz w:val="20"/>
          <w:szCs w:val="20"/>
        </w:rPr>
        <w:t>Community engagement</w:t>
      </w:r>
    </w:p>
    <w:p w:rsidRPr="00B7342C" w:rsidR="000E2F75" w:rsidP="000E2F75" w:rsidRDefault="000E2F75" w14:paraId="7E6A0044" w14:textId="77777777">
      <w:pPr>
        <w:pStyle w:val="ListParagraph"/>
        <w:numPr>
          <w:ilvl w:val="0"/>
          <w:numId w:val="2"/>
        </w:numPr>
        <w:jc w:val="both"/>
        <w:rPr>
          <w:rFonts w:ascii="Open Sans" w:hAnsi="Open Sans" w:cs="Open Sans"/>
          <w:sz w:val="20"/>
          <w:szCs w:val="20"/>
        </w:rPr>
      </w:pPr>
      <w:r w:rsidRPr="00B7342C">
        <w:rPr>
          <w:rFonts w:ascii="Open Sans" w:hAnsi="Open Sans" w:cs="Open Sans"/>
          <w:sz w:val="20"/>
          <w:szCs w:val="20"/>
        </w:rPr>
        <w:t xml:space="preserve">Build strong working relationships with Day Boat Operators, their crew members, and other local stakeholders to support consistent messaging to visitors. </w:t>
      </w:r>
    </w:p>
    <w:p w:rsidRPr="00B7342C" w:rsidR="000E2F75" w:rsidP="000E2F75" w:rsidRDefault="000E2F75" w14:paraId="43992CC9" w14:textId="77777777">
      <w:pPr>
        <w:jc w:val="both"/>
        <w:rPr>
          <w:rFonts w:ascii="Open Sans" w:hAnsi="Open Sans" w:cs="Open Sans"/>
          <w:sz w:val="20"/>
          <w:szCs w:val="20"/>
        </w:rPr>
      </w:pPr>
    </w:p>
    <w:p w:rsidRPr="00B7342C" w:rsidR="000E2F75" w:rsidP="000E2F75" w:rsidRDefault="000E2F75" w14:paraId="6657ED10" w14:textId="77777777">
      <w:pPr>
        <w:jc w:val="both"/>
        <w:rPr>
          <w:rFonts w:ascii="Open Sans" w:hAnsi="Open Sans" w:cs="Open Sans"/>
          <w:b/>
          <w:bCs/>
          <w:sz w:val="20"/>
          <w:szCs w:val="20"/>
          <w:lang w:val="en-GB"/>
        </w:rPr>
      </w:pPr>
      <w:r w:rsidRPr="00B7342C">
        <w:rPr>
          <w:rFonts w:ascii="Open Sans" w:hAnsi="Open Sans" w:cs="Open Sans"/>
          <w:b/>
          <w:bCs/>
          <w:sz w:val="20"/>
          <w:szCs w:val="20"/>
          <w:lang w:val="en-GB"/>
        </w:rPr>
        <w:t>Marketing &amp; Communications</w:t>
      </w:r>
    </w:p>
    <w:p w:rsidRPr="00B7342C" w:rsidR="000E2F75" w:rsidP="000E2F75" w:rsidRDefault="000E2F75" w14:paraId="562E7B0B" w14:textId="469D2F70">
      <w:pPr>
        <w:pStyle w:val="ListParagraph"/>
        <w:numPr>
          <w:ilvl w:val="0"/>
          <w:numId w:val="2"/>
        </w:numPr>
        <w:rPr>
          <w:rFonts w:ascii="Open Sans" w:hAnsi="Open Sans" w:cs="Open Sans"/>
          <w:sz w:val="20"/>
          <w:szCs w:val="20"/>
        </w:rPr>
      </w:pPr>
      <w:r w:rsidRPr="00B7342C">
        <w:rPr>
          <w:rFonts w:ascii="Open Sans" w:hAnsi="Open Sans" w:cs="Open Sans"/>
          <w:sz w:val="20"/>
          <w:szCs w:val="20"/>
        </w:rPr>
        <w:lastRenderedPageBreak/>
        <w:t xml:space="preserve">Enthusiastically promote awareness and understanding of the role that NTS plays in protecting and caring for </w:t>
      </w:r>
      <w:r w:rsidR="006777EE">
        <w:rPr>
          <w:rFonts w:ascii="Open Sans" w:hAnsi="Open Sans" w:cs="Open Sans"/>
          <w:sz w:val="20"/>
          <w:szCs w:val="20"/>
        </w:rPr>
        <w:t xml:space="preserve">Staffa, </w:t>
      </w:r>
      <w:r w:rsidR="0045488B">
        <w:rPr>
          <w:rFonts w:ascii="Open Sans" w:hAnsi="Open Sans" w:cs="Open Sans"/>
          <w:sz w:val="20"/>
          <w:szCs w:val="20"/>
        </w:rPr>
        <w:t>Lung</w:t>
      </w:r>
      <w:r w:rsidRPr="00B7342C">
        <w:rPr>
          <w:rFonts w:ascii="Open Sans" w:hAnsi="Open Sans" w:cs="Open Sans"/>
          <w:sz w:val="20"/>
          <w:szCs w:val="20"/>
        </w:rPr>
        <w:t>a</w:t>
      </w:r>
      <w:r w:rsidR="0045488B">
        <w:rPr>
          <w:rFonts w:ascii="Open Sans" w:hAnsi="Open Sans" w:cs="Open Sans"/>
          <w:sz w:val="20"/>
          <w:szCs w:val="20"/>
        </w:rPr>
        <w:t xml:space="preserve">, the Treshnish islands </w:t>
      </w:r>
      <w:r w:rsidRPr="00B7342C">
        <w:rPr>
          <w:rFonts w:ascii="Open Sans" w:hAnsi="Open Sans" w:cs="Open Sans"/>
          <w:sz w:val="20"/>
          <w:szCs w:val="20"/>
        </w:rPr>
        <w:t>and wider work across Scotland.</w:t>
      </w:r>
    </w:p>
    <w:p w:rsidRPr="00B7342C" w:rsidR="000E2F75" w:rsidP="000E2F75" w:rsidRDefault="000E2F75" w14:paraId="503334FB" w14:textId="424EF32B">
      <w:pPr>
        <w:pStyle w:val="ListParagraph"/>
        <w:numPr>
          <w:ilvl w:val="0"/>
          <w:numId w:val="2"/>
        </w:numPr>
        <w:rPr>
          <w:rFonts w:ascii="Open Sans" w:hAnsi="Open Sans" w:cs="Open Sans"/>
          <w:sz w:val="20"/>
          <w:szCs w:val="20"/>
        </w:rPr>
      </w:pPr>
      <w:r w:rsidRPr="00B7342C">
        <w:rPr>
          <w:rFonts w:ascii="Open Sans" w:hAnsi="Open Sans" w:cs="Open Sans"/>
          <w:sz w:val="20"/>
          <w:szCs w:val="20"/>
          <w:lang w:val="en-GB"/>
        </w:rPr>
        <w:t xml:space="preserve">Regularly update and contribute positive stories to NTS social media and other communication outlets relevant to </w:t>
      </w:r>
      <w:r w:rsidR="00D726FD">
        <w:rPr>
          <w:rFonts w:ascii="Open Sans" w:hAnsi="Open Sans" w:cs="Open Sans"/>
          <w:sz w:val="20"/>
          <w:szCs w:val="20"/>
          <w:lang w:val="en-GB"/>
        </w:rPr>
        <w:t xml:space="preserve">Staffa and </w:t>
      </w:r>
      <w:r w:rsidR="0045488B">
        <w:rPr>
          <w:rFonts w:ascii="Open Sans" w:hAnsi="Open Sans" w:cs="Open Sans"/>
          <w:sz w:val="20"/>
          <w:szCs w:val="20"/>
          <w:lang w:val="en-GB"/>
        </w:rPr>
        <w:t>Lung</w:t>
      </w:r>
      <w:r w:rsidRPr="00B7342C">
        <w:rPr>
          <w:rFonts w:ascii="Open Sans" w:hAnsi="Open Sans" w:cs="Open Sans"/>
          <w:sz w:val="20"/>
          <w:szCs w:val="20"/>
          <w:lang w:val="en-GB"/>
        </w:rPr>
        <w:t>a.</w:t>
      </w:r>
    </w:p>
    <w:p w:rsidRPr="00B7342C" w:rsidR="000E2F75" w:rsidP="000E2F75" w:rsidRDefault="000E2F75" w14:paraId="57844ECF" w14:textId="77777777">
      <w:pPr>
        <w:spacing w:line="240" w:lineRule="atLeast"/>
        <w:rPr>
          <w:rFonts w:ascii="Open Sans" w:hAnsi="Open Sans" w:cs="Open Sans"/>
          <w:b/>
          <w:sz w:val="20"/>
          <w:szCs w:val="20"/>
          <w:highlight w:val="lightGray"/>
        </w:rPr>
      </w:pPr>
    </w:p>
    <w:p w:rsidRPr="00B7342C" w:rsidR="000E2F75" w:rsidP="000E2F75" w:rsidRDefault="000E2F75" w14:paraId="09D03BEF" w14:textId="77777777">
      <w:pPr>
        <w:spacing w:after="120" w:line="240" w:lineRule="atLeast"/>
        <w:rPr>
          <w:rFonts w:ascii="Open Sans" w:hAnsi="Open Sans" w:cs="Open Sans"/>
          <w:b/>
          <w:sz w:val="20"/>
          <w:szCs w:val="20"/>
        </w:rPr>
      </w:pPr>
      <w:r w:rsidRPr="00B7342C">
        <w:rPr>
          <w:rFonts w:ascii="Open Sans" w:hAnsi="Open Sans" w:cs="Open Sans"/>
          <w:b/>
          <w:sz w:val="20"/>
          <w:szCs w:val="20"/>
        </w:rPr>
        <w:t>Learning</w:t>
      </w:r>
    </w:p>
    <w:p w:rsidR="000E2F75" w:rsidP="000E2F75" w:rsidRDefault="000E2F75" w14:paraId="14980669" w14:textId="2180FC00">
      <w:pPr>
        <w:numPr>
          <w:ilvl w:val="0"/>
          <w:numId w:val="2"/>
        </w:numPr>
        <w:spacing w:line="240" w:lineRule="atLeast"/>
        <w:rPr>
          <w:rFonts w:ascii="Open Sans" w:hAnsi="Open Sans" w:cs="Open Sans"/>
          <w:sz w:val="20"/>
          <w:szCs w:val="20"/>
        </w:rPr>
      </w:pPr>
      <w:r w:rsidRPr="00B7342C">
        <w:rPr>
          <w:rFonts w:ascii="Open Sans" w:hAnsi="Open Sans" w:cs="Open Sans"/>
          <w:sz w:val="20"/>
          <w:szCs w:val="20"/>
        </w:rPr>
        <w:t>Assist the Ranger Team with educational and other outreach activities on site or to the local community and to communities of interest, including volunteers.</w:t>
      </w:r>
    </w:p>
    <w:p w:rsidRPr="00B7342C" w:rsidR="009252AD" w:rsidP="000E2F75" w:rsidRDefault="006777EE" w14:paraId="3C152F3C" w14:textId="30A79374">
      <w:pPr>
        <w:numPr>
          <w:ilvl w:val="0"/>
          <w:numId w:val="2"/>
        </w:numPr>
        <w:spacing w:line="240" w:lineRule="atLeast"/>
        <w:rPr>
          <w:rFonts w:ascii="Open Sans" w:hAnsi="Open Sans" w:cs="Open Sans"/>
          <w:sz w:val="20"/>
          <w:szCs w:val="20"/>
        </w:rPr>
      </w:pPr>
      <w:r>
        <w:rPr>
          <w:rFonts w:ascii="Open Sans" w:hAnsi="Open Sans" w:cs="Open Sans"/>
          <w:sz w:val="20"/>
          <w:szCs w:val="20"/>
        </w:rPr>
        <w:t>Collaborate</w:t>
      </w:r>
      <w:r w:rsidR="009252AD">
        <w:rPr>
          <w:rFonts w:ascii="Open Sans" w:hAnsi="Open Sans" w:cs="Open Sans"/>
          <w:sz w:val="20"/>
          <w:szCs w:val="20"/>
        </w:rPr>
        <w:t xml:space="preserve"> </w:t>
      </w:r>
      <w:r>
        <w:rPr>
          <w:rFonts w:ascii="Open Sans" w:hAnsi="Open Sans" w:cs="Open Sans"/>
          <w:sz w:val="20"/>
          <w:szCs w:val="20"/>
        </w:rPr>
        <w:t>on</w:t>
      </w:r>
      <w:r w:rsidR="00E131FE">
        <w:rPr>
          <w:rFonts w:ascii="Open Sans" w:hAnsi="Open Sans" w:cs="Open Sans"/>
          <w:sz w:val="20"/>
          <w:szCs w:val="20"/>
        </w:rPr>
        <w:t xml:space="preserve"> projects with the</w:t>
      </w:r>
      <w:r>
        <w:rPr>
          <w:rFonts w:ascii="Open Sans" w:hAnsi="Open Sans" w:cs="Open Sans"/>
          <w:sz w:val="20"/>
          <w:szCs w:val="20"/>
        </w:rPr>
        <w:t xml:space="preserve"> National Trust for Scotland’s</w:t>
      </w:r>
      <w:r w:rsidR="009252AD">
        <w:rPr>
          <w:rFonts w:ascii="Open Sans" w:hAnsi="Open Sans" w:cs="Open Sans"/>
          <w:sz w:val="20"/>
          <w:szCs w:val="20"/>
        </w:rPr>
        <w:t xml:space="preserve"> </w:t>
      </w:r>
      <w:r w:rsidR="00C771CB">
        <w:rPr>
          <w:rFonts w:ascii="Open Sans" w:hAnsi="Open Sans" w:cs="Open Sans"/>
          <w:sz w:val="20"/>
          <w:szCs w:val="20"/>
        </w:rPr>
        <w:t>experts</w:t>
      </w:r>
      <w:r w:rsidR="003245EF">
        <w:rPr>
          <w:rFonts w:ascii="Open Sans" w:hAnsi="Open Sans" w:cs="Open Sans"/>
          <w:sz w:val="20"/>
          <w:szCs w:val="20"/>
        </w:rPr>
        <w:t>.</w:t>
      </w:r>
      <w:r>
        <w:rPr>
          <w:rFonts w:ascii="Open Sans" w:hAnsi="Open Sans" w:cs="Open Sans"/>
          <w:sz w:val="20"/>
          <w:szCs w:val="20"/>
        </w:rPr>
        <w:t xml:space="preserve"> </w:t>
      </w:r>
    </w:p>
    <w:p w:rsidRPr="00B7342C" w:rsidR="000E2F75" w:rsidP="000E2F75" w:rsidRDefault="000E2F75" w14:paraId="273AA1AB" w14:textId="77777777">
      <w:pPr>
        <w:spacing w:after="120" w:line="240" w:lineRule="atLeast"/>
        <w:rPr>
          <w:rFonts w:ascii="Open Sans" w:hAnsi="Open Sans" w:cs="Open Sans"/>
          <w:b/>
          <w:sz w:val="20"/>
          <w:szCs w:val="20"/>
          <w:highlight w:val="lightGray"/>
        </w:rPr>
      </w:pPr>
    </w:p>
    <w:p w:rsidRPr="00B7342C" w:rsidR="000E2F75" w:rsidP="000E2F75" w:rsidRDefault="000E2F75" w14:paraId="0F58E774" w14:textId="77777777">
      <w:pPr>
        <w:spacing w:after="120" w:line="240" w:lineRule="atLeast"/>
        <w:rPr>
          <w:rFonts w:ascii="Open Sans" w:hAnsi="Open Sans" w:cs="Open Sans"/>
          <w:b/>
          <w:sz w:val="20"/>
          <w:szCs w:val="20"/>
        </w:rPr>
      </w:pPr>
      <w:r w:rsidRPr="00B7342C">
        <w:rPr>
          <w:rFonts w:ascii="Open Sans" w:hAnsi="Open Sans" w:cs="Open Sans"/>
          <w:b/>
          <w:sz w:val="20"/>
          <w:szCs w:val="20"/>
        </w:rPr>
        <w:t xml:space="preserve">Other responsibilities </w:t>
      </w:r>
    </w:p>
    <w:p w:rsidRPr="00B7342C" w:rsidR="000E2F75" w:rsidP="000E2F75" w:rsidRDefault="000E2F75" w14:paraId="60B407CF" w14:textId="77777777">
      <w:pPr>
        <w:numPr>
          <w:ilvl w:val="0"/>
          <w:numId w:val="2"/>
        </w:numPr>
        <w:spacing w:line="240" w:lineRule="atLeast"/>
        <w:ind w:left="357" w:hanging="357"/>
        <w:rPr>
          <w:rFonts w:ascii="Open Sans" w:hAnsi="Open Sans" w:cs="Open Sans"/>
          <w:sz w:val="20"/>
          <w:szCs w:val="20"/>
        </w:rPr>
      </w:pPr>
      <w:r w:rsidRPr="00B7342C">
        <w:rPr>
          <w:rFonts w:ascii="Open Sans" w:hAnsi="Open Sans" w:cs="Open Sans"/>
          <w:sz w:val="20"/>
          <w:szCs w:val="20"/>
        </w:rPr>
        <w:t>Ensure that all activities undertaken are compliant with the Trust’s health and safety policies and procedures including the Safe System of Work, Visitor Safety in the Countryside, and environmental policy and practices, mindful of impacts on people and environment.</w:t>
      </w:r>
    </w:p>
    <w:p w:rsidRPr="00B7342C" w:rsidR="000E2F75" w:rsidP="000E2F75" w:rsidRDefault="000E2F75" w14:paraId="759C72A7" w14:textId="77777777">
      <w:pPr>
        <w:numPr>
          <w:ilvl w:val="0"/>
          <w:numId w:val="2"/>
        </w:numPr>
        <w:spacing w:line="240" w:lineRule="atLeast"/>
        <w:ind w:left="357" w:hanging="357"/>
        <w:rPr>
          <w:rFonts w:ascii="Open Sans" w:hAnsi="Open Sans" w:cs="Open Sans"/>
          <w:sz w:val="20"/>
          <w:szCs w:val="20"/>
        </w:rPr>
      </w:pPr>
      <w:r w:rsidRPr="00B7342C">
        <w:rPr>
          <w:rFonts w:ascii="Open Sans" w:hAnsi="Open Sans" w:cs="Open Sans"/>
          <w:sz w:val="20"/>
          <w:szCs w:val="20"/>
        </w:rPr>
        <w:t>Contribute knowledge and experience to projects and management decisions within the NTS Plan for Nature.</w:t>
      </w:r>
    </w:p>
    <w:p w:rsidRPr="00B7342C" w:rsidR="000E2F75" w:rsidP="000E2F75" w:rsidRDefault="000E2F75" w14:paraId="0DE76470" w14:textId="4DE7245E">
      <w:pPr>
        <w:numPr>
          <w:ilvl w:val="0"/>
          <w:numId w:val="2"/>
        </w:numPr>
        <w:spacing w:line="240" w:lineRule="atLeast"/>
        <w:ind w:left="357" w:hanging="357"/>
        <w:rPr>
          <w:rFonts w:ascii="Open Sans" w:hAnsi="Open Sans" w:cs="Open Sans"/>
          <w:sz w:val="20"/>
          <w:szCs w:val="20"/>
        </w:rPr>
      </w:pPr>
      <w:r w:rsidRPr="00B7342C">
        <w:rPr>
          <w:rFonts w:ascii="Open Sans" w:hAnsi="Open Sans" w:cs="Open Sans"/>
          <w:sz w:val="20"/>
          <w:szCs w:val="20"/>
        </w:rPr>
        <w:t>Provide occasional support to Mull &amp; Iona Ranger Service with projects and activities across the southwest of Mull,</w:t>
      </w:r>
      <w:r w:rsidR="000241C8">
        <w:rPr>
          <w:rFonts w:ascii="Open Sans" w:hAnsi="Open Sans" w:cs="Open Sans"/>
          <w:sz w:val="20"/>
          <w:szCs w:val="20"/>
        </w:rPr>
        <w:t xml:space="preserve"> </w:t>
      </w:r>
      <w:r w:rsidR="003E6BB4">
        <w:rPr>
          <w:rFonts w:ascii="Open Sans" w:hAnsi="Open Sans" w:cs="Open Sans"/>
          <w:sz w:val="20"/>
          <w:szCs w:val="20"/>
        </w:rPr>
        <w:t>Staffa</w:t>
      </w:r>
      <w:r w:rsidR="000241C8">
        <w:rPr>
          <w:rFonts w:ascii="Open Sans" w:hAnsi="Open Sans" w:cs="Open Sans"/>
          <w:sz w:val="20"/>
          <w:szCs w:val="20"/>
        </w:rPr>
        <w:t>,</w:t>
      </w:r>
      <w:r w:rsidRPr="00B7342C">
        <w:rPr>
          <w:rFonts w:ascii="Open Sans" w:hAnsi="Open Sans" w:cs="Open Sans"/>
          <w:sz w:val="20"/>
          <w:szCs w:val="20"/>
        </w:rPr>
        <w:t xml:space="preserve"> </w:t>
      </w:r>
      <w:proofErr w:type="gramStart"/>
      <w:r w:rsidRPr="00B7342C">
        <w:rPr>
          <w:rFonts w:ascii="Open Sans" w:hAnsi="Open Sans" w:cs="Open Sans"/>
          <w:sz w:val="20"/>
          <w:szCs w:val="20"/>
        </w:rPr>
        <w:t>Burg</w:t>
      </w:r>
      <w:proofErr w:type="gramEnd"/>
      <w:r w:rsidRPr="00B7342C">
        <w:rPr>
          <w:rFonts w:ascii="Open Sans" w:hAnsi="Open Sans" w:cs="Open Sans"/>
          <w:sz w:val="20"/>
          <w:szCs w:val="20"/>
        </w:rPr>
        <w:t xml:space="preserve"> or Iona.</w:t>
      </w:r>
    </w:p>
    <w:p w:rsidRPr="00B7342C" w:rsidR="000E2F75" w:rsidP="000E2F75" w:rsidRDefault="000E2F75" w14:paraId="0104C23B" w14:textId="77777777">
      <w:pPr>
        <w:pStyle w:val="ListParagraph"/>
        <w:numPr>
          <w:ilvl w:val="0"/>
          <w:numId w:val="2"/>
        </w:numPr>
        <w:jc w:val="both"/>
        <w:rPr>
          <w:rFonts w:ascii="Open Sans" w:hAnsi="Open Sans" w:cs="Open Sans"/>
          <w:sz w:val="20"/>
          <w:szCs w:val="20"/>
          <w:lang w:val="en-GB"/>
        </w:rPr>
      </w:pPr>
      <w:r w:rsidRPr="00B7342C">
        <w:rPr>
          <w:rFonts w:ascii="Open Sans" w:hAnsi="Open Sans" w:cs="Open Sans"/>
          <w:sz w:val="20"/>
          <w:szCs w:val="20"/>
          <w:lang w:val="en-GB" w:eastAsia="en-GB"/>
        </w:rPr>
        <w:t xml:space="preserve">Criminal records (Disclosure Scotland) checking and clearance essential for safeguarding of children/vulnerable adults.  </w:t>
      </w:r>
      <w:r w:rsidRPr="00B7342C">
        <w:rPr>
          <w:rFonts w:ascii="Open Sans" w:hAnsi="Open Sans" w:cs="Open Sans"/>
          <w:sz w:val="20"/>
          <w:szCs w:val="20"/>
        </w:rPr>
        <w:t xml:space="preserve">The role is one for which the duties/responsibilities/accountabilities of the role will require staff to become a member of the Protection of Vulnerable Groups (PVG) scheme. </w:t>
      </w:r>
    </w:p>
    <w:p w:rsidRPr="00B7342C" w:rsidR="000E2F75" w:rsidP="000E2F75" w:rsidRDefault="000E2F75" w14:paraId="2E9C04FC" w14:textId="77777777">
      <w:pPr>
        <w:jc w:val="both"/>
        <w:rPr>
          <w:rFonts w:ascii="Open Sans" w:hAnsi="Open Sans" w:cs="Open Sans"/>
          <w:sz w:val="20"/>
          <w:szCs w:val="20"/>
          <w:lang w:val="en-GB"/>
        </w:rPr>
      </w:pPr>
    </w:p>
    <w:p w:rsidRPr="00B7342C" w:rsidR="000E2F75" w:rsidP="000E2F75" w:rsidRDefault="000E2F75" w14:paraId="32781030" w14:textId="77777777">
      <w:pPr>
        <w:pStyle w:val="Heading1"/>
        <w:jc w:val="both"/>
        <w:rPr>
          <w:rFonts w:ascii="Open Sans" w:hAnsi="Open Sans" w:cs="Open Sans"/>
          <w:b w:val="0"/>
          <w:bCs w:val="0"/>
          <w:sz w:val="20"/>
          <w:szCs w:val="20"/>
          <w:u w:val="single"/>
        </w:rPr>
      </w:pPr>
    </w:p>
    <w:p w:rsidRPr="00B7342C" w:rsidR="000E2F75" w:rsidP="000E2F75" w:rsidRDefault="000E2F75" w14:paraId="4311E235" w14:textId="77777777">
      <w:pPr>
        <w:pStyle w:val="Heading1"/>
        <w:jc w:val="both"/>
        <w:rPr>
          <w:rFonts w:ascii="Open Sans" w:hAnsi="Open Sans" w:cs="Open Sans"/>
          <w:sz w:val="20"/>
          <w:szCs w:val="20"/>
          <w:u w:val="single"/>
        </w:rPr>
      </w:pPr>
      <w:r w:rsidRPr="00B7342C">
        <w:rPr>
          <w:rFonts w:ascii="Open Sans" w:hAnsi="Open Sans" w:cs="Open Sans"/>
          <w:sz w:val="20"/>
          <w:szCs w:val="20"/>
          <w:u w:val="single"/>
        </w:rPr>
        <w:t>REQUIRED QUALIFICATIONS, SKILLS, EXPERIENCE &amp; KNOWLEDGE</w:t>
      </w:r>
    </w:p>
    <w:p w:rsidRPr="00B7342C" w:rsidR="000E2F75" w:rsidP="000E2F75" w:rsidRDefault="000E2F75" w14:paraId="201FE881" w14:textId="77777777">
      <w:pPr>
        <w:jc w:val="both"/>
        <w:rPr>
          <w:rFonts w:ascii="Open Sans" w:hAnsi="Open Sans" w:cs="Open Sans"/>
          <w:bCs/>
          <w:sz w:val="20"/>
          <w:szCs w:val="20"/>
          <w:u w:val="single"/>
        </w:rPr>
      </w:pPr>
    </w:p>
    <w:p w:rsidRPr="00B7342C" w:rsidR="000E2F75" w:rsidP="000E2F75" w:rsidRDefault="000E2F75" w14:paraId="0327658C" w14:textId="77777777">
      <w:pPr>
        <w:rPr>
          <w:rFonts w:ascii="Open Sans" w:hAnsi="Open Sans" w:cs="Open Sans"/>
          <w:b/>
          <w:sz w:val="20"/>
          <w:szCs w:val="20"/>
          <w:u w:val="single"/>
        </w:rPr>
      </w:pPr>
      <w:r w:rsidRPr="00B7342C">
        <w:rPr>
          <w:rFonts w:ascii="Open Sans" w:hAnsi="Open Sans" w:cs="Open Sans"/>
          <w:b/>
          <w:sz w:val="20"/>
          <w:szCs w:val="20"/>
          <w:u w:val="single"/>
        </w:rPr>
        <w:t>Qualifications</w:t>
      </w:r>
    </w:p>
    <w:p w:rsidRPr="00B7342C" w:rsidR="000E2F75" w:rsidP="000E2F75" w:rsidRDefault="000E2F75" w14:paraId="196F66AE" w14:textId="77777777">
      <w:pPr>
        <w:jc w:val="both"/>
        <w:rPr>
          <w:rFonts w:ascii="Open Sans" w:hAnsi="Open Sans" w:cs="Open Sans"/>
          <w:sz w:val="20"/>
          <w:szCs w:val="20"/>
          <w:u w:val="single"/>
        </w:rPr>
      </w:pPr>
    </w:p>
    <w:p w:rsidRPr="00B7342C" w:rsidR="000E2F75" w:rsidP="000E2F75" w:rsidRDefault="000E2F75" w14:paraId="61C2EB3E" w14:textId="77777777">
      <w:pPr>
        <w:jc w:val="both"/>
        <w:rPr>
          <w:rFonts w:ascii="Open Sans" w:hAnsi="Open Sans" w:cs="Open Sans"/>
          <w:sz w:val="20"/>
          <w:szCs w:val="20"/>
          <w:u w:val="single"/>
        </w:rPr>
      </w:pPr>
      <w:r w:rsidRPr="00B7342C">
        <w:rPr>
          <w:rFonts w:ascii="Open Sans" w:hAnsi="Open Sans" w:cs="Open Sans"/>
          <w:sz w:val="20"/>
          <w:szCs w:val="20"/>
          <w:u w:val="single"/>
        </w:rPr>
        <w:t>Essential</w:t>
      </w:r>
    </w:p>
    <w:p w:rsidRPr="00B7342C" w:rsidR="000E2F75" w:rsidP="000E2F75" w:rsidRDefault="000E2F75" w14:paraId="0DC785B0" w14:textId="77777777">
      <w:pPr>
        <w:numPr>
          <w:ilvl w:val="0"/>
          <w:numId w:val="4"/>
        </w:numPr>
        <w:autoSpaceDE w:val="0"/>
        <w:autoSpaceDN w:val="0"/>
        <w:adjustRightInd w:val="0"/>
        <w:rPr>
          <w:rFonts w:ascii="Open Sans" w:hAnsi="Open Sans" w:cs="Open Sans"/>
          <w:sz w:val="20"/>
          <w:szCs w:val="20"/>
          <w:lang w:val="en-GB" w:eastAsia="en-GB"/>
        </w:rPr>
      </w:pPr>
      <w:r w:rsidRPr="00B7342C">
        <w:rPr>
          <w:rFonts w:ascii="Open Sans" w:hAnsi="Open Sans" w:cs="Open Sans"/>
          <w:sz w:val="20"/>
          <w:szCs w:val="20"/>
          <w:lang w:val="en-GB" w:eastAsia="en-GB"/>
        </w:rPr>
        <w:t>Graduate level qualifications or equivalent experience in one or more of the following subject areas: heritage or cultural studies, visitor services, rural land management, nature conservation, environmental studies.</w:t>
      </w:r>
      <w:r w:rsidRPr="00B7342C" w:rsidDel="00621CA0">
        <w:rPr>
          <w:rFonts w:ascii="Open Sans" w:hAnsi="Open Sans" w:cs="Open Sans"/>
          <w:sz w:val="20"/>
          <w:szCs w:val="20"/>
          <w:lang w:val="en-GB" w:eastAsia="en-GB"/>
        </w:rPr>
        <w:t xml:space="preserve"> </w:t>
      </w:r>
    </w:p>
    <w:p w:rsidRPr="00B7342C" w:rsidR="000E2F75" w:rsidP="000E2F75" w:rsidRDefault="000E2F75" w14:paraId="3A607473" w14:textId="77777777">
      <w:pPr>
        <w:rPr>
          <w:rFonts w:ascii="Open Sans" w:hAnsi="Open Sans" w:cs="Open Sans"/>
          <w:sz w:val="20"/>
          <w:szCs w:val="20"/>
        </w:rPr>
      </w:pPr>
    </w:p>
    <w:p w:rsidRPr="00B7342C" w:rsidR="000E2F75" w:rsidP="000E2F75" w:rsidRDefault="000E2F75" w14:paraId="21602C82" w14:textId="77777777">
      <w:pPr>
        <w:rPr>
          <w:rFonts w:ascii="Open Sans" w:hAnsi="Open Sans" w:cs="Open Sans"/>
          <w:b/>
          <w:sz w:val="20"/>
          <w:szCs w:val="20"/>
          <w:u w:val="single"/>
        </w:rPr>
      </w:pPr>
      <w:r w:rsidRPr="00B7342C">
        <w:rPr>
          <w:rFonts w:ascii="Open Sans" w:hAnsi="Open Sans" w:cs="Open Sans"/>
          <w:b/>
          <w:sz w:val="20"/>
          <w:szCs w:val="20"/>
          <w:u w:val="single"/>
        </w:rPr>
        <w:t>Experience</w:t>
      </w:r>
    </w:p>
    <w:p w:rsidRPr="00B7342C" w:rsidR="000E2F75" w:rsidP="000E2F75" w:rsidRDefault="000E2F75" w14:paraId="01982AB5" w14:textId="77777777">
      <w:pPr>
        <w:jc w:val="both"/>
        <w:rPr>
          <w:rFonts w:ascii="Open Sans" w:hAnsi="Open Sans" w:cs="Open Sans"/>
          <w:sz w:val="20"/>
          <w:szCs w:val="20"/>
          <w:u w:val="single"/>
        </w:rPr>
      </w:pPr>
    </w:p>
    <w:p w:rsidRPr="00B7342C" w:rsidR="000E2F75" w:rsidP="000E2F75" w:rsidRDefault="000E2F75" w14:paraId="45AB0D10" w14:textId="77777777">
      <w:pPr>
        <w:jc w:val="both"/>
        <w:rPr>
          <w:rFonts w:ascii="Open Sans" w:hAnsi="Open Sans" w:cs="Open Sans"/>
          <w:sz w:val="20"/>
          <w:szCs w:val="20"/>
          <w:u w:val="single"/>
        </w:rPr>
      </w:pPr>
      <w:r w:rsidRPr="00B7342C">
        <w:rPr>
          <w:rFonts w:ascii="Open Sans" w:hAnsi="Open Sans" w:cs="Open Sans"/>
          <w:sz w:val="20"/>
          <w:szCs w:val="20"/>
          <w:u w:val="single"/>
        </w:rPr>
        <w:t>Essential</w:t>
      </w:r>
    </w:p>
    <w:p w:rsidRPr="00B7342C" w:rsidR="000E2F75" w:rsidP="000E2F75" w:rsidRDefault="000E2F75" w14:paraId="4E20F834" w14:textId="77777777">
      <w:pPr>
        <w:numPr>
          <w:ilvl w:val="0"/>
          <w:numId w:val="5"/>
        </w:numPr>
        <w:rPr>
          <w:rFonts w:ascii="Open Sans" w:hAnsi="Open Sans" w:cs="Open Sans"/>
          <w:sz w:val="20"/>
          <w:szCs w:val="20"/>
        </w:rPr>
      </w:pPr>
      <w:r w:rsidRPr="00B7342C">
        <w:rPr>
          <w:rFonts w:ascii="Open Sans" w:hAnsi="Open Sans" w:cs="Open Sans"/>
          <w:sz w:val="20"/>
          <w:szCs w:val="20"/>
        </w:rPr>
        <w:t>Excellent communication skills and the ability to interact positively with a wide range of people in person and through other written or visual forms.</w:t>
      </w:r>
    </w:p>
    <w:p w:rsidRPr="00B7342C" w:rsidR="000E2F75" w:rsidP="000E2F75" w:rsidRDefault="000E2F75" w14:paraId="61DEBC94" w14:textId="124A7306">
      <w:pPr>
        <w:numPr>
          <w:ilvl w:val="0"/>
          <w:numId w:val="5"/>
        </w:numPr>
        <w:rPr>
          <w:rFonts w:ascii="Open Sans" w:hAnsi="Open Sans" w:cs="Open Sans"/>
          <w:sz w:val="20"/>
          <w:szCs w:val="20"/>
        </w:rPr>
      </w:pPr>
      <w:r w:rsidRPr="00B7342C">
        <w:rPr>
          <w:rFonts w:ascii="Open Sans" w:hAnsi="Open Sans" w:cs="Open Sans"/>
          <w:sz w:val="20"/>
          <w:szCs w:val="20"/>
        </w:rPr>
        <w:t xml:space="preserve">Ability to implement work in a lone working and challenging </w:t>
      </w:r>
      <w:r w:rsidRPr="00B7342C" w:rsidR="009D17C2">
        <w:rPr>
          <w:rFonts w:ascii="Open Sans" w:hAnsi="Open Sans" w:cs="Open Sans"/>
          <w:sz w:val="20"/>
          <w:szCs w:val="20"/>
        </w:rPr>
        <w:t>environment and</w:t>
      </w:r>
      <w:r w:rsidRPr="00B7342C">
        <w:rPr>
          <w:rFonts w:ascii="Open Sans" w:hAnsi="Open Sans" w:cs="Open Sans"/>
          <w:sz w:val="20"/>
          <w:szCs w:val="20"/>
        </w:rPr>
        <w:t xml:space="preserve"> </w:t>
      </w:r>
      <w:r w:rsidR="00922E20">
        <w:rPr>
          <w:rFonts w:ascii="Open Sans" w:hAnsi="Open Sans" w:cs="Open Sans"/>
          <w:sz w:val="20"/>
          <w:szCs w:val="20"/>
        </w:rPr>
        <w:t>co</w:t>
      </w:r>
      <w:r w:rsidR="007B5EA7">
        <w:rPr>
          <w:rFonts w:ascii="Open Sans" w:hAnsi="Open Sans" w:cs="Open Sans"/>
          <w:sz w:val="20"/>
          <w:szCs w:val="20"/>
        </w:rPr>
        <w:t>mmunicate well within</w:t>
      </w:r>
      <w:r w:rsidRPr="00B7342C">
        <w:rPr>
          <w:rFonts w:ascii="Open Sans" w:hAnsi="Open Sans" w:cs="Open Sans"/>
          <w:sz w:val="20"/>
          <w:szCs w:val="20"/>
        </w:rPr>
        <w:t xml:space="preserve"> a small team.</w:t>
      </w:r>
    </w:p>
    <w:p w:rsidRPr="00B7342C" w:rsidR="000E2F75" w:rsidP="000E2F75" w:rsidRDefault="000E2F75" w14:paraId="38F563DD" w14:textId="77777777">
      <w:pPr>
        <w:numPr>
          <w:ilvl w:val="0"/>
          <w:numId w:val="5"/>
        </w:numPr>
        <w:rPr>
          <w:rFonts w:ascii="Open Sans" w:hAnsi="Open Sans" w:cs="Open Sans"/>
          <w:sz w:val="20"/>
          <w:szCs w:val="20"/>
          <w:lang w:val="en-GB"/>
        </w:rPr>
      </w:pPr>
      <w:r w:rsidRPr="00B7342C">
        <w:rPr>
          <w:rFonts w:ascii="Open Sans" w:hAnsi="Open Sans" w:cs="Open Sans"/>
          <w:sz w:val="20"/>
          <w:szCs w:val="20"/>
          <w:lang w:val="en-GB"/>
        </w:rPr>
        <w:t>Willingness to initiate conversational relationships with visitors and community partners, be approachable and welcoming.</w:t>
      </w:r>
    </w:p>
    <w:p w:rsidR="000E2F75" w:rsidP="000E2F75" w:rsidRDefault="000E2F75" w14:paraId="3904F6EB" w14:textId="77777777">
      <w:pPr>
        <w:numPr>
          <w:ilvl w:val="0"/>
          <w:numId w:val="5"/>
        </w:numPr>
        <w:rPr>
          <w:rFonts w:ascii="Open Sans" w:hAnsi="Open Sans" w:cs="Open Sans"/>
          <w:sz w:val="20"/>
          <w:szCs w:val="20"/>
        </w:rPr>
      </w:pPr>
      <w:r w:rsidRPr="00B7342C">
        <w:rPr>
          <w:rFonts w:ascii="Open Sans" w:hAnsi="Open Sans" w:cs="Open Sans"/>
          <w:sz w:val="20"/>
          <w:szCs w:val="20"/>
        </w:rPr>
        <w:t xml:space="preserve">Excellent </w:t>
      </w:r>
      <w:proofErr w:type="spellStart"/>
      <w:r w:rsidRPr="00B7342C">
        <w:rPr>
          <w:rFonts w:ascii="Open Sans" w:hAnsi="Open Sans" w:cs="Open Sans"/>
          <w:sz w:val="20"/>
          <w:szCs w:val="20"/>
        </w:rPr>
        <w:t>organisational</w:t>
      </w:r>
      <w:proofErr w:type="spellEnd"/>
      <w:r w:rsidRPr="00B7342C">
        <w:rPr>
          <w:rFonts w:ascii="Open Sans" w:hAnsi="Open Sans" w:cs="Open Sans"/>
          <w:sz w:val="20"/>
          <w:szCs w:val="20"/>
        </w:rPr>
        <w:t xml:space="preserve">, time-management skills with the ability to </w:t>
      </w:r>
      <w:proofErr w:type="spellStart"/>
      <w:r w:rsidRPr="00B7342C">
        <w:rPr>
          <w:rFonts w:ascii="Open Sans" w:hAnsi="Open Sans" w:cs="Open Sans"/>
          <w:sz w:val="20"/>
          <w:szCs w:val="20"/>
        </w:rPr>
        <w:t>prioritise</w:t>
      </w:r>
      <w:proofErr w:type="spellEnd"/>
      <w:r w:rsidRPr="00B7342C">
        <w:rPr>
          <w:rFonts w:ascii="Open Sans" w:hAnsi="Open Sans" w:cs="Open Sans"/>
          <w:sz w:val="20"/>
          <w:szCs w:val="20"/>
        </w:rPr>
        <w:t xml:space="preserve"> and be flexible according to weather and changing demands.</w:t>
      </w:r>
    </w:p>
    <w:p w:rsidRPr="00B7342C" w:rsidR="00682AA9" w:rsidP="000E2F75" w:rsidRDefault="00682AA9" w14:paraId="48B41C05" w14:textId="165DF846">
      <w:pPr>
        <w:numPr>
          <w:ilvl w:val="0"/>
          <w:numId w:val="5"/>
        </w:numPr>
        <w:rPr>
          <w:rFonts w:ascii="Open Sans" w:hAnsi="Open Sans" w:cs="Open Sans"/>
          <w:sz w:val="20"/>
          <w:szCs w:val="20"/>
        </w:rPr>
      </w:pPr>
      <w:r>
        <w:rPr>
          <w:rFonts w:ascii="Open Sans" w:hAnsi="Open Sans" w:cs="Open Sans"/>
          <w:sz w:val="20"/>
          <w:szCs w:val="20"/>
        </w:rPr>
        <w:t xml:space="preserve">Ability to </w:t>
      </w:r>
      <w:r w:rsidR="00346C04">
        <w:rPr>
          <w:rFonts w:ascii="Open Sans" w:hAnsi="Open Sans" w:cs="Open Sans"/>
          <w:sz w:val="20"/>
          <w:szCs w:val="20"/>
        </w:rPr>
        <w:t xml:space="preserve">gather and record data </w:t>
      </w:r>
      <w:r w:rsidR="00FD0F41">
        <w:rPr>
          <w:rFonts w:ascii="Open Sans" w:hAnsi="Open Sans" w:cs="Open Sans"/>
          <w:sz w:val="20"/>
          <w:szCs w:val="20"/>
        </w:rPr>
        <w:t>consistently.</w:t>
      </w:r>
    </w:p>
    <w:p w:rsidRPr="00B7342C" w:rsidR="000E2F75" w:rsidP="000E2F75" w:rsidRDefault="000E2F75" w14:paraId="0E8162DA" w14:textId="77777777">
      <w:pPr>
        <w:numPr>
          <w:ilvl w:val="0"/>
          <w:numId w:val="5"/>
        </w:numPr>
        <w:rPr>
          <w:rFonts w:ascii="Open Sans" w:hAnsi="Open Sans" w:cs="Open Sans"/>
          <w:sz w:val="20"/>
          <w:szCs w:val="20"/>
        </w:rPr>
      </w:pPr>
      <w:r w:rsidRPr="00B7342C">
        <w:rPr>
          <w:rFonts w:ascii="Open Sans" w:hAnsi="Open Sans" w:cs="Open Sans"/>
          <w:sz w:val="20"/>
          <w:szCs w:val="20"/>
        </w:rPr>
        <w:t>Competent user of Microsoft Office and social media.</w:t>
      </w:r>
    </w:p>
    <w:p w:rsidRPr="00B7342C" w:rsidR="000E2F75" w:rsidP="000E2F75" w:rsidRDefault="000E2F75" w14:paraId="14B9F1A1" w14:textId="77777777">
      <w:pPr>
        <w:numPr>
          <w:ilvl w:val="0"/>
          <w:numId w:val="5"/>
        </w:numPr>
        <w:rPr>
          <w:rFonts w:ascii="Open Sans" w:hAnsi="Open Sans" w:cs="Open Sans"/>
          <w:sz w:val="20"/>
          <w:szCs w:val="20"/>
        </w:rPr>
      </w:pPr>
      <w:r w:rsidRPr="00B7342C">
        <w:rPr>
          <w:rFonts w:ascii="Open Sans" w:hAnsi="Open Sans" w:cs="Open Sans"/>
          <w:sz w:val="20"/>
          <w:szCs w:val="20"/>
        </w:rPr>
        <w:t xml:space="preserve">A sound knowledge of issues affecting the conservation and management of Scotland’s environment (landscapes, habitats, and wildlife). </w:t>
      </w:r>
    </w:p>
    <w:p w:rsidRPr="00B7342C" w:rsidR="000E2F75" w:rsidP="000E2F75" w:rsidRDefault="000E2F75" w14:paraId="3C777C50" w14:textId="77777777">
      <w:pPr>
        <w:numPr>
          <w:ilvl w:val="0"/>
          <w:numId w:val="5"/>
        </w:numPr>
        <w:rPr>
          <w:rFonts w:ascii="Open Sans" w:hAnsi="Open Sans" w:cs="Open Sans"/>
          <w:i/>
          <w:sz w:val="20"/>
          <w:szCs w:val="20"/>
        </w:rPr>
      </w:pPr>
      <w:r w:rsidRPr="00B7342C">
        <w:rPr>
          <w:rFonts w:ascii="Open Sans" w:hAnsi="Open Sans" w:cs="Open Sans"/>
          <w:sz w:val="20"/>
          <w:szCs w:val="20"/>
        </w:rPr>
        <w:t xml:space="preserve">Proven track record of delivering visitor experience within a countryside context. </w:t>
      </w:r>
    </w:p>
    <w:p w:rsidRPr="00B7342C" w:rsidR="000E2F75" w:rsidP="000E2F75" w:rsidRDefault="000E2F75" w14:paraId="4EE8E633" w14:textId="77777777">
      <w:pPr>
        <w:numPr>
          <w:ilvl w:val="0"/>
          <w:numId w:val="5"/>
        </w:numPr>
        <w:autoSpaceDE w:val="0"/>
        <w:autoSpaceDN w:val="0"/>
        <w:adjustRightInd w:val="0"/>
        <w:rPr>
          <w:rFonts w:ascii="Open Sans" w:hAnsi="Open Sans" w:cs="Open Sans"/>
          <w:sz w:val="20"/>
          <w:szCs w:val="20"/>
          <w:lang w:val="en-GB" w:eastAsia="en-GB"/>
        </w:rPr>
      </w:pPr>
      <w:r w:rsidRPr="00B7342C">
        <w:rPr>
          <w:rFonts w:ascii="Open Sans" w:hAnsi="Open Sans" w:cs="Open Sans"/>
          <w:sz w:val="20"/>
          <w:szCs w:val="20"/>
          <w:lang w:val="en-GB" w:eastAsia="en-GB"/>
        </w:rPr>
        <w:t>Experience of managing safety in the countryside.</w:t>
      </w:r>
      <w:bookmarkStart w:name="_Hlk47535479" w:id="0"/>
    </w:p>
    <w:bookmarkEnd w:id="0"/>
    <w:p w:rsidRPr="00B7342C" w:rsidR="000E2F75" w:rsidP="000E2F75" w:rsidRDefault="000E2F75" w14:paraId="57D403E6" w14:textId="77777777">
      <w:pPr>
        <w:numPr>
          <w:ilvl w:val="0"/>
          <w:numId w:val="5"/>
        </w:numPr>
        <w:contextualSpacing/>
        <w:rPr>
          <w:rFonts w:ascii="Open Sans" w:hAnsi="Open Sans" w:cs="Open Sans"/>
          <w:sz w:val="20"/>
          <w:szCs w:val="20"/>
        </w:rPr>
      </w:pPr>
      <w:r w:rsidRPr="00B7342C">
        <w:rPr>
          <w:rFonts w:ascii="Open Sans" w:hAnsi="Open Sans" w:cs="Open Sans"/>
          <w:sz w:val="20"/>
          <w:szCs w:val="20"/>
        </w:rPr>
        <w:t>An understanding and commitment to the aims and objectives of the National Trust for Scotland.</w:t>
      </w:r>
    </w:p>
    <w:p w:rsidRPr="00B7342C" w:rsidR="000E2F75" w:rsidP="000E2F75" w:rsidRDefault="000E2F75" w14:paraId="7BA6726E" w14:textId="77777777">
      <w:pPr>
        <w:numPr>
          <w:ilvl w:val="0"/>
          <w:numId w:val="5"/>
        </w:numPr>
        <w:contextualSpacing/>
        <w:rPr>
          <w:rFonts w:ascii="Open Sans" w:hAnsi="Open Sans" w:cs="Open Sans"/>
          <w:sz w:val="20"/>
          <w:szCs w:val="20"/>
        </w:rPr>
      </w:pPr>
      <w:r w:rsidRPr="00B7342C">
        <w:rPr>
          <w:rFonts w:ascii="Open Sans" w:hAnsi="Open Sans" w:cs="Open Sans"/>
          <w:sz w:val="20"/>
          <w:szCs w:val="20"/>
        </w:rPr>
        <w:t>Living the values of the National Trust for Scotland and encouraging colleagues to do the same.</w:t>
      </w:r>
    </w:p>
    <w:p w:rsidRPr="00B7342C" w:rsidR="000E2F75" w:rsidP="000E2F75" w:rsidRDefault="000E2F75" w14:paraId="3B80EB09" w14:textId="77777777">
      <w:pPr>
        <w:rPr>
          <w:rFonts w:ascii="Open Sans" w:hAnsi="Open Sans" w:cs="Open Sans"/>
          <w:sz w:val="20"/>
          <w:szCs w:val="20"/>
        </w:rPr>
      </w:pPr>
    </w:p>
    <w:p w:rsidRPr="00B7342C" w:rsidR="000E2F75" w:rsidP="000E2F75" w:rsidRDefault="000E2F75" w14:paraId="5BC58286" w14:textId="77777777">
      <w:pPr>
        <w:jc w:val="both"/>
        <w:rPr>
          <w:rFonts w:ascii="Open Sans" w:hAnsi="Open Sans" w:cs="Open Sans"/>
          <w:sz w:val="20"/>
          <w:szCs w:val="20"/>
          <w:u w:val="single"/>
        </w:rPr>
      </w:pPr>
      <w:r w:rsidRPr="00B7342C">
        <w:rPr>
          <w:rFonts w:ascii="Open Sans" w:hAnsi="Open Sans" w:cs="Open Sans"/>
          <w:sz w:val="20"/>
          <w:szCs w:val="20"/>
          <w:u w:val="single"/>
        </w:rPr>
        <w:lastRenderedPageBreak/>
        <w:t>Desirable</w:t>
      </w:r>
    </w:p>
    <w:p w:rsidRPr="00B7342C" w:rsidR="000E2F75" w:rsidP="000E2F75" w:rsidRDefault="000E2F75" w14:paraId="432D28BE" w14:textId="77777777">
      <w:pPr>
        <w:pStyle w:val="ListParagraph"/>
        <w:numPr>
          <w:ilvl w:val="0"/>
          <w:numId w:val="6"/>
        </w:numPr>
        <w:ind w:left="357" w:hanging="357"/>
        <w:rPr>
          <w:rFonts w:ascii="Open Sans" w:hAnsi="Open Sans" w:cs="Open Sans"/>
          <w:sz w:val="20"/>
          <w:szCs w:val="20"/>
        </w:rPr>
      </w:pPr>
      <w:r w:rsidRPr="00B7342C">
        <w:rPr>
          <w:rFonts w:ascii="Open Sans" w:hAnsi="Open Sans" w:cs="Open Sans"/>
          <w:sz w:val="20"/>
          <w:szCs w:val="20"/>
        </w:rPr>
        <w:t>Knowledge of and interest in the cultural and natural history of the Hebrides.</w:t>
      </w:r>
    </w:p>
    <w:p w:rsidRPr="00B7342C" w:rsidR="000E2F75" w:rsidP="000E2F75" w:rsidRDefault="000E2F75" w14:paraId="3680E79A" w14:textId="77777777">
      <w:pPr>
        <w:numPr>
          <w:ilvl w:val="0"/>
          <w:numId w:val="6"/>
        </w:numPr>
        <w:ind w:left="357" w:hanging="357"/>
        <w:rPr>
          <w:rFonts w:ascii="Open Sans" w:hAnsi="Open Sans" w:cs="Open Sans"/>
          <w:sz w:val="20"/>
          <w:szCs w:val="20"/>
        </w:rPr>
      </w:pPr>
      <w:r w:rsidRPr="00B7342C">
        <w:rPr>
          <w:rFonts w:ascii="Open Sans" w:hAnsi="Open Sans" w:cs="Open Sans"/>
          <w:sz w:val="20"/>
          <w:szCs w:val="20"/>
        </w:rPr>
        <w:t>Working knowledge of ecological survey and monitoring techniques.</w:t>
      </w:r>
    </w:p>
    <w:p w:rsidRPr="00B7342C" w:rsidR="000E2F75" w:rsidP="000E2F75" w:rsidRDefault="000E2F75" w14:paraId="0A41CBFA" w14:textId="77777777">
      <w:pPr>
        <w:numPr>
          <w:ilvl w:val="0"/>
          <w:numId w:val="6"/>
        </w:numPr>
        <w:ind w:left="357" w:hanging="357"/>
        <w:rPr>
          <w:rFonts w:ascii="Open Sans" w:hAnsi="Open Sans" w:cs="Open Sans"/>
          <w:sz w:val="20"/>
          <w:szCs w:val="20"/>
        </w:rPr>
      </w:pPr>
      <w:r w:rsidRPr="00B7342C">
        <w:rPr>
          <w:rFonts w:ascii="Open Sans" w:hAnsi="Open Sans" w:cs="Open Sans"/>
          <w:sz w:val="20"/>
          <w:szCs w:val="20"/>
        </w:rPr>
        <w:t>Practical land management and maintenance of small-scale rural estates infrastructure.</w:t>
      </w:r>
    </w:p>
    <w:p w:rsidRPr="0019006A" w:rsidR="00266581" w:rsidP="0019006A" w:rsidRDefault="000E2F75" w14:paraId="17453DD3" w14:textId="58F2FA4C">
      <w:pPr>
        <w:pStyle w:val="ListParagraph"/>
        <w:numPr>
          <w:ilvl w:val="0"/>
          <w:numId w:val="6"/>
        </w:numPr>
        <w:ind w:left="357" w:hanging="357"/>
        <w:rPr>
          <w:rFonts w:ascii="Open Sans" w:hAnsi="Open Sans" w:cs="Open Sans"/>
          <w:sz w:val="20"/>
          <w:szCs w:val="20"/>
        </w:rPr>
      </w:pPr>
      <w:r w:rsidRPr="00B7342C">
        <w:rPr>
          <w:rFonts w:ascii="Open Sans" w:hAnsi="Open Sans" w:cs="Open Sans"/>
          <w:sz w:val="20"/>
          <w:szCs w:val="20"/>
        </w:rPr>
        <w:t>Ability to think and act quickly when confronted with emergencies.</w:t>
      </w:r>
    </w:p>
    <w:p w:rsidRPr="00B7342C" w:rsidR="000E2F75" w:rsidP="000E2F75" w:rsidRDefault="000E2F75" w14:paraId="02826C64" w14:textId="77777777">
      <w:pPr>
        <w:pStyle w:val="ListParagraph"/>
        <w:numPr>
          <w:ilvl w:val="0"/>
          <w:numId w:val="6"/>
        </w:numPr>
        <w:spacing w:after="120"/>
        <w:rPr>
          <w:rFonts w:ascii="Open Sans" w:hAnsi="Open Sans" w:cs="Open Sans"/>
          <w:sz w:val="20"/>
          <w:szCs w:val="20"/>
        </w:rPr>
      </w:pPr>
      <w:r w:rsidRPr="00B7342C">
        <w:rPr>
          <w:rFonts w:ascii="Open Sans" w:hAnsi="Open Sans" w:cs="Open Sans"/>
          <w:sz w:val="20"/>
          <w:szCs w:val="20"/>
        </w:rPr>
        <w:t>Up to date First Aid certificate.</w:t>
      </w:r>
    </w:p>
    <w:p w:rsidRPr="00B7342C" w:rsidR="000E2F75" w:rsidP="000E2F75" w:rsidRDefault="000E2F75" w14:paraId="6084ECDA" w14:textId="77777777">
      <w:pPr>
        <w:jc w:val="both"/>
        <w:rPr>
          <w:rFonts w:ascii="Open Sans" w:hAnsi="Open Sans" w:cs="Open Sans"/>
          <w:b/>
          <w:bCs/>
          <w:sz w:val="20"/>
          <w:szCs w:val="20"/>
          <w:u w:val="single"/>
        </w:rPr>
      </w:pPr>
    </w:p>
    <w:p w:rsidRPr="00B7342C" w:rsidR="000E2F75" w:rsidP="000E2F75" w:rsidRDefault="000E2F75" w14:paraId="667F4DB3" w14:textId="77777777">
      <w:pPr>
        <w:jc w:val="both"/>
        <w:rPr>
          <w:rFonts w:ascii="Open Sans" w:hAnsi="Open Sans" w:cs="Open Sans"/>
          <w:bCs/>
          <w:sz w:val="20"/>
          <w:szCs w:val="20"/>
        </w:rPr>
      </w:pPr>
      <w:r w:rsidRPr="00B7342C">
        <w:rPr>
          <w:rFonts w:ascii="Open Sans" w:hAnsi="Open Sans" w:cs="Open Sans"/>
          <w:b/>
          <w:bCs/>
          <w:sz w:val="20"/>
          <w:szCs w:val="20"/>
          <w:u w:val="single"/>
        </w:rPr>
        <w:t>DIMENSIONS AND SCOPE OF JOB</w:t>
      </w:r>
    </w:p>
    <w:p w:rsidRPr="00B7342C" w:rsidR="000E2F75" w:rsidP="000E2F75" w:rsidRDefault="000E2F75" w14:paraId="3CD4A917" w14:textId="77777777">
      <w:pPr>
        <w:ind w:right="388"/>
        <w:jc w:val="both"/>
        <w:rPr>
          <w:rFonts w:ascii="Open Sans" w:hAnsi="Open Sans" w:cs="Open Sans"/>
          <w:sz w:val="20"/>
          <w:szCs w:val="20"/>
        </w:rPr>
      </w:pPr>
    </w:p>
    <w:p w:rsidRPr="00B7342C" w:rsidR="000E2F75" w:rsidP="000E2F75" w:rsidRDefault="000E2F75" w14:paraId="4567A1C2" w14:textId="77777777">
      <w:pPr>
        <w:jc w:val="both"/>
        <w:rPr>
          <w:rFonts w:ascii="Open Sans" w:hAnsi="Open Sans" w:cs="Open Sans"/>
          <w:bCs/>
          <w:sz w:val="20"/>
          <w:szCs w:val="20"/>
          <w:u w:val="single"/>
        </w:rPr>
      </w:pPr>
      <w:r w:rsidRPr="00B7342C">
        <w:rPr>
          <w:rFonts w:ascii="Open Sans" w:hAnsi="Open Sans" w:cs="Open Sans"/>
          <w:bCs/>
          <w:sz w:val="20"/>
          <w:szCs w:val="20"/>
          <w:u w:val="single"/>
        </w:rPr>
        <w:t>Scale</w:t>
      </w:r>
    </w:p>
    <w:p w:rsidRPr="00A52895" w:rsidR="00A52895" w:rsidP="00A52895" w:rsidRDefault="00A52895" w14:paraId="2EFF97AE" w14:textId="69E068AC">
      <w:pPr>
        <w:numPr>
          <w:ilvl w:val="0"/>
          <w:numId w:val="7"/>
        </w:numPr>
        <w:spacing w:after="120" w:line="259" w:lineRule="auto"/>
        <w:contextualSpacing/>
        <w:jc w:val="both"/>
        <w:rPr>
          <w:rFonts w:ascii="Open Sans" w:hAnsi="Open Sans" w:cs="Open Sans"/>
          <w:bCs/>
          <w:sz w:val="20"/>
          <w:szCs w:val="20"/>
        </w:rPr>
      </w:pPr>
      <w:r w:rsidRPr="00A52895">
        <w:rPr>
          <w:rFonts w:ascii="Open Sans" w:hAnsi="Open Sans" w:cs="Open Sans"/>
          <w:bCs/>
          <w:sz w:val="20"/>
          <w:szCs w:val="20"/>
        </w:rPr>
        <w:t>The post holder, alongside two other Seasonal Rangers, will be the main NTS presence and point of contact on Lunga and Staffa. They will work within a small team comprising the Property Manager; the</w:t>
      </w:r>
      <w:r w:rsidR="00854574">
        <w:rPr>
          <w:rFonts w:ascii="Open Sans" w:hAnsi="Open Sans" w:cs="Open Sans"/>
          <w:bCs/>
          <w:sz w:val="20"/>
          <w:szCs w:val="20"/>
        </w:rPr>
        <w:t xml:space="preserve"> full-time</w:t>
      </w:r>
      <w:r w:rsidRPr="00A52895">
        <w:rPr>
          <w:rFonts w:ascii="Open Sans" w:hAnsi="Open Sans" w:cs="Open Sans"/>
          <w:bCs/>
          <w:sz w:val="20"/>
          <w:szCs w:val="20"/>
        </w:rPr>
        <w:t xml:space="preserve"> Ranger; three Seasonal Rangers and the Visitor Services Assistant (Iona Shelter Caretaker) as well as </w:t>
      </w:r>
      <w:proofErr w:type="gramStart"/>
      <w:r w:rsidRPr="00A52895">
        <w:rPr>
          <w:rFonts w:ascii="Open Sans" w:hAnsi="Open Sans" w:cs="Open Sans"/>
          <w:bCs/>
          <w:sz w:val="20"/>
          <w:szCs w:val="20"/>
        </w:rPr>
        <w:t>a number of</w:t>
      </w:r>
      <w:proofErr w:type="gramEnd"/>
      <w:r w:rsidRPr="00A52895">
        <w:rPr>
          <w:rFonts w:ascii="Open Sans" w:hAnsi="Open Sans" w:cs="Open Sans"/>
          <w:bCs/>
          <w:sz w:val="20"/>
          <w:szCs w:val="20"/>
        </w:rPr>
        <w:t xml:space="preserve"> volunteers.</w:t>
      </w:r>
    </w:p>
    <w:p w:rsidRPr="00B7342C" w:rsidR="000E2F75" w:rsidP="000E2F75" w:rsidRDefault="000E2F75" w14:paraId="53B561A7" w14:textId="77777777">
      <w:pPr>
        <w:jc w:val="both"/>
        <w:rPr>
          <w:rFonts w:ascii="Open Sans" w:hAnsi="Open Sans" w:cs="Open Sans"/>
          <w:bCs/>
          <w:sz w:val="20"/>
          <w:szCs w:val="20"/>
          <w:u w:val="single"/>
        </w:rPr>
      </w:pPr>
    </w:p>
    <w:p w:rsidRPr="00B7342C" w:rsidR="000E2F75" w:rsidP="000E2F75" w:rsidRDefault="000E2F75" w14:paraId="707037CE" w14:textId="77777777">
      <w:pPr>
        <w:jc w:val="both"/>
        <w:rPr>
          <w:rFonts w:ascii="Open Sans" w:hAnsi="Open Sans" w:cs="Open Sans"/>
          <w:bCs/>
          <w:sz w:val="20"/>
          <w:szCs w:val="20"/>
          <w:u w:val="single"/>
        </w:rPr>
      </w:pPr>
      <w:r w:rsidRPr="00B7342C">
        <w:rPr>
          <w:rFonts w:ascii="Open Sans" w:hAnsi="Open Sans" w:cs="Open Sans"/>
          <w:bCs/>
          <w:sz w:val="20"/>
          <w:szCs w:val="20"/>
          <w:u w:val="single"/>
        </w:rPr>
        <w:t>People Management</w:t>
      </w:r>
    </w:p>
    <w:p w:rsidRPr="00B7342C" w:rsidR="000E2F75" w:rsidP="000E2F75" w:rsidRDefault="000E2F75" w14:paraId="1C19C882" w14:textId="2F61DC66">
      <w:pPr>
        <w:numPr>
          <w:ilvl w:val="0"/>
          <w:numId w:val="8"/>
        </w:numPr>
        <w:jc w:val="both"/>
        <w:rPr>
          <w:rFonts w:ascii="Open Sans" w:hAnsi="Open Sans" w:cs="Open Sans"/>
          <w:bCs/>
          <w:sz w:val="20"/>
          <w:szCs w:val="20"/>
        </w:rPr>
      </w:pPr>
      <w:r w:rsidRPr="00B7342C">
        <w:rPr>
          <w:rFonts w:ascii="Open Sans" w:hAnsi="Open Sans" w:cs="Open Sans"/>
          <w:bCs/>
          <w:sz w:val="20"/>
          <w:szCs w:val="20"/>
        </w:rPr>
        <w:t xml:space="preserve">No line management </w:t>
      </w:r>
      <w:proofErr w:type="gramStart"/>
      <w:r w:rsidRPr="00B7342C">
        <w:rPr>
          <w:rFonts w:ascii="Open Sans" w:hAnsi="Open Sans" w:cs="Open Sans"/>
          <w:bCs/>
          <w:sz w:val="20"/>
          <w:szCs w:val="20"/>
        </w:rPr>
        <w:t>responsibility</w:t>
      </w:r>
      <w:r w:rsidR="00986017">
        <w:rPr>
          <w:rFonts w:ascii="Open Sans" w:hAnsi="Open Sans" w:cs="Open Sans"/>
          <w:bCs/>
          <w:sz w:val="20"/>
          <w:szCs w:val="20"/>
        </w:rPr>
        <w:t>,</w:t>
      </w:r>
      <w:r w:rsidRPr="00B7342C">
        <w:rPr>
          <w:rFonts w:ascii="Open Sans" w:hAnsi="Open Sans" w:cs="Open Sans"/>
          <w:bCs/>
          <w:sz w:val="20"/>
          <w:szCs w:val="20"/>
        </w:rPr>
        <w:t xml:space="preserve"> but</w:t>
      </w:r>
      <w:proofErr w:type="gramEnd"/>
      <w:r w:rsidRPr="00B7342C">
        <w:rPr>
          <w:rFonts w:ascii="Open Sans" w:hAnsi="Open Sans" w:cs="Open Sans"/>
          <w:bCs/>
          <w:sz w:val="20"/>
          <w:szCs w:val="20"/>
        </w:rPr>
        <w:t xml:space="preserve"> will be required to supervise volunteers on occasion.</w:t>
      </w:r>
    </w:p>
    <w:p w:rsidRPr="00B7342C" w:rsidR="000E2F75" w:rsidP="000E2F75" w:rsidRDefault="000E2F75" w14:paraId="242DE1A5" w14:textId="77777777">
      <w:pPr>
        <w:pStyle w:val="ContinuousSquareBullet"/>
        <w:numPr>
          <w:ilvl w:val="0"/>
          <w:numId w:val="8"/>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260"/>
        </w:tabs>
        <w:spacing w:after="0" w:line="240" w:lineRule="auto"/>
        <w:jc w:val="both"/>
        <w:rPr>
          <w:rFonts w:ascii="Open Sans" w:hAnsi="Open Sans" w:cs="Open Sans"/>
          <w:sz w:val="20"/>
        </w:rPr>
      </w:pPr>
      <w:r w:rsidRPr="00B7342C">
        <w:rPr>
          <w:rFonts w:ascii="Open Sans" w:hAnsi="Open Sans" w:cs="Open Sans"/>
          <w:sz w:val="20"/>
        </w:rPr>
        <w:t xml:space="preserve">Develop and maintain positive relationships with Day Boat Operators, visitors, NTS staff (local team and other technical/specialist advisory colleagues), contractors, </w:t>
      </w:r>
      <w:proofErr w:type="gramStart"/>
      <w:r w:rsidRPr="00B7342C">
        <w:rPr>
          <w:rFonts w:ascii="Open Sans" w:hAnsi="Open Sans" w:cs="Open Sans"/>
          <w:sz w:val="20"/>
        </w:rPr>
        <w:t>residents</w:t>
      </w:r>
      <w:proofErr w:type="gramEnd"/>
      <w:r w:rsidRPr="00B7342C">
        <w:rPr>
          <w:rFonts w:ascii="Open Sans" w:hAnsi="Open Sans" w:cs="Open Sans"/>
          <w:sz w:val="20"/>
        </w:rPr>
        <w:t xml:space="preserve"> and businesses in around the SW Mull and Iona area.</w:t>
      </w:r>
    </w:p>
    <w:p w:rsidRPr="00B7342C" w:rsidR="000E2F75" w:rsidP="000E2F75" w:rsidRDefault="000E2F75" w14:paraId="0F36362F" w14:textId="4299AD30">
      <w:pPr>
        <w:numPr>
          <w:ilvl w:val="0"/>
          <w:numId w:val="8"/>
        </w:numPr>
        <w:jc w:val="both"/>
        <w:rPr>
          <w:rFonts w:ascii="Open Sans" w:hAnsi="Open Sans" w:cs="Open Sans"/>
          <w:bCs/>
          <w:sz w:val="20"/>
          <w:szCs w:val="20"/>
        </w:rPr>
      </w:pPr>
      <w:r w:rsidRPr="00B7342C">
        <w:rPr>
          <w:rFonts w:ascii="Open Sans" w:hAnsi="Open Sans" w:cs="Open Sans"/>
          <w:bCs/>
          <w:sz w:val="20"/>
          <w:szCs w:val="20"/>
        </w:rPr>
        <w:t xml:space="preserve">Will have regular interaction with members of the public of all ages and abilities.  </w:t>
      </w:r>
      <w:r w:rsidR="009A263F">
        <w:rPr>
          <w:rFonts w:ascii="Open Sans" w:hAnsi="Open Sans" w:cs="Open Sans"/>
          <w:bCs/>
          <w:sz w:val="20"/>
          <w:szCs w:val="20"/>
        </w:rPr>
        <w:t>Staffa attracts around 100,000</w:t>
      </w:r>
      <w:r w:rsidRPr="00B7342C">
        <w:rPr>
          <w:rFonts w:ascii="Open Sans" w:hAnsi="Open Sans" w:cs="Open Sans"/>
          <w:bCs/>
          <w:sz w:val="20"/>
          <w:szCs w:val="20"/>
        </w:rPr>
        <w:t xml:space="preserve"> visitors each season.</w:t>
      </w:r>
    </w:p>
    <w:p w:rsidRPr="00B7342C" w:rsidR="000E2F75" w:rsidP="000E2F75" w:rsidRDefault="000E2F75" w14:paraId="2DC9683D" w14:textId="77777777">
      <w:pPr>
        <w:jc w:val="both"/>
        <w:rPr>
          <w:rFonts w:ascii="Open Sans" w:hAnsi="Open Sans" w:cs="Open Sans"/>
          <w:bCs/>
          <w:sz w:val="20"/>
          <w:szCs w:val="20"/>
        </w:rPr>
      </w:pPr>
    </w:p>
    <w:p w:rsidRPr="00B7342C" w:rsidR="000E2F75" w:rsidP="000E2F75" w:rsidRDefault="000E2F75" w14:paraId="22B0CAB9" w14:textId="77777777">
      <w:pPr>
        <w:jc w:val="both"/>
        <w:rPr>
          <w:rFonts w:ascii="Open Sans" w:hAnsi="Open Sans" w:cs="Open Sans"/>
          <w:bCs/>
          <w:sz w:val="20"/>
          <w:szCs w:val="20"/>
          <w:u w:val="single"/>
        </w:rPr>
      </w:pPr>
      <w:r w:rsidRPr="00B7342C">
        <w:rPr>
          <w:rFonts w:ascii="Open Sans" w:hAnsi="Open Sans" w:cs="Open Sans"/>
          <w:bCs/>
          <w:sz w:val="20"/>
          <w:szCs w:val="20"/>
          <w:u w:val="single"/>
        </w:rPr>
        <w:t>Finance Management</w:t>
      </w:r>
    </w:p>
    <w:p w:rsidRPr="00B7342C" w:rsidR="000E2F75" w:rsidP="000E2F75" w:rsidRDefault="000E2F75" w14:paraId="735DD786" w14:textId="41706680">
      <w:pPr>
        <w:pStyle w:val="ListParagraph"/>
        <w:numPr>
          <w:ilvl w:val="0"/>
          <w:numId w:val="9"/>
        </w:numPr>
        <w:ind w:left="357" w:hanging="357"/>
        <w:rPr>
          <w:rFonts w:ascii="Open Sans" w:hAnsi="Open Sans" w:cs="Open Sans"/>
          <w:sz w:val="20"/>
          <w:szCs w:val="20"/>
        </w:rPr>
      </w:pPr>
      <w:r w:rsidRPr="00B7342C">
        <w:rPr>
          <w:rFonts w:ascii="Open Sans" w:hAnsi="Open Sans" w:cs="Open Sans"/>
          <w:sz w:val="20"/>
          <w:szCs w:val="20"/>
        </w:rPr>
        <w:t xml:space="preserve">Collection of cash and with </w:t>
      </w:r>
      <w:r w:rsidR="00110CEF">
        <w:rPr>
          <w:rFonts w:ascii="Open Sans" w:hAnsi="Open Sans" w:cs="Open Sans"/>
          <w:sz w:val="20"/>
          <w:szCs w:val="20"/>
        </w:rPr>
        <w:t>full-time</w:t>
      </w:r>
      <w:r w:rsidRPr="00B7342C">
        <w:rPr>
          <w:rFonts w:ascii="Open Sans" w:hAnsi="Open Sans" w:cs="Open Sans"/>
          <w:sz w:val="20"/>
          <w:szCs w:val="20"/>
        </w:rPr>
        <w:t xml:space="preserve"> Ranger</w:t>
      </w:r>
      <w:r w:rsidR="00110CEF">
        <w:rPr>
          <w:rFonts w:ascii="Open Sans" w:hAnsi="Open Sans" w:cs="Open Sans"/>
          <w:sz w:val="20"/>
          <w:szCs w:val="20"/>
        </w:rPr>
        <w:t xml:space="preserve"> or Property Manager</w:t>
      </w:r>
      <w:r w:rsidRPr="00B7342C">
        <w:rPr>
          <w:rFonts w:ascii="Open Sans" w:hAnsi="Open Sans" w:cs="Open Sans"/>
          <w:sz w:val="20"/>
          <w:szCs w:val="20"/>
        </w:rPr>
        <w:t xml:space="preserve"> accurately account for </w:t>
      </w:r>
      <w:r w:rsidR="00110CEF">
        <w:rPr>
          <w:rFonts w:ascii="Open Sans" w:hAnsi="Open Sans" w:cs="Open Sans"/>
          <w:sz w:val="20"/>
          <w:szCs w:val="20"/>
        </w:rPr>
        <w:t>weekly</w:t>
      </w:r>
      <w:r w:rsidRPr="00B7342C">
        <w:rPr>
          <w:rFonts w:ascii="Open Sans" w:hAnsi="Open Sans" w:cs="Open Sans"/>
          <w:sz w:val="20"/>
          <w:szCs w:val="20"/>
        </w:rPr>
        <w:t xml:space="preserve"> amounts within Trust Cash Handling Guidelines and Policies.</w:t>
      </w:r>
    </w:p>
    <w:p w:rsidRPr="00B7342C" w:rsidR="000E2F75" w:rsidP="000E2F75" w:rsidRDefault="000E2F75" w14:paraId="722211FC" w14:textId="77777777">
      <w:pPr>
        <w:numPr>
          <w:ilvl w:val="0"/>
          <w:numId w:val="9"/>
        </w:numPr>
        <w:contextualSpacing/>
        <w:jc w:val="both"/>
        <w:rPr>
          <w:rFonts w:ascii="Open Sans" w:hAnsi="Open Sans" w:cs="Open Sans"/>
          <w:bCs/>
          <w:sz w:val="20"/>
          <w:szCs w:val="20"/>
        </w:rPr>
      </w:pPr>
      <w:r w:rsidRPr="00B7342C">
        <w:rPr>
          <w:rFonts w:ascii="Open Sans" w:hAnsi="Open Sans" w:cs="Open Sans"/>
          <w:sz w:val="20"/>
          <w:szCs w:val="20"/>
        </w:rPr>
        <w:t>Assist in making the best use of resources and ensuring best value.</w:t>
      </w:r>
      <w:r w:rsidRPr="00B7342C">
        <w:rPr>
          <w:rFonts w:ascii="Open Sans" w:hAnsi="Open Sans" w:cs="Open Sans"/>
          <w:bCs/>
          <w:sz w:val="20"/>
          <w:szCs w:val="20"/>
        </w:rPr>
        <w:t xml:space="preserve"> </w:t>
      </w:r>
    </w:p>
    <w:p w:rsidRPr="00B7342C" w:rsidR="000E2F75" w:rsidP="000E2F75" w:rsidRDefault="000E2F75" w14:paraId="2018D660" w14:textId="77777777">
      <w:pPr>
        <w:numPr>
          <w:ilvl w:val="0"/>
          <w:numId w:val="9"/>
        </w:numPr>
        <w:contextualSpacing/>
        <w:jc w:val="both"/>
        <w:rPr>
          <w:rFonts w:ascii="Open Sans" w:hAnsi="Open Sans" w:cs="Open Sans"/>
          <w:bCs/>
          <w:sz w:val="20"/>
          <w:szCs w:val="20"/>
        </w:rPr>
      </w:pPr>
      <w:r w:rsidRPr="00B7342C">
        <w:rPr>
          <w:rFonts w:ascii="Open Sans" w:hAnsi="Open Sans" w:cs="Open Sans"/>
          <w:bCs/>
          <w:sz w:val="20"/>
          <w:szCs w:val="20"/>
        </w:rPr>
        <w:t>Contribute to the income of the Trust through recruiting new members and encouraging donations.</w:t>
      </w:r>
    </w:p>
    <w:p w:rsidRPr="00B7342C" w:rsidR="000E2F75" w:rsidP="000E2F75" w:rsidRDefault="000E2F75" w14:paraId="73E4F504" w14:textId="77777777">
      <w:pPr>
        <w:pStyle w:val="ListParagraph"/>
        <w:numPr>
          <w:ilvl w:val="0"/>
          <w:numId w:val="9"/>
        </w:numPr>
        <w:spacing w:after="100"/>
        <w:rPr>
          <w:rFonts w:ascii="Open Sans" w:hAnsi="Open Sans" w:cs="Open Sans"/>
          <w:sz w:val="20"/>
          <w:szCs w:val="20"/>
        </w:rPr>
      </w:pPr>
      <w:r w:rsidRPr="00B7342C">
        <w:rPr>
          <w:rFonts w:ascii="Open Sans" w:hAnsi="Open Sans" w:cs="Open Sans"/>
          <w:bCs/>
          <w:sz w:val="20"/>
          <w:szCs w:val="20"/>
        </w:rPr>
        <w:t>This role is not a budget-holder.</w:t>
      </w:r>
    </w:p>
    <w:p w:rsidRPr="00B7342C" w:rsidR="000E2F75" w:rsidP="000E2F75" w:rsidRDefault="000E2F75" w14:paraId="319899FB" w14:textId="77777777">
      <w:pPr>
        <w:jc w:val="both"/>
        <w:rPr>
          <w:rFonts w:ascii="Open Sans" w:hAnsi="Open Sans" w:cs="Open Sans"/>
          <w:bCs/>
          <w:sz w:val="20"/>
          <w:szCs w:val="20"/>
        </w:rPr>
      </w:pPr>
    </w:p>
    <w:p w:rsidRPr="00B7342C" w:rsidR="000E2F75" w:rsidP="000E2F75" w:rsidRDefault="000E2F75" w14:paraId="46581204" w14:textId="77777777">
      <w:pPr>
        <w:rPr>
          <w:rFonts w:ascii="Open Sans" w:hAnsi="Open Sans" w:cs="Open Sans"/>
          <w:bCs/>
          <w:sz w:val="20"/>
          <w:szCs w:val="20"/>
          <w:u w:val="single"/>
        </w:rPr>
      </w:pPr>
      <w:r w:rsidRPr="00B7342C">
        <w:rPr>
          <w:rFonts w:ascii="Open Sans" w:hAnsi="Open Sans" w:cs="Open Sans"/>
          <w:bCs/>
          <w:sz w:val="20"/>
          <w:szCs w:val="20"/>
          <w:u w:val="single"/>
        </w:rPr>
        <w:t>Travel and Wellbeing</w:t>
      </w:r>
    </w:p>
    <w:p w:rsidRPr="00B7342C" w:rsidR="000E2F75" w:rsidP="000E2F75" w:rsidRDefault="000E2F75" w14:paraId="3BB80982" w14:textId="31DB9F1C">
      <w:pPr>
        <w:pStyle w:val="ListParagraph"/>
        <w:numPr>
          <w:ilvl w:val="0"/>
          <w:numId w:val="11"/>
        </w:numPr>
        <w:ind w:left="360"/>
        <w:rPr>
          <w:rFonts w:ascii="Open Sans" w:hAnsi="Open Sans" w:cs="Open Sans"/>
          <w:sz w:val="20"/>
          <w:szCs w:val="20"/>
        </w:rPr>
      </w:pPr>
      <w:r w:rsidRPr="00B7342C">
        <w:rPr>
          <w:rFonts w:ascii="Open Sans" w:hAnsi="Open Sans" w:cs="Open Sans"/>
          <w:sz w:val="20"/>
          <w:szCs w:val="20"/>
        </w:rPr>
        <w:t xml:space="preserve">Travel to </w:t>
      </w:r>
      <w:r w:rsidR="00FC480B">
        <w:rPr>
          <w:rFonts w:ascii="Open Sans" w:hAnsi="Open Sans" w:cs="Open Sans"/>
          <w:sz w:val="20"/>
          <w:szCs w:val="20"/>
        </w:rPr>
        <w:t>Staff</w:t>
      </w:r>
      <w:r w:rsidRPr="00B7342C">
        <w:rPr>
          <w:rFonts w:ascii="Open Sans" w:hAnsi="Open Sans" w:cs="Open Sans"/>
          <w:sz w:val="20"/>
          <w:szCs w:val="20"/>
        </w:rPr>
        <w:t>a will be provided by local boat operators.</w:t>
      </w:r>
    </w:p>
    <w:p w:rsidRPr="00B7342C" w:rsidR="000E2F75" w:rsidP="000E2F75" w:rsidRDefault="000E2F75" w14:paraId="1E5182D7" w14:textId="36F34C17">
      <w:pPr>
        <w:numPr>
          <w:ilvl w:val="0"/>
          <w:numId w:val="10"/>
        </w:numPr>
        <w:ind w:left="360"/>
        <w:rPr>
          <w:rFonts w:ascii="Open Sans" w:hAnsi="Open Sans" w:cs="Open Sans"/>
          <w:sz w:val="20"/>
          <w:szCs w:val="20"/>
        </w:rPr>
      </w:pPr>
      <w:r w:rsidRPr="00B7342C">
        <w:rPr>
          <w:rFonts w:ascii="Open Sans" w:hAnsi="Open Sans" w:cs="Open Sans"/>
          <w:sz w:val="20"/>
          <w:szCs w:val="20"/>
        </w:rPr>
        <w:t>NTS will provide branded outerwear and footwear appropriate for the Staffa environment.</w:t>
      </w:r>
    </w:p>
    <w:p w:rsidRPr="00B7342C" w:rsidR="000E2F75" w:rsidP="000E2F75" w:rsidRDefault="000E2F75" w14:paraId="381537F0" w14:textId="0650F175">
      <w:pPr>
        <w:numPr>
          <w:ilvl w:val="0"/>
          <w:numId w:val="10"/>
        </w:numPr>
        <w:ind w:left="360"/>
        <w:rPr>
          <w:rFonts w:ascii="Open Sans" w:hAnsi="Open Sans" w:cs="Open Sans"/>
          <w:sz w:val="20"/>
          <w:szCs w:val="20"/>
        </w:rPr>
      </w:pPr>
      <w:r w:rsidRPr="00B7342C">
        <w:rPr>
          <w:rFonts w:ascii="Open Sans" w:hAnsi="Open Sans" w:cs="Open Sans"/>
          <w:sz w:val="20"/>
          <w:szCs w:val="20"/>
        </w:rPr>
        <w:t xml:space="preserve">NTS will provide a tented shelter on </w:t>
      </w:r>
      <w:r w:rsidR="00144D9D">
        <w:rPr>
          <w:rFonts w:ascii="Open Sans" w:hAnsi="Open Sans" w:cs="Open Sans"/>
          <w:sz w:val="20"/>
          <w:szCs w:val="20"/>
        </w:rPr>
        <w:t>Staff</w:t>
      </w:r>
      <w:r w:rsidRPr="00B7342C">
        <w:rPr>
          <w:rFonts w:ascii="Open Sans" w:hAnsi="Open Sans" w:cs="Open Sans"/>
          <w:sz w:val="20"/>
          <w:szCs w:val="20"/>
        </w:rPr>
        <w:t xml:space="preserve">a for use in inclement weather and for the storage of equipment, </w:t>
      </w:r>
      <w:proofErr w:type="gramStart"/>
      <w:r w:rsidRPr="00B7342C">
        <w:rPr>
          <w:rFonts w:ascii="Open Sans" w:hAnsi="Open Sans" w:cs="Open Sans"/>
          <w:sz w:val="20"/>
          <w:szCs w:val="20"/>
        </w:rPr>
        <w:t>clothing</w:t>
      </w:r>
      <w:proofErr w:type="gramEnd"/>
      <w:r w:rsidRPr="00B7342C">
        <w:rPr>
          <w:rFonts w:ascii="Open Sans" w:hAnsi="Open Sans" w:cs="Open Sans"/>
          <w:sz w:val="20"/>
          <w:szCs w:val="20"/>
        </w:rPr>
        <w:t xml:space="preserve"> and other appropriate materials.</w:t>
      </w:r>
    </w:p>
    <w:p w:rsidRPr="00B7342C" w:rsidR="000E2F75" w:rsidP="000E2F75" w:rsidRDefault="000E2F75" w14:paraId="210FD71E" w14:textId="4CDDC843">
      <w:pPr>
        <w:numPr>
          <w:ilvl w:val="0"/>
          <w:numId w:val="10"/>
        </w:numPr>
        <w:ind w:left="360"/>
        <w:rPr>
          <w:rFonts w:ascii="Open Sans" w:hAnsi="Open Sans" w:cs="Open Sans"/>
          <w:sz w:val="20"/>
          <w:szCs w:val="20"/>
        </w:rPr>
      </w:pPr>
      <w:r w:rsidRPr="00B7342C">
        <w:rPr>
          <w:rFonts w:ascii="Open Sans" w:hAnsi="Open Sans" w:cs="Open Sans"/>
          <w:sz w:val="20"/>
          <w:szCs w:val="20"/>
        </w:rPr>
        <w:t xml:space="preserve">The ranger will be supplied with a Spot Locator to enhance safety that will be </w:t>
      </w:r>
      <w:proofErr w:type="gramStart"/>
      <w:r w:rsidRPr="00B7342C">
        <w:rPr>
          <w:rFonts w:ascii="Open Sans" w:hAnsi="Open Sans" w:cs="Open Sans"/>
          <w:sz w:val="20"/>
          <w:szCs w:val="20"/>
        </w:rPr>
        <w:t>enabled at all times</w:t>
      </w:r>
      <w:proofErr w:type="gramEnd"/>
      <w:r w:rsidRPr="00B7342C">
        <w:rPr>
          <w:rFonts w:ascii="Open Sans" w:hAnsi="Open Sans" w:cs="Open Sans"/>
          <w:sz w:val="20"/>
          <w:szCs w:val="20"/>
        </w:rPr>
        <w:t xml:space="preserve"> when delivering the above Service. </w:t>
      </w:r>
    </w:p>
    <w:p w:rsidRPr="00B7342C" w:rsidR="000E2F75" w:rsidP="000E2F75" w:rsidRDefault="000E2F75" w14:paraId="77BC6712" w14:textId="77777777">
      <w:pPr>
        <w:jc w:val="both"/>
        <w:rPr>
          <w:rFonts w:ascii="Open Sans" w:hAnsi="Open Sans" w:cs="Open Sans"/>
          <w:bCs/>
          <w:sz w:val="20"/>
          <w:szCs w:val="20"/>
        </w:rPr>
      </w:pPr>
    </w:p>
    <w:p w:rsidRPr="00B7342C" w:rsidR="000E2F75" w:rsidP="000E2F75" w:rsidRDefault="000E2F75" w14:paraId="11CB2131" w14:textId="77777777">
      <w:pPr>
        <w:tabs>
          <w:tab w:val="left" w:pos="426"/>
        </w:tabs>
        <w:jc w:val="both"/>
        <w:rPr>
          <w:rFonts w:ascii="Open Sans" w:hAnsi="Open Sans" w:cs="Open Sans"/>
          <w:b/>
          <w:sz w:val="20"/>
          <w:szCs w:val="20"/>
        </w:rPr>
      </w:pPr>
    </w:p>
    <w:p w:rsidR="00554E05" w:rsidP="000E2F75" w:rsidRDefault="00554E05" w14:paraId="143EBCF8" w14:textId="77777777">
      <w:pPr>
        <w:rPr>
          <w:rFonts w:ascii="Open Sans" w:hAnsi="Open Sans" w:cs="Open Sans"/>
          <w:b/>
          <w:sz w:val="20"/>
          <w:szCs w:val="20"/>
        </w:rPr>
      </w:pPr>
    </w:p>
    <w:p w:rsidR="00554E05" w:rsidP="000E2F75" w:rsidRDefault="00554E05" w14:paraId="5D9FD1C3" w14:textId="77777777">
      <w:pPr>
        <w:rPr>
          <w:rFonts w:ascii="Open Sans" w:hAnsi="Open Sans" w:cs="Open Sans"/>
          <w:b/>
          <w:sz w:val="20"/>
          <w:szCs w:val="20"/>
        </w:rPr>
      </w:pPr>
    </w:p>
    <w:p w:rsidR="00554E05" w:rsidP="000E2F75" w:rsidRDefault="00554E05" w14:paraId="272884C8" w14:textId="77777777">
      <w:pPr>
        <w:rPr>
          <w:rFonts w:ascii="Open Sans" w:hAnsi="Open Sans" w:cs="Open Sans"/>
          <w:b/>
          <w:sz w:val="20"/>
          <w:szCs w:val="20"/>
        </w:rPr>
      </w:pPr>
    </w:p>
    <w:p w:rsidR="00554E05" w:rsidP="000E2F75" w:rsidRDefault="00554E05" w14:paraId="75B9AEDD" w14:textId="77777777">
      <w:pPr>
        <w:rPr>
          <w:rFonts w:ascii="Open Sans" w:hAnsi="Open Sans" w:cs="Open Sans"/>
          <w:b/>
          <w:sz w:val="20"/>
          <w:szCs w:val="20"/>
        </w:rPr>
      </w:pPr>
    </w:p>
    <w:p w:rsidR="00554E05" w:rsidP="000E2F75" w:rsidRDefault="00554E05" w14:paraId="264CB6EC" w14:textId="77777777">
      <w:pPr>
        <w:rPr>
          <w:rFonts w:ascii="Open Sans" w:hAnsi="Open Sans" w:cs="Open Sans"/>
          <w:b/>
          <w:sz w:val="20"/>
          <w:szCs w:val="20"/>
        </w:rPr>
      </w:pPr>
    </w:p>
    <w:p w:rsidR="00554E05" w:rsidP="000E2F75" w:rsidRDefault="00554E05" w14:paraId="1FC35899" w14:textId="77777777">
      <w:pPr>
        <w:rPr>
          <w:rFonts w:ascii="Open Sans" w:hAnsi="Open Sans" w:cs="Open Sans"/>
          <w:b/>
          <w:sz w:val="20"/>
          <w:szCs w:val="20"/>
        </w:rPr>
      </w:pPr>
    </w:p>
    <w:p w:rsidR="00554E05" w:rsidP="000E2F75" w:rsidRDefault="00554E05" w14:paraId="1332CF9F" w14:textId="77777777">
      <w:pPr>
        <w:rPr>
          <w:rFonts w:ascii="Open Sans" w:hAnsi="Open Sans" w:cs="Open Sans"/>
          <w:b/>
          <w:sz w:val="20"/>
          <w:szCs w:val="20"/>
        </w:rPr>
      </w:pPr>
    </w:p>
    <w:p w:rsidR="00554E05" w:rsidP="000E2F75" w:rsidRDefault="00554E05" w14:paraId="6BD1742C" w14:textId="77777777">
      <w:pPr>
        <w:rPr>
          <w:rFonts w:ascii="Open Sans" w:hAnsi="Open Sans" w:cs="Open Sans"/>
          <w:b/>
          <w:sz w:val="20"/>
          <w:szCs w:val="20"/>
        </w:rPr>
      </w:pPr>
    </w:p>
    <w:p w:rsidR="00554E05" w:rsidP="000E2F75" w:rsidRDefault="00554E05" w14:paraId="2DE625B0" w14:textId="77777777">
      <w:pPr>
        <w:rPr>
          <w:rFonts w:ascii="Open Sans" w:hAnsi="Open Sans" w:cs="Open Sans"/>
          <w:b/>
          <w:sz w:val="20"/>
          <w:szCs w:val="20"/>
        </w:rPr>
      </w:pPr>
    </w:p>
    <w:p w:rsidR="00554E05" w:rsidP="000E2F75" w:rsidRDefault="00554E05" w14:paraId="58184F25" w14:textId="77777777">
      <w:pPr>
        <w:rPr>
          <w:rFonts w:ascii="Open Sans" w:hAnsi="Open Sans" w:cs="Open Sans"/>
          <w:b/>
          <w:sz w:val="20"/>
          <w:szCs w:val="20"/>
        </w:rPr>
      </w:pPr>
    </w:p>
    <w:p w:rsidR="00554E05" w:rsidP="000E2F75" w:rsidRDefault="00554E05" w14:paraId="3DB9AAF6" w14:textId="77777777">
      <w:pPr>
        <w:rPr>
          <w:rFonts w:ascii="Open Sans" w:hAnsi="Open Sans" w:cs="Open Sans"/>
          <w:b/>
          <w:sz w:val="20"/>
          <w:szCs w:val="20"/>
        </w:rPr>
      </w:pPr>
    </w:p>
    <w:p w:rsidR="001077EE" w:rsidP="000E2F75" w:rsidRDefault="001077EE" w14:paraId="5E7E0CB7" w14:textId="77777777">
      <w:pPr>
        <w:rPr>
          <w:rFonts w:ascii="Open Sans" w:hAnsi="Open Sans" w:cs="Open Sans"/>
          <w:b/>
          <w:sz w:val="20"/>
          <w:szCs w:val="20"/>
        </w:rPr>
      </w:pPr>
    </w:p>
    <w:p w:rsidRPr="00B7342C" w:rsidR="000E2F75" w:rsidP="000E2F75" w:rsidRDefault="000E2F75" w14:paraId="38C50DD2" w14:textId="51E87930">
      <w:pPr>
        <w:rPr>
          <w:rFonts w:ascii="Open Sans" w:hAnsi="Open Sans" w:cs="Open Sans"/>
          <w:sz w:val="20"/>
          <w:szCs w:val="20"/>
        </w:rPr>
      </w:pPr>
      <w:r w:rsidRPr="00B7342C">
        <w:rPr>
          <w:rFonts w:ascii="Open Sans" w:hAnsi="Open Sans" w:cs="Open Sans"/>
          <w:b/>
          <w:sz w:val="20"/>
          <w:szCs w:val="20"/>
        </w:rPr>
        <w:t xml:space="preserve">Place in </w:t>
      </w:r>
      <w:proofErr w:type="spellStart"/>
      <w:r w:rsidRPr="00B7342C">
        <w:rPr>
          <w:rFonts w:ascii="Open Sans" w:hAnsi="Open Sans" w:cs="Open Sans"/>
          <w:b/>
          <w:sz w:val="20"/>
          <w:szCs w:val="20"/>
        </w:rPr>
        <w:t>organisational</w:t>
      </w:r>
      <w:proofErr w:type="spellEnd"/>
      <w:r w:rsidRPr="00B7342C">
        <w:rPr>
          <w:rFonts w:ascii="Open Sans" w:hAnsi="Open Sans" w:cs="Open Sans"/>
          <w:b/>
          <w:sz w:val="20"/>
          <w:szCs w:val="20"/>
        </w:rPr>
        <w:t xml:space="preserve"> structure:</w:t>
      </w:r>
    </w:p>
    <w:p w:rsidRPr="00B7342C" w:rsidR="000E2F75" w:rsidP="000E2F75" w:rsidRDefault="000E2F75" w14:paraId="7AB013E4" w14:textId="77777777">
      <w:pPr>
        <w:spacing w:line="276" w:lineRule="auto"/>
        <w:rPr>
          <w:rFonts w:ascii="Open Sans" w:hAnsi="Open Sans" w:cs="Open Sans"/>
          <w:sz w:val="20"/>
          <w:szCs w:val="20"/>
        </w:rPr>
      </w:pPr>
    </w:p>
    <w:p w:rsidRPr="00B7342C" w:rsidR="000E2F75" w:rsidP="000E2F75" w:rsidRDefault="00A27661" w14:paraId="4FF81387" w14:textId="02BB1E92">
      <w:pPr>
        <w:spacing w:line="276" w:lineRule="auto"/>
        <w:rPr>
          <w:rFonts w:ascii="Open Sans" w:hAnsi="Open Sans" w:cs="Open Sans"/>
          <w:sz w:val="20"/>
          <w:szCs w:val="20"/>
        </w:rPr>
      </w:pPr>
      <w:r>
        <w:rPr>
          <w:rFonts w:ascii="Open Sans" w:hAnsi="Open Sans" w:cs="Open Sans"/>
          <w:noProof/>
          <w:sz w:val="20"/>
          <w:szCs w:val="20"/>
          <w14:ligatures w14:val="standardContextual"/>
        </w:rPr>
        <w:drawing>
          <wp:inline distT="0" distB="0" distL="0" distR="0" wp14:anchorId="5F9067A2" wp14:editId="71306BFB">
            <wp:extent cx="6691630" cy="2543175"/>
            <wp:effectExtent l="0" t="0" r="0" b="9525"/>
            <wp:docPr id="8175515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551599" name="Picture 817551599"/>
                    <pic:cNvPicPr/>
                  </pic:nvPicPr>
                  <pic:blipFill>
                    <a:blip r:embed="rId6">
                      <a:extLst>
                        <a:ext uri="{28A0092B-C50C-407E-A947-70E740481C1C}">
                          <a14:useLocalDpi xmlns:a14="http://schemas.microsoft.com/office/drawing/2010/main" val="0"/>
                        </a:ext>
                      </a:extLst>
                    </a:blip>
                    <a:stretch>
                      <a:fillRect/>
                    </a:stretch>
                  </pic:blipFill>
                  <pic:spPr>
                    <a:xfrm>
                      <a:off x="0" y="0"/>
                      <a:ext cx="6691630" cy="2543175"/>
                    </a:xfrm>
                    <a:prstGeom prst="rect">
                      <a:avLst/>
                    </a:prstGeom>
                  </pic:spPr>
                </pic:pic>
              </a:graphicData>
            </a:graphic>
          </wp:inline>
        </w:drawing>
      </w:r>
    </w:p>
    <w:p w:rsidRPr="00B7342C" w:rsidR="000E2F75" w:rsidP="000E2F75" w:rsidRDefault="000E2F75" w14:paraId="7B120C10" w14:textId="77777777">
      <w:pPr>
        <w:spacing w:line="276" w:lineRule="auto"/>
        <w:rPr>
          <w:rFonts w:ascii="Open Sans" w:hAnsi="Open Sans" w:cs="Open Sans"/>
          <w:sz w:val="20"/>
          <w:szCs w:val="20"/>
        </w:rPr>
      </w:pPr>
    </w:p>
    <w:p w:rsidRPr="00B7342C" w:rsidR="000E2F75" w:rsidP="000E2F75" w:rsidRDefault="000E2F75" w14:paraId="7E65C2D6" w14:textId="77777777">
      <w:pPr>
        <w:pStyle w:val="Heading1"/>
        <w:spacing w:line="276" w:lineRule="auto"/>
        <w:jc w:val="both"/>
        <w:rPr>
          <w:rFonts w:ascii="Open Sans" w:hAnsi="Open Sans" w:cs="Open Sans"/>
          <w:sz w:val="20"/>
          <w:szCs w:val="20"/>
        </w:rPr>
      </w:pPr>
      <w:r w:rsidRPr="00B7342C">
        <w:rPr>
          <w:rFonts w:ascii="Open Sans" w:hAnsi="Open Sans" w:cs="Open Sans"/>
          <w:sz w:val="20"/>
          <w:szCs w:val="20"/>
        </w:rPr>
        <w:t xml:space="preserve">The </w:t>
      </w:r>
      <w:r w:rsidRPr="00B7342C">
        <w:rPr>
          <w:rFonts w:ascii="Open Sans" w:hAnsi="Open Sans" w:cs="Open Sans"/>
          <w:sz w:val="20"/>
          <w:szCs w:val="20"/>
          <w:u w:val="single"/>
        </w:rPr>
        <w:t>Purpose</w:t>
      </w:r>
      <w:r w:rsidRPr="00B7342C">
        <w:rPr>
          <w:rFonts w:ascii="Open Sans" w:hAnsi="Open Sans" w:cs="Open Sans"/>
          <w:sz w:val="20"/>
          <w:szCs w:val="20"/>
        </w:rPr>
        <w:t xml:space="preserve">, </w:t>
      </w:r>
      <w:r w:rsidRPr="00B7342C">
        <w:rPr>
          <w:rFonts w:ascii="Open Sans" w:hAnsi="Open Sans" w:cs="Open Sans"/>
          <w:sz w:val="20"/>
          <w:szCs w:val="20"/>
          <w:u w:val="single"/>
        </w:rPr>
        <w:t>Context</w:t>
      </w:r>
      <w:r w:rsidRPr="00B7342C">
        <w:rPr>
          <w:rFonts w:ascii="Open Sans" w:hAnsi="Open Sans" w:cs="Open Sans"/>
          <w:sz w:val="20"/>
          <w:szCs w:val="20"/>
        </w:rPr>
        <w:t xml:space="preserve">, </w:t>
      </w:r>
      <w:r w:rsidRPr="00B7342C">
        <w:rPr>
          <w:rFonts w:ascii="Open Sans" w:hAnsi="Open Sans" w:cs="Open Sans"/>
          <w:sz w:val="20"/>
          <w:szCs w:val="20"/>
          <w:u w:val="single"/>
        </w:rPr>
        <w:t>Key Responsibilities</w:t>
      </w:r>
      <w:r w:rsidRPr="00B7342C">
        <w:rPr>
          <w:rFonts w:ascii="Open Sans" w:hAnsi="Open Sans" w:cs="Open Sans"/>
          <w:sz w:val="20"/>
          <w:szCs w:val="20"/>
        </w:rPr>
        <w:t xml:space="preserve">, and </w:t>
      </w:r>
      <w:r w:rsidRPr="00B7342C">
        <w:rPr>
          <w:rFonts w:ascii="Open Sans" w:hAnsi="Open Sans" w:cs="Open Sans"/>
          <w:sz w:val="20"/>
          <w:szCs w:val="20"/>
          <w:u w:val="single"/>
        </w:rPr>
        <w:t xml:space="preserve">Person Specification </w:t>
      </w:r>
      <w:r w:rsidRPr="00B7342C">
        <w:rPr>
          <w:rFonts w:ascii="Open Sans" w:hAnsi="Open Sans" w:cs="Open Sans"/>
          <w:sz w:val="20"/>
          <w:szCs w:val="20"/>
        </w:rPr>
        <w:t>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rsidRPr="00B7342C" w:rsidR="000E2F75" w:rsidP="000E2F75" w:rsidRDefault="000E2F75" w14:paraId="20F083DB" w14:textId="77777777"/>
    <w:p w:rsidR="656B4378" w:rsidP="630CF8A9" w:rsidRDefault="656B4378" w14:paraId="67ECF17D" w14:textId="03EC5D13">
      <w:pPr>
        <w:pStyle w:val="Normal"/>
        <w:spacing w:after="200" w:line="240" w:lineRule="atLeast"/>
        <w:jc w:val="both"/>
        <w:rPr>
          <w:rFonts w:ascii="Open Sans" w:hAnsi="Open Sans" w:eastAsia="Calibri" w:cs="Open Sans"/>
          <w:b w:val="1"/>
          <w:bCs w:val="1"/>
          <w:sz w:val="22"/>
          <w:szCs w:val="22"/>
          <w:u w:val="single"/>
        </w:rPr>
      </w:pPr>
      <w:r w:rsidRPr="630CF8A9" w:rsidR="656B4378">
        <w:rPr>
          <w:rFonts w:ascii="Open Sans" w:hAnsi="Open Sans" w:eastAsia="Calibri" w:cs="Open Sans"/>
          <w:b w:val="1"/>
          <w:bCs w:val="1"/>
          <w:sz w:val="22"/>
          <w:szCs w:val="22"/>
          <w:u w:val="single"/>
        </w:rPr>
        <w:t xml:space="preserve">Applications </w:t>
      </w:r>
    </w:p>
    <w:p w:rsidR="656B4378" w:rsidP="630CF8A9" w:rsidRDefault="656B4378" w14:paraId="58BFEF0B" w14:textId="3A2F2E22">
      <w:pPr>
        <w:pStyle w:val="Normal"/>
        <w:spacing w:after="200" w:line="240" w:lineRule="atLeast"/>
        <w:jc w:val="both"/>
      </w:pPr>
      <w:r w:rsidRPr="630CF8A9" w:rsidR="656B4378">
        <w:rPr>
          <w:rFonts w:ascii="Open Sans" w:hAnsi="Open Sans" w:eastAsia="Calibri" w:cs="Open Sans"/>
          <w:sz w:val="22"/>
          <w:szCs w:val="22"/>
        </w:rPr>
        <w:t xml:space="preserve">Interested applicants should forward their Curriculum Vitae (CV) or an Application Form to the People Services Department (Applications) by email via </w:t>
      </w:r>
      <w:r w:rsidRPr="630CF8A9" w:rsidR="656B4378">
        <w:rPr>
          <w:rFonts w:ascii="Open Sans" w:hAnsi="Open Sans" w:eastAsia="Calibri" w:cs="Open Sans"/>
          <w:sz w:val="22"/>
          <w:szCs w:val="22"/>
        </w:rPr>
        <w:t>workforus@nts.org.uk</w:t>
      </w:r>
      <w:r w:rsidRPr="630CF8A9" w:rsidR="656B4378">
        <w:rPr>
          <w:rFonts w:ascii="Open Sans" w:hAnsi="Open Sans" w:eastAsia="Calibri" w:cs="Open Sans"/>
          <w:sz w:val="22"/>
          <w:szCs w:val="22"/>
        </w:rPr>
        <w:t>, by Sunday 11th February 2024</w:t>
      </w:r>
    </w:p>
    <w:p w:rsidR="656B4378" w:rsidP="630CF8A9" w:rsidRDefault="656B4378" w14:paraId="01F404C9" w14:textId="0DCCBF27">
      <w:pPr>
        <w:pStyle w:val="Normal"/>
        <w:spacing w:after="200" w:line="240" w:lineRule="atLeast"/>
        <w:jc w:val="both"/>
      </w:pPr>
      <w:r w:rsidRPr="630CF8A9" w:rsidR="656B4378">
        <w:rPr>
          <w:rFonts w:ascii="Open Sans" w:hAnsi="Open Sans" w:eastAsia="Calibri" w:cs="Open Sans"/>
          <w:sz w:val="22"/>
          <w:szCs w:val="22"/>
        </w:rPr>
        <w:t>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example "Gardener - Culzean"</w:t>
      </w:r>
    </w:p>
    <w:p w:rsidRPr="00B7342C" w:rsidR="000E2F75" w:rsidP="000E2F75" w:rsidRDefault="000E2F75" w14:paraId="22BF9B52" w14:textId="6F184599">
      <w:pPr>
        <w:rPr>
          <w:rFonts w:ascii="Open Sans" w:hAnsi="Open Sans" w:cs="Open Sans"/>
          <w:sz w:val="20"/>
          <w:szCs w:val="20"/>
        </w:rPr>
      </w:pPr>
    </w:p>
    <w:p w:rsidRPr="00B7342C" w:rsidR="00C13639" w:rsidRDefault="00C13639" w14:paraId="02F2EE8C" w14:textId="77777777"/>
    <w:sectPr w:rsidRPr="00B7342C" w:rsidR="00C13639" w:rsidSect="000E2F75">
      <w:pgSz w:w="12240" w:h="15840" w:orient="portrait"/>
      <w:pgMar w:top="851" w:right="851" w:bottom="851" w:left="851" w:header="53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graphic Ext">
    <w:altName w:val="Symbol"/>
    <w:charset w:val="02"/>
    <w:family w:val="swiss"/>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Bell MT"/>
    <w:charset w:val="00"/>
    <w:family w:val="auto"/>
    <w:pitch w:val="variable"/>
    <w:sig w:usb0="80000027" w:usb1="00000000" w:usb2="00000000" w:usb3="00000000" w:csb0="00000001" w:csb1="00000000"/>
  </w:font>
  <w:font w:name="Zurich BT">
    <w:altName w:val="Trebuchet MS"/>
    <w:charset w:val="00"/>
    <w:family w:val="swiss"/>
    <w:pitch w:val="variable"/>
    <w:sig w:usb0="00000007" w:usb1="00000000" w:usb2="00000000" w:usb3="00000000" w:csb0="0000001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0290"/>
    <w:multiLevelType w:val="hybridMultilevel"/>
    <w:tmpl w:val="D68E97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9F231B2"/>
    <w:multiLevelType w:val="hybridMultilevel"/>
    <w:tmpl w:val="D338849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27CC6960"/>
    <w:multiLevelType w:val="hybridMultilevel"/>
    <w:tmpl w:val="AFA284B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30D62D5B"/>
    <w:multiLevelType w:val="hybridMultilevel"/>
    <w:tmpl w:val="612C44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31BF2E5D"/>
    <w:multiLevelType w:val="hybridMultilevel"/>
    <w:tmpl w:val="B2CCDF8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4A3D42C2"/>
    <w:multiLevelType w:val="hybridMultilevel"/>
    <w:tmpl w:val="0B54F8F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60BE35F6"/>
    <w:multiLevelType w:val="hybridMultilevel"/>
    <w:tmpl w:val="5B009F98"/>
    <w:lvl w:ilvl="0" w:tplc="60FAF1FA">
      <w:start w:val="1"/>
      <w:numFmt w:val="bullet"/>
      <w:lvlText w:val=""/>
      <w:lvlJc w:val="left"/>
      <w:pPr>
        <w:ind w:left="36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D30096F"/>
    <w:multiLevelType w:val="hybridMultilevel"/>
    <w:tmpl w:val="558C6CF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73A66647"/>
    <w:multiLevelType w:val="hybridMultilevel"/>
    <w:tmpl w:val="F136457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765A1A6A"/>
    <w:multiLevelType w:val="hybridMultilevel"/>
    <w:tmpl w:val="F3BAC4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hint="default" w:ascii="Typographic Ext" w:hAnsi="Typographic Ext"/>
      </w:rPr>
    </w:lvl>
  </w:abstractNum>
  <w:num w:numId="1" w16cid:durableId="1655185876">
    <w:abstractNumId w:val="10"/>
  </w:num>
  <w:num w:numId="2" w16cid:durableId="1774089195">
    <w:abstractNumId w:val="1"/>
  </w:num>
  <w:num w:numId="3" w16cid:durableId="1347445155">
    <w:abstractNumId w:val="7"/>
  </w:num>
  <w:num w:numId="4" w16cid:durableId="117376355">
    <w:abstractNumId w:val="5"/>
  </w:num>
  <w:num w:numId="5" w16cid:durableId="1209343219">
    <w:abstractNumId w:val="6"/>
  </w:num>
  <w:num w:numId="6" w16cid:durableId="1255820180">
    <w:abstractNumId w:val="2"/>
  </w:num>
  <w:num w:numId="7" w16cid:durableId="771320722">
    <w:abstractNumId w:val="8"/>
  </w:num>
  <w:num w:numId="8" w16cid:durableId="479932377">
    <w:abstractNumId w:val="0"/>
  </w:num>
  <w:num w:numId="9" w16cid:durableId="1660231929">
    <w:abstractNumId w:val="3"/>
  </w:num>
  <w:num w:numId="10" w16cid:durableId="857617659">
    <w:abstractNumId w:val="4"/>
  </w:num>
  <w:num w:numId="11" w16cid:durableId="7916372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F75"/>
    <w:rsid w:val="00012094"/>
    <w:rsid w:val="00020AB2"/>
    <w:rsid w:val="00023FCB"/>
    <w:rsid w:val="000241C8"/>
    <w:rsid w:val="00036A9A"/>
    <w:rsid w:val="000752D0"/>
    <w:rsid w:val="000E2F75"/>
    <w:rsid w:val="001077EE"/>
    <w:rsid w:val="00110CEF"/>
    <w:rsid w:val="00126402"/>
    <w:rsid w:val="00144D9D"/>
    <w:rsid w:val="001859C0"/>
    <w:rsid w:val="0019006A"/>
    <w:rsid w:val="001969F2"/>
    <w:rsid w:val="002016AE"/>
    <w:rsid w:val="00207353"/>
    <w:rsid w:val="002179C9"/>
    <w:rsid w:val="00266581"/>
    <w:rsid w:val="002A5628"/>
    <w:rsid w:val="003245EF"/>
    <w:rsid w:val="00337088"/>
    <w:rsid w:val="00341048"/>
    <w:rsid w:val="00346C04"/>
    <w:rsid w:val="00385A18"/>
    <w:rsid w:val="003B715E"/>
    <w:rsid w:val="003E4448"/>
    <w:rsid w:val="003E6BB4"/>
    <w:rsid w:val="0045488B"/>
    <w:rsid w:val="00554E05"/>
    <w:rsid w:val="0057279B"/>
    <w:rsid w:val="00602900"/>
    <w:rsid w:val="006777EE"/>
    <w:rsid w:val="00682AA9"/>
    <w:rsid w:val="006E4BD2"/>
    <w:rsid w:val="0071447D"/>
    <w:rsid w:val="007B2B93"/>
    <w:rsid w:val="007B5EA7"/>
    <w:rsid w:val="007C0ACB"/>
    <w:rsid w:val="00812C23"/>
    <w:rsid w:val="00832127"/>
    <w:rsid w:val="00854574"/>
    <w:rsid w:val="00870562"/>
    <w:rsid w:val="008865D7"/>
    <w:rsid w:val="00922E20"/>
    <w:rsid w:val="009252AD"/>
    <w:rsid w:val="009616A3"/>
    <w:rsid w:val="00986017"/>
    <w:rsid w:val="009A263F"/>
    <w:rsid w:val="009D17C2"/>
    <w:rsid w:val="009E44C1"/>
    <w:rsid w:val="009E4F8A"/>
    <w:rsid w:val="009E5631"/>
    <w:rsid w:val="00A002A9"/>
    <w:rsid w:val="00A27661"/>
    <w:rsid w:val="00A40992"/>
    <w:rsid w:val="00A52895"/>
    <w:rsid w:val="00A67866"/>
    <w:rsid w:val="00AA64C1"/>
    <w:rsid w:val="00AB2469"/>
    <w:rsid w:val="00B00FF8"/>
    <w:rsid w:val="00B45C5E"/>
    <w:rsid w:val="00B7342C"/>
    <w:rsid w:val="00BA52F1"/>
    <w:rsid w:val="00BE4996"/>
    <w:rsid w:val="00C064FF"/>
    <w:rsid w:val="00C13639"/>
    <w:rsid w:val="00C771CB"/>
    <w:rsid w:val="00D0699A"/>
    <w:rsid w:val="00D726FD"/>
    <w:rsid w:val="00D97501"/>
    <w:rsid w:val="00E131FE"/>
    <w:rsid w:val="00E35790"/>
    <w:rsid w:val="00EF0A92"/>
    <w:rsid w:val="00EF241F"/>
    <w:rsid w:val="00EF553E"/>
    <w:rsid w:val="00F55776"/>
    <w:rsid w:val="00FC480B"/>
    <w:rsid w:val="00FD0F41"/>
    <w:rsid w:val="00FF0589"/>
    <w:rsid w:val="1556392B"/>
    <w:rsid w:val="1BA2D173"/>
    <w:rsid w:val="2B10E7CF"/>
    <w:rsid w:val="3F125979"/>
    <w:rsid w:val="630CF8A9"/>
    <w:rsid w:val="656B4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F2AF41"/>
  <w15:chartTrackingRefBased/>
  <w15:docId w15:val="{1DD703D5-6E58-4261-9436-95FC19DC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E2F75"/>
    <w:pPr>
      <w:spacing w:after="0" w:line="240" w:lineRule="auto"/>
    </w:pPr>
    <w:rPr>
      <w:rFonts w:ascii="Arial" w:hAnsi="Arial" w:eastAsia="Times New Roman" w:cs="Times New Roman"/>
      <w:kern w:val="0"/>
      <w:sz w:val="24"/>
      <w:szCs w:val="24"/>
      <w:lang w:val="en-US"/>
      <w14:ligatures w14:val="none"/>
    </w:rPr>
  </w:style>
  <w:style w:type="paragraph" w:styleId="Heading1">
    <w:name w:val="heading 1"/>
    <w:basedOn w:val="Normal"/>
    <w:next w:val="Normal"/>
    <w:link w:val="Heading1Char"/>
    <w:qFormat/>
    <w:rsid w:val="000E2F75"/>
    <w:pPr>
      <w:keepNext/>
      <w:jc w:val="center"/>
      <w:outlineLvl w:val="0"/>
    </w:pPr>
    <w:rPr>
      <w:rFonts w:ascii="Optima" w:hAnsi="Optima"/>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E2F75"/>
    <w:rPr>
      <w:rFonts w:ascii="Optima" w:hAnsi="Optima" w:eastAsia="Times New Roman" w:cs="Times New Roman"/>
      <w:b/>
      <w:bCs/>
      <w:kern w:val="0"/>
      <w:sz w:val="24"/>
      <w:szCs w:val="24"/>
      <w:lang w:val="en-US"/>
      <w14:ligatures w14:val="none"/>
    </w:rPr>
  </w:style>
  <w:style w:type="paragraph" w:styleId="Header">
    <w:name w:val="header"/>
    <w:basedOn w:val="Normal"/>
    <w:link w:val="HeaderChar"/>
    <w:rsid w:val="000E2F75"/>
    <w:pPr>
      <w:tabs>
        <w:tab w:val="center" w:pos="4320"/>
        <w:tab w:val="right" w:pos="8640"/>
      </w:tabs>
    </w:pPr>
  </w:style>
  <w:style w:type="character" w:styleId="HeaderChar" w:customStyle="1">
    <w:name w:val="Header Char"/>
    <w:basedOn w:val="DefaultParagraphFont"/>
    <w:link w:val="Header"/>
    <w:rsid w:val="000E2F75"/>
    <w:rPr>
      <w:rFonts w:ascii="Arial" w:hAnsi="Arial" w:eastAsia="Times New Roman" w:cs="Times New Roman"/>
      <w:kern w:val="0"/>
      <w:sz w:val="24"/>
      <w:szCs w:val="24"/>
      <w:lang w:val="en-US"/>
      <w14:ligatures w14:val="none"/>
    </w:rPr>
  </w:style>
  <w:style w:type="paragraph" w:styleId="MemLetSub1" w:customStyle="1">
    <w:name w:val="Mem/Let Sub 1"/>
    <w:next w:val="Normal"/>
    <w:rsid w:val="000E2F75"/>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eastAsia="Times New Roman" w:cs="Times New Roman"/>
      <w:b/>
      <w:caps/>
      <w:kern w:val="0"/>
      <w:szCs w:val="20"/>
      <w14:ligatures w14:val="none"/>
    </w:rPr>
  </w:style>
  <w:style w:type="paragraph" w:styleId="ContinuousSquareBullet" w:customStyle="1">
    <w:name w:val="Continuous Square Bullet"/>
    <w:basedOn w:val="Normal"/>
    <w:uiPriority w:val="99"/>
    <w:rsid w:val="000E2F75"/>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Hyperlink">
    <w:name w:val="Hyperlink"/>
    <w:rsid w:val="000E2F75"/>
    <w:rPr>
      <w:color w:val="0000FF"/>
      <w:u w:val="single"/>
    </w:rPr>
  </w:style>
  <w:style w:type="paragraph" w:styleId="ListParagraph">
    <w:name w:val="List Paragraph"/>
    <w:basedOn w:val="Normal"/>
    <w:uiPriority w:val="99"/>
    <w:qFormat/>
    <w:rsid w:val="000E2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customXml" Target="../customXml/item2.xml" Id="rId11" /><Relationship Type="http://schemas.openxmlformats.org/officeDocument/2006/relationships/image" Target="media/image1.png"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son xmlns="63b0b10d-18f5-4817-a98f-60f5f18688d4">
      <UserInfo>
        <DisplayName/>
        <AccountId xsi:nil="true"/>
        <AccountType/>
      </UserInfo>
    </Person>
    <_ip_UnifiedCompliancePolicyUIAction xmlns="http://schemas.microsoft.com/sharepoint/v3" xsi:nil="true"/>
    <TaxCatchAll xmlns="bd279f18-7696-4951-9144-3c119f66beab" xsi:nil="true"/>
    <_ip_UnifiedCompliancePolicyProperties xmlns="http://schemas.microsoft.com/sharepoint/v3" xsi:nil="true"/>
    <lcf76f155ced4ddcb4097134ff3c332f xmlns="63b0b10d-18f5-4817-a98f-60f5f18688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25914F-4CD1-4A81-8E2E-671EFD42B176}"/>
</file>

<file path=customXml/itemProps2.xml><?xml version="1.0" encoding="utf-8"?>
<ds:datastoreItem xmlns:ds="http://schemas.openxmlformats.org/officeDocument/2006/customXml" ds:itemID="{B1663559-F3AD-4902-B292-252EBBBCF87F}"/>
</file>

<file path=customXml/itemProps3.xml><?xml version="1.0" encoding="utf-8"?>
<ds:datastoreItem xmlns:ds="http://schemas.openxmlformats.org/officeDocument/2006/customXml" ds:itemID="{DAD53BC3-DF1B-4ABA-9520-DC3BC52500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 Burney</dc:creator>
  <cp:keywords/>
  <dc:description/>
  <cp:lastModifiedBy>Dan Mankin</cp:lastModifiedBy>
  <cp:revision>56</cp:revision>
  <dcterms:created xsi:type="dcterms:W3CDTF">2024-01-14T23:40:00Z</dcterms:created>
  <dcterms:modified xsi:type="dcterms:W3CDTF">2024-01-25T09:17:13Z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0x01010079287A82886CF748A85E922DC26018A5</vt:lpwstr>
  </property>
  <property fmtid="{D5CDD505-2E9C-101B-9397-08002B2CF9AE}" pid="3" name="MediaServiceImageTags">
    <vt:lpwstr/>
  </property>
</Properties>
</file>