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CellMar>
          <w:top w:w="28" w:type="dxa"/>
          <w:bottom w:w="28" w:type="dxa"/>
        </w:tblCellMar>
        <w:tblLook w:val="04A0" w:firstRow="1" w:lastRow="0" w:firstColumn="1" w:lastColumn="0" w:noHBand="0" w:noVBand="1"/>
      </w:tblPr>
      <w:tblGrid>
        <w:gridCol w:w="4106"/>
        <w:gridCol w:w="924"/>
        <w:gridCol w:w="980"/>
        <w:gridCol w:w="4050"/>
      </w:tblGrid>
      <w:tr w:rsidR="00365D10" w:rsidRPr="00365D10" w14:paraId="5A39C17F" w14:textId="77777777" w:rsidTr="60916CDE">
        <w:trPr>
          <w:trHeight w:val="1128"/>
        </w:trPr>
        <w:tc>
          <w:tcPr>
            <w:tcW w:w="4106" w:type="dxa"/>
            <w:tcBorders>
              <w:top w:val="single" w:sz="4" w:space="0" w:color="FFFFFF" w:themeColor="background1"/>
              <w:left w:val="single" w:sz="4" w:space="0" w:color="FFFFFF" w:themeColor="background1"/>
              <w:right w:val="single" w:sz="4" w:space="0" w:color="FFFFFF" w:themeColor="background1"/>
            </w:tcBorders>
          </w:tcPr>
          <w:p w14:paraId="6108FCAD" w14:textId="2E8B0090" w:rsidR="00365D10" w:rsidRPr="00365D10" w:rsidRDefault="00365D10" w:rsidP="00365D10">
            <w:pPr>
              <w:rPr>
                <w:rFonts w:ascii="Open Sans" w:hAnsi="Open Sans" w:cs="Open Sans"/>
                <w:sz w:val="20"/>
                <w:szCs w:val="20"/>
              </w:rPr>
            </w:pPr>
            <w:r>
              <w:rPr>
                <w:rFonts w:ascii="Open Sans" w:hAnsi="Open Sans" w:cs="Open Sans"/>
                <w:noProof/>
                <w:sz w:val="20"/>
                <w:szCs w:val="20"/>
                <w:lang w:eastAsia="en-GB"/>
              </w:rPr>
              <w:drawing>
                <wp:inline distT="0" distB="0" distL="0" distR="0" wp14:anchorId="18456D99" wp14:editId="0E996A2D">
                  <wp:extent cx="1371600" cy="466725"/>
                  <wp:effectExtent l="0" t="0" r="0" b="9525"/>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1904" w:type="dxa"/>
            <w:gridSpan w:val="2"/>
            <w:tcBorders>
              <w:top w:val="single" w:sz="4" w:space="0" w:color="FFFFFF" w:themeColor="background1"/>
              <w:left w:val="single" w:sz="4" w:space="0" w:color="FFFFFF" w:themeColor="background1"/>
              <w:right w:val="single" w:sz="4" w:space="0" w:color="FFFFFF" w:themeColor="background1"/>
            </w:tcBorders>
          </w:tcPr>
          <w:p w14:paraId="30D25263" w14:textId="2A977D9C" w:rsidR="00365D10" w:rsidRPr="00365D10" w:rsidRDefault="00365D10" w:rsidP="001B10B1">
            <w:pPr>
              <w:jc w:val="center"/>
              <w:rPr>
                <w:rFonts w:ascii="Open Sans" w:hAnsi="Open Sans" w:cs="Open Sans"/>
                <w:b/>
                <w:bCs/>
                <w:sz w:val="20"/>
                <w:szCs w:val="20"/>
              </w:rPr>
            </w:pPr>
            <w:r w:rsidRPr="00365D10">
              <w:rPr>
                <w:rFonts w:ascii="Open Sans" w:hAnsi="Open Sans" w:cs="Open Sans"/>
                <w:b/>
                <w:bCs/>
                <w:sz w:val="20"/>
                <w:szCs w:val="20"/>
              </w:rPr>
              <w:t>Job Description</w:t>
            </w:r>
          </w:p>
        </w:tc>
        <w:tc>
          <w:tcPr>
            <w:tcW w:w="4050" w:type="dxa"/>
            <w:tcBorders>
              <w:top w:val="single" w:sz="4" w:space="0" w:color="FFFFFF" w:themeColor="background1"/>
              <w:left w:val="single" w:sz="4" w:space="0" w:color="FFFFFF" w:themeColor="background1"/>
              <w:right w:val="single" w:sz="4" w:space="0" w:color="FFFFFF" w:themeColor="background1"/>
            </w:tcBorders>
          </w:tcPr>
          <w:p w14:paraId="0FAF7C21" w14:textId="333DE710" w:rsidR="00365D10" w:rsidRPr="00365D10" w:rsidRDefault="00365D10" w:rsidP="00365D10">
            <w:pPr>
              <w:jc w:val="right"/>
              <w:rPr>
                <w:rFonts w:ascii="Open Sans" w:hAnsi="Open Sans" w:cs="Open Sans"/>
                <w:sz w:val="20"/>
                <w:szCs w:val="20"/>
              </w:rPr>
            </w:pPr>
            <w:r w:rsidRPr="60916CDE">
              <w:rPr>
                <w:rFonts w:ascii="Open Sans" w:hAnsi="Open Sans" w:cs="Open Sans"/>
                <w:sz w:val="20"/>
                <w:szCs w:val="20"/>
              </w:rPr>
              <w:t>202</w:t>
            </w:r>
            <w:r w:rsidR="1D3A8F59" w:rsidRPr="60916CDE">
              <w:rPr>
                <w:rFonts w:ascii="Open Sans" w:hAnsi="Open Sans" w:cs="Open Sans"/>
                <w:sz w:val="20"/>
                <w:szCs w:val="20"/>
              </w:rPr>
              <w:t>4</w:t>
            </w:r>
          </w:p>
        </w:tc>
      </w:tr>
      <w:tr w:rsidR="00365D10" w:rsidRPr="00365D10" w14:paraId="1CABFAB0" w14:textId="77777777" w:rsidTr="60916CDE">
        <w:tc>
          <w:tcPr>
            <w:tcW w:w="5030" w:type="dxa"/>
            <w:gridSpan w:val="2"/>
            <w:shd w:val="clear" w:color="auto" w:fill="E7E6E6" w:themeFill="background2"/>
          </w:tcPr>
          <w:p w14:paraId="74C11839" w14:textId="69D76EA4" w:rsidR="00365D10" w:rsidRPr="002267A5" w:rsidRDefault="00365D10" w:rsidP="00365D10">
            <w:pPr>
              <w:rPr>
                <w:rFonts w:ascii="Open Sans" w:hAnsi="Open Sans" w:cs="Open Sans"/>
                <w:sz w:val="20"/>
                <w:szCs w:val="20"/>
              </w:rPr>
            </w:pPr>
            <w:r w:rsidRPr="00365D10">
              <w:rPr>
                <w:rFonts w:ascii="Open Sans" w:hAnsi="Open Sans" w:cs="Open Sans"/>
                <w:b/>
                <w:bCs/>
                <w:sz w:val="20"/>
                <w:szCs w:val="20"/>
              </w:rPr>
              <w:t>Role</w:t>
            </w:r>
            <w:r w:rsidR="001B10B1">
              <w:rPr>
                <w:rFonts w:ascii="Open Sans" w:hAnsi="Open Sans" w:cs="Open Sans"/>
                <w:b/>
                <w:bCs/>
                <w:sz w:val="20"/>
                <w:szCs w:val="20"/>
              </w:rPr>
              <w:t>:</w:t>
            </w:r>
            <w:r w:rsidR="002267A5">
              <w:rPr>
                <w:rFonts w:ascii="Open Sans" w:hAnsi="Open Sans" w:cs="Open Sans"/>
                <w:b/>
                <w:bCs/>
                <w:sz w:val="20"/>
                <w:szCs w:val="20"/>
              </w:rPr>
              <w:t xml:space="preserve"> </w:t>
            </w:r>
            <w:r w:rsidR="004B241C">
              <w:rPr>
                <w:rFonts w:ascii="Open Sans" w:hAnsi="Open Sans" w:cs="Open Sans"/>
                <w:sz w:val="20"/>
                <w:szCs w:val="20"/>
              </w:rPr>
              <w:t>Kitchen Porter</w:t>
            </w:r>
          </w:p>
        </w:tc>
        <w:tc>
          <w:tcPr>
            <w:tcW w:w="5030" w:type="dxa"/>
            <w:gridSpan w:val="2"/>
            <w:shd w:val="clear" w:color="auto" w:fill="E7E6E6" w:themeFill="background2"/>
          </w:tcPr>
          <w:p w14:paraId="46D2B664" w14:textId="3EBEF649" w:rsidR="00365D10" w:rsidRPr="00C06641" w:rsidRDefault="00365D10" w:rsidP="00365D10">
            <w:pPr>
              <w:rPr>
                <w:rFonts w:ascii="Open Sans" w:hAnsi="Open Sans" w:cs="Open Sans"/>
                <w:sz w:val="20"/>
                <w:szCs w:val="20"/>
              </w:rPr>
            </w:pPr>
            <w:r w:rsidRPr="00365D10">
              <w:rPr>
                <w:rFonts w:ascii="Open Sans" w:hAnsi="Open Sans" w:cs="Open Sans"/>
                <w:b/>
                <w:bCs/>
                <w:sz w:val="20"/>
                <w:szCs w:val="20"/>
              </w:rPr>
              <w:t>Region / Department</w:t>
            </w:r>
            <w:r w:rsidR="001B10B1">
              <w:rPr>
                <w:rFonts w:ascii="Open Sans" w:hAnsi="Open Sans" w:cs="Open Sans"/>
                <w:b/>
                <w:bCs/>
                <w:sz w:val="20"/>
                <w:szCs w:val="20"/>
              </w:rPr>
              <w:t>:</w:t>
            </w:r>
            <w:r w:rsidR="00C06641">
              <w:rPr>
                <w:rFonts w:ascii="Open Sans" w:hAnsi="Open Sans" w:cs="Open Sans"/>
                <w:b/>
                <w:bCs/>
                <w:sz w:val="20"/>
                <w:szCs w:val="20"/>
              </w:rPr>
              <w:t xml:space="preserve"> </w:t>
            </w:r>
            <w:r w:rsidR="00C06641">
              <w:rPr>
                <w:rFonts w:ascii="Open Sans" w:hAnsi="Open Sans" w:cs="Open Sans"/>
                <w:sz w:val="20"/>
                <w:szCs w:val="20"/>
              </w:rPr>
              <w:t>South &amp; West</w:t>
            </w:r>
          </w:p>
        </w:tc>
      </w:tr>
      <w:tr w:rsidR="00365D10" w:rsidRPr="00365D10" w14:paraId="1B7D23E9" w14:textId="77777777" w:rsidTr="60916CDE">
        <w:tc>
          <w:tcPr>
            <w:tcW w:w="5030" w:type="dxa"/>
            <w:gridSpan w:val="2"/>
            <w:shd w:val="clear" w:color="auto" w:fill="E7E6E6" w:themeFill="background2"/>
          </w:tcPr>
          <w:p w14:paraId="0CBCFC0C" w14:textId="478160EC" w:rsidR="00365D10" w:rsidRPr="00A507C3" w:rsidRDefault="00365D10" w:rsidP="00365D10">
            <w:pPr>
              <w:rPr>
                <w:rFonts w:ascii="Open Sans" w:hAnsi="Open Sans" w:cs="Open Sans"/>
                <w:sz w:val="20"/>
                <w:szCs w:val="20"/>
              </w:rPr>
            </w:pPr>
            <w:r w:rsidRPr="00365D10">
              <w:rPr>
                <w:rFonts w:ascii="Open Sans" w:hAnsi="Open Sans" w:cs="Open Sans"/>
                <w:b/>
                <w:bCs/>
                <w:sz w:val="20"/>
                <w:szCs w:val="20"/>
              </w:rPr>
              <w:t>Reports to</w:t>
            </w:r>
            <w:r w:rsidR="001B10B1">
              <w:rPr>
                <w:rFonts w:ascii="Open Sans" w:hAnsi="Open Sans" w:cs="Open Sans"/>
                <w:b/>
                <w:bCs/>
                <w:sz w:val="20"/>
                <w:szCs w:val="20"/>
              </w:rPr>
              <w:t>:</w:t>
            </w:r>
            <w:r w:rsidR="00A507C3">
              <w:rPr>
                <w:rFonts w:ascii="Open Sans" w:hAnsi="Open Sans" w:cs="Open Sans"/>
                <w:b/>
                <w:bCs/>
                <w:sz w:val="20"/>
                <w:szCs w:val="20"/>
              </w:rPr>
              <w:t xml:space="preserve"> </w:t>
            </w:r>
            <w:r w:rsidR="00A507C3">
              <w:rPr>
                <w:rFonts w:ascii="Open Sans" w:hAnsi="Open Sans" w:cs="Open Sans"/>
                <w:sz w:val="20"/>
                <w:szCs w:val="20"/>
              </w:rPr>
              <w:t>Head Chef</w:t>
            </w:r>
          </w:p>
        </w:tc>
        <w:tc>
          <w:tcPr>
            <w:tcW w:w="5030" w:type="dxa"/>
            <w:gridSpan w:val="2"/>
            <w:shd w:val="clear" w:color="auto" w:fill="E7E6E6" w:themeFill="background2"/>
          </w:tcPr>
          <w:p w14:paraId="1EAADA15" w14:textId="55F804B5" w:rsidR="00365D10" w:rsidRPr="00C06641" w:rsidRDefault="00365D10" w:rsidP="00365D10">
            <w:pPr>
              <w:rPr>
                <w:rFonts w:ascii="Open Sans" w:hAnsi="Open Sans" w:cs="Open Sans"/>
                <w:sz w:val="20"/>
                <w:szCs w:val="20"/>
              </w:rPr>
            </w:pPr>
            <w:r w:rsidRPr="00365D10">
              <w:rPr>
                <w:rFonts w:ascii="Open Sans" w:hAnsi="Open Sans" w:cs="Open Sans"/>
                <w:b/>
                <w:bCs/>
                <w:sz w:val="20"/>
                <w:szCs w:val="20"/>
              </w:rPr>
              <w:t>Pay Band</w:t>
            </w:r>
            <w:r w:rsidR="001B10B1">
              <w:rPr>
                <w:rFonts w:ascii="Open Sans" w:hAnsi="Open Sans" w:cs="Open Sans"/>
                <w:b/>
                <w:bCs/>
                <w:sz w:val="20"/>
                <w:szCs w:val="20"/>
              </w:rPr>
              <w:t>:</w:t>
            </w:r>
            <w:r w:rsidR="00C06641">
              <w:rPr>
                <w:rFonts w:ascii="Open Sans" w:hAnsi="Open Sans" w:cs="Open Sans"/>
                <w:b/>
                <w:bCs/>
                <w:sz w:val="20"/>
                <w:szCs w:val="20"/>
              </w:rPr>
              <w:t xml:space="preserve"> </w:t>
            </w:r>
            <w:r w:rsidR="00454624" w:rsidRPr="00454624">
              <w:rPr>
                <w:rFonts w:ascii="Open Sans" w:hAnsi="Open Sans" w:cs="Open Sans"/>
                <w:sz w:val="20"/>
                <w:szCs w:val="20"/>
              </w:rPr>
              <w:t>Grade 2 lower, £22,672 pro-rata, per annum - £10.90 per hour</w:t>
            </w:r>
          </w:p>
        </w:tc>
      </w:tr>
      <w:tr w:rsidR="00365D10" w:rsidRPr="00365D10" w14:paraId="6BB8B3E0" w14:textId="77777777" w:rsidTr="60916CDE">
        <w:tc>
          <w:tcPr>
            <w:tcW w:w="5030" w:type="dxa"/>
            <w:gridSpan w:val="2"/>
            <w:shd w:val="clear" w:color="auto" w:fill="E7E6E6" w:themeFill="background2"/>
          </w:tcPr>
          <w:p w14:paraId="2AD751AD" w14:textId="6917C90D" w:rsidR="00365D10" w:rsidRPr="00A507C3" w:rsidRDefault="00365D10" w:rsidP="00365D10">
            <w:pPr>
              <w:rPr>
                <w:rFonts w:ascii="Open Sans" w:hAnsi="Open Sans" w:cs="Open Sans"/>
                <w:sz w:val="20"/>
                <w:szCs w:val="20"/>
              </w:rPr>
            </w:pPr>
            <w:r w:rsidRPr="00365D10">
              <w:rPr>
                <w:rFonts w:ascii="Open Sans" w:hAnsi="Open Sans" w:cs="Open Sans"/>
                <w:b/>
                <w:bCs/>
                <w:sz w:val="20"/>
                <w:szCs w:val="20"/>
              </w:rPr>
              <w:t>Location</w:t>
            </w:r>
            <w:r w:rsidR="001B10B1">
              <w:rPr>
                <w:rFonts w:ascii="Open Sans" w:hAnsi="Open Sans" w:cs="Open Sans"/>
                <w:b/>
                <w:bCs/>
                <w:sz w:val="20"/>
                <w:szCs w:val="20"/>
              </w:rPr>
              <w:t>:</w:t>
            </w:r>
            <w:r w:rsidR="00A507C3">
              <w:rPr>
                <w:rFonts w:ascii="Open Sans" w:hAnsi="Open Sans" w:cs="Open Sans"/>
                <w:b/>
                <w:bCs/>
                <w:sz w:val="20"/>
                <w:szCs w:val="20"/>
              </w:rPr>
              <w:t xml:space="preserve"> </w:t>
            </w:r>
            <w:r w:rsidR="00A507C3">
              <w:rPr>
                <w:rFonts w:ascii="Open Sans" w:hAnsi="Open Sans" w:cs="Open Sans"/>
                <w:sz w:val="20"/>
                <w:szCs w:val="20"/>
              </w:rPr>
              <w:t>Culzean Castle</w:t>
            </w:r>
          </w:p>
        </w:tc>
        <w:tc>
          <w:tcPr>
            <w:tcW w:w="5030" w:type="dxa"/>
            <w:gridSpan w:val="2"/>
            <w:shd w:val="clear" w:color="auto" w:fill="E7E6E6" w:themeFill="background2"/>
          </w:tcPr>
          <w:p w14:paraId="40A7A3F4" w14:textId="77777777" w:rsidR="000E2897" w:rsidRDefault="00365D10" w:rsidP="000E2897">
            <w:pPr>
              <w:rPr>
                <w:rFonts w:ascii="Open Sans" w:hAnsi="Open Sans" w:cs="Open Sans"/>
                <w:b/>
                <w:bCs/>
                <w:sz w:val="20"/>
                <w:szCs w:val="20"/>
              </w:rPr>
            </w:pPr>
            <w:r w:rsidRPr="00365D10">
              <w:rPr>
                <w:rFonts w:ascii="Open Sans" w:hAnsi="Open Sans" w:cs="Open Sans"/>
                <w:b/>
                <w:bCs/>
                <w:sz w:val="20"/>
                <w:szCs w:val="20"/>
              </w:rPr>
              <w:t xml:space="preserve">Type of Contract: </w:t>
            </w:r>
          </w:p>
          <w:p w14:paraId="1D1C112F" w14:textId="7DFA518D" w:rsidR="000E2897" w:rsidRDefault="000E2897" w:rsidP="000E2897">
            <w:pPr>
              <w:rPr>
                <w:rFonts w:ascii="Open Sans" w:hAnsi="Open Sans" w:cs="Open Sans"/>
                <w:sz w:val="20"/>
                <w:szCs w:val="20"/>
              </w:rPr>
            </w:pPr>
            <w:r>
              <w:rPr>
                <w:rFonts w:ascii="Open Sans" w:hAnsi="Open Sans" w:cs="Open Sans"/>
                <w:sz w:val="20"/>
                <w:szCs w:val="20"/>
              </w:rPr>
              <w:t>Fixed Term.</w:t>
            </w:r>
          </w:p>
          <w:p w14:paraId="73F3124E" w14:textId="31479503" w:rsidR="000E2897" w:rsidRDefault="000E2897" w:rsidP="000E2897">
            <w:pPr>
              <w:rPr>
                <w:rFonts w:ascii="Open Sans" w:hAnsi="Open Sans" w:cs="Open Sans"/>
                <w:sz w:val="20"/>
                <w:szCs w:val="20"/>
              </w:rPr>
            </w:pPr>
            <w:r>
              <w:rPr>
                <w:rFonts w:ascii="Open Sans" w:hAnsi="Open Sans" w:cs="Open Sans"/>
                <w:sz w:val="20"/>
                <w:szCs w:val="20"/>
              </w:rPr>
              <w:t>Full</w:t>
            </w:r>
            <w:r w:rsidR="00881795">
              <w:rPr>
                <w:rFonts w:ascii="Open Sans" w:hAnsi="Open Sans" w:cs="Open Sans"/>
                <w:sz w:val="20"/>
                <w:szCs w:val="20"/>
              </w:rPr>
              <w:t xml:space="preserve">-time </w:t>
            </w:r>
            <w:r w:rsidR="00C471E7">
              <w:rPr>
                <w:rFonts w:ascii="Open Sans" w:hAnsi="Open Sans" w:cs="Open Sans"/>
                <w:sz w:val="20"/>
                <w:szCs w:val="20"/>
              </w:rPr>
              <w:t>or</w:t>
            </w:r>
            <w:r w:rsidR="00881795">
              <w:rPr>
                <w:rFonts w:ascii="Open Sans" w:hAnsi="Open Sans" w:cs="Open Sans"/>
                <w:sz w:val="20"/>
                <w:szCs w:val="20"/>
              </w:rPr>
              <w:t xml:space="preserve"> Part-time.</w:t>
            </w:r>
          </w:p>
          <w:p w14:paraId="58CC0B9E" w14:textId="77777777" w:rsidR="000E2897" w:rsidRDefault="000E2897" w:rsidP="000E2897">
            <w:pPr>
              <w:rPr>
                <w:rFonts w:ascii="Open Sans" w:hAnsi="Open Sans" w:cs="Open Sans"/>
                <w:sz w:val="20"/>
                <w:szCs w:val="20"/>
              </w:rPr>
            </w:pPr>
            <w:r>
              <w:rPr>
                <w:rFonts w:ascii="Open Sans" w:hAnsi="Open Sans" w:cs="Open Sans"/>
                <w:sz w:val="20"/>
                <w:szCs w:val="20"/>
              </w:rPr>
              <w:t>From 23</w:t>
            </w:r>
            <w:r w:rsidRPr="00DA261A">
              <w:rPr>
                <w:rFonts w:ascii="Open Sans" w:hAnsi="Open Sans" w:cs="Open Sans"/>
                <w:sz w:val="20"/>
                <w:szCs w:val="20"/>
                <w:vertAlign w:val="superscript"/>
              </w:rPr>
              <w:t>rd</w:t>
            </w:r>
            <w:r>
              <w:rPr>
                <w:rFonts w:ascii="Open Sans" w:hAnsi="Open Sans" w:cs="Open Sans"/>
                <w:sz w:val="20"/>
                <w:szCs w:val="20"/>
              </w:rPr>
              <w:t xml:space="preserve"> March to 3</w:t>
            </w:r>
            <w:r w:rsidRPr="00DA261A">
              <w:rPr>
                <w:rFonts w:ascii="Open Sans" w:hAnsi="Open Sans" w:cs="Open Sans"/>
                <w:sz w:val="20"/>
                <w:szCs w:val="20"/>
                <w:vertAlign w:val="superscript"/>
              </w:rPr>
              <w:t>rd</w:t>
            </w:r>
            <w:r>
              <w:rPr>
                <w:rFonts w:ascii="Open Sans" w:hAnsi="Open Sans" w:cs="Open Sans"/>
                <w:sz w:val="20"/>
                <w:szCs w:val="20"/>
              </w:rPr>
              <w:t xml:space="preserve"> November.</w:t>
            </w:r>
          </w:p>
          <w:p w14:paraId="3F383E3E" w14:textId="26E69A8B" w:rsidR="00365D10" w:rsidRPr="00365D10" w:rsidRDefault="00365D10" w:rsidP="00365D10">
            <w:pPr>
              <w:rPr>
                <w:rFonts w:ascii="Open Sans" w:hAnsi="Open Sans" w:cs="Open Sans"/>
                <w:b/>
                <w:bCs/>
                <w:sz w:val="20"/>
                <w:szCs w:val="20"/>
              </w:rPr>
            </w:pPr>
          </w:p>
        </w:tc>
      </w:tr>
      <w:tr w:rsidR="00365D10" w:rsidRPr="00365D10" w14:paraId="48D41160" w14:textId="77777777" w:rsidTr="60916CDE">
        <w:tc>
          <w:tcPr>
            <w:tcW w:w="5030" w:type="dxa"/>
            <w:gridSpan w:val="2"/>
            <w:shd w:val="clear" w:color="auto" w:fill="E7E6E6" w:themeFill="background2"/>
          </w:tcPr>
          <w:p w14:paraId="355F4564" w14:textId="76A30425" w:rsidR="00D83DB5" w:rsidRPr="00D83DB5" w:rsidRDefault="00365D10" w:rsidP="00D83DB5">
            <w:pPr>
              <w:rPr>
                <w:rFonts w:ascii="Open Sans" w:hAnsi="Open Sans" w:cs="Open Sans"/>
                <w:i/>
                <w:iCs/>
                <w:sz w:val="20"/>
                <w:szCs w:val="20"/>
              </w:rPr>
            </w:pPr>
            <w:r w:rsidRPr="00365D10">
              <w:rPr>
                <w:rFonts w:ascii="Open Sans" w:hAnsi="Open Sans" w:cs="Open Sans"/>
                <w:b/>
                <w:bCs/>
                <w:sz w:val="20"/>
                <w:szCs w:val="20"/>
              </w:rPr>
              <w:t>COST CENTRE</w:t>
            </w:r>
            <w:r w:rsidR="00D83DB5">
              <w:rPr>
                <w:rFonts w:ascii="Open Sans" w:hAnsi="Open Sans" w:cs="Open Sans"/>
                <w:b/>
                <w:bCs/>
                <w:sz w:val="20"/>
                <w:szCs w:val="20"/>
              </w:rPr>
              <w:t xml:space="preserve">: </w:t>
            </w:r>
            <w:r w:rsidR="00D83DB5">
              <w:rPr>
                <w:rFonts w:ascii="Open Sans" w:hAnsi="Open Sans" w:cs="Open Sans"/>
                <w:sz w:val="20"/>
                <w:szCs w:val="20"/>
              </w:rPr>
              <w:t>3CUZ</w:t>
            </w:r>
          </w:p>
          <w:p w14:paraId="27D99309" w14:textId="3CEFE235" w:rsidR="001B10B1" w:rsidRPr="001B10B1" w:rsidRDefault="001B10B1" w:rsidP="00365D10">
            <w:pPr>
              <w:rPr>
                <w:rFonts w:ascii="Open Sans" w:hAnsi="Open Sans" w:cs="Open Sans"/>
                <w:i/>
                <w:iCs/>
                <w:sz w:val="20"/>
                <w:szCs w:val="20"/>
              </w:rPr>
            </w:pPr>
          </w:p>
        </w:tc>
        <w:tc>
          <w:tcPr>
            <w:tcW w:w="5030" w:type="dxa"/>
            <w:gridSpan w:val="2"/>
            <w:shd w:val="clear" w:color="auto" w:fill="E7E6E6" w:themeFill="background2"/>
          </w:tcPr>
          <w:p w14:paraId="664D1F50" w14:textId="2B553D55" w:rsidR="00D83DB5" w:rsidRPr="00D83DB5" w:rsidRDefault="00365D10" w:rsidP="00D83DB5">
            <w:pPr>
              <w:rPr>
                <w:rFonts w:ascii="Open Sans" w:hAnsi="Open Sans" w:cs="Open Sans"/>
                <w:sz w:val="20"/>
                <w:szCs w:val="20"/>
              </w:rPr>
            </w:pPr>
            <w:r w:rsidRPr="00365D10">
              <w:rPr>
                <w:rFonts w:ascii="Open Sans" w:hAnsi="Open Sans" w:cs="Open Sans"/>
                <w:b/>
                <w:bCs/>
                <w:sz w:val="20"/>
                <w:szCs w:val="20"/>
              </w:rPr>
              <w:t>ACTIVITY CODE</w:t>
            </w:r>
            <w:r w:rsidR="00D83DB5">
              <w:rPr>
                <w:rFonts w:ascii="Open Sans" w:hAnsi="Open Sans" w:cs="Open Sans"/>
                <w:b/>
                <w:bCs/>
                <w:sz w:val="20"/>
                <w:szCs w:val="20"/>
              </w:rPr>
              <w:t xml:space="preserve">: </w:t>
            </w:r>
            <w:r w:rsidR="00D83DB5">
              <w:rPr>
                <w:rFonts w:ascii="Open Sans" w:hAnsi="Open Sans" w:cs="Open Sans"/>
                <w:sz w:val="20"/>
                <w:szCs w:val="20"/>
              </w:rPr>
              <w:t>TR1</w:t>
            </w:r>
          </w:p>
          <w:p w14:paraId="1F66E10A" w14:textId="2B333E91" w:rsidR="001B10B1" w:rsidRPr="00365D10" w:rsidRDefault="001B10B1" w:rsidP="00365D10">
            <w:pPr>
              <w:rPr>
                <w:rFonts w:ascii="Open Sans" w:hAnsi="Open Sans" w:cs="Open Sans"/>
                <w:b/>
                <w:bCs/>
                <w:sz w:val="20"/>
                <w:szCs w:val="20"/>
              </w:rPr>
            </w:pPr>
          </w:p>
        </w:tc>
      </w:tr>
    </w:tbl>
    <w:p w14:paraId="41056C00" w14:textId="77777777" w:rsidR="00365D10" w:rsidRPr="00365D10" w:rsidRDefault="00365D10" w:rsidP="00365D10">
      <w:pPr>
        <w:rPr>
          <w:rFonts w:ascii="Open Sans" w:hAnsi="Open Sans" w:cs="Open Sans"/>
          <w:b/>
          <w:bCs/>
          <w:sz w:val="20"/>
          <w:szCs w:val="20"/>
        </w:rPr>
      </w:pPr>
    </w:p>
    <w:p w14:paraId="2635B50D" w14:textId="0E71C171"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 xml:space="preserve">JOB PURPOSE </w:t>
      </w:r>
    </w:p>
    <w:p w14:paraId="3290646D" w14:textId="77777777" w:rsidR="00B446C0" w:rsidRDefault="00B446C0" w:rsidP="00B446C0">
      <w:pPr>
        <w:spacing w:after="120"/>
        <w:jc w:val="both"/>
        <w:rPr>
          <w:rFonts w:ascii="Open Sans" w:hAnsi="Open Sans" w:cs="Open Sans"/>
          <w:sz w:val="20"/>
          <w:szCs w:val="20"/>
        </w:rPr>
      </w:pPr>
      <w:r w:rsidRPr="001277D4">
        <w:rPr>
          <w:rFonts w:ascii="Open Sans" w:hAnsi="Open Sans" w:cs="Open Sans"/>
          <w:sz w:val="20"/>
          <w:szCs w:val="20"/>
        </w:rPr>
        <w:t xml:space="preserve">Here at National Trust for Scotland’s beautiful </w:t>
      </w:r>
      <w:r>
        <w:rPr>
          <w:rFonts w:ascii="Open Sans" w:hAnsi="Open Sans" w:cs="Open Sans"/>
          <w:sz w:val="20"/>
          <w:szCs w:val="20"/>
        </w:rPr>
        <w:t>Culzean</w:t>
      </w:r>
      <w:r w:rsidRPr="001277D4">
        <w:rPr>
          <w:rFonts w:ascii="Open Sans" w:hAnsi="Open Sans" w:cs="Open Sans"/>
          <w:sz w:val="20"/>
          <w:szCs w:val="20"/>
        </w:rPr>
        <w:t xml:space="preserve"> Castle we are looking for energetic, cheerful, and </w:t>
      </w:r>
      <w:r>
        <w:rPr>
          <w:rFonts w:ascii="Open Sans" w:hAnsi="Open Sans" w:cs="Open Sans"/>
          <w:sz w:val="20"/>
          <w:szCs w:val="20"/>
        </w:rPr>
        <w:t>hard-working</w:t>
      </w:r>
      <w:r w:rsidRPr="001277D4">
        <w:rPr>
          <w:rFonts w:ascii="Open Sans" w:hAnsi="Open Sans" w:cs="Open Sans"/>
          <w:sz w:val="20"/>
          <w:szCs w:val="20"/>
        </w:rPr>
        <w:t xml:space="preserve"> individuals to join our amazing Food and Beverage team. </w:t>
      </w:r>
    </w:p>
    <w:p w14:paraId="6CDB8AB7" w14:textId="442154F2" w:rsidR="00DD1C79" w:rsidRDefault="00DD1C79" w:rsidP="00F452F1">
      <w:pPr>
        <w:rPr>
          <w:rFonts w:ascii="Open Sans" w:hAnsi="Open Sans" w:cs="Open Sans"/>
          <w:sz w:val="20"/>
          <w:szCs w:val="20"/>
        </w:rPr>
      </w:pPr>
      <w:r>
        <w:rPr>
          <w:rFonts w:ascii="Open Sans" w:hAnsi="Open Sans" w:cs="Open Sans"/>
          <w:sz w:val="20"/>
          <w:szCs w:val="20"/>
        </w:rPr>
        <w:t>We are looking for</w:t>
      </w:r>
      <w:r w:rsidR="002976D6">
        <w:rPr>
          <w:rFonts w:ascii="Open Sans" w:hAnsi="Open Sans" w:cs="Open Sans"/>
          <w:sz w:val="20"/>
          <w:szCs w:val="20"/>
        </w:rPr>
        <w:t xml:space="preserve"> </w:t>
      </w:r>
      <w:r w:rsidR="00730772">
        <w:rPr>
          <w:rFonts w:ascii="Open Sans" w:hAnsi="Open Sans" w:cs="Open Sans"/>
          <w:sz w:val="20"/>
          <w:szCs w:val="20"/>
        </w:rPr>
        <w:t>a</w:t>
      </w:r>
      <w:r w:rsidR="004B241C">
        <w:rPr>
          <w:rFonts w:ascii="Open Sans" w:hAnsi="Open Sans" w:cs="Open Sans"/>
          <w:sz w:val="20"/>
          <w:szCs w:val="20"/>
        </w:rPr>
        <w:t xml:space="preserve"> Kitchen Porter </w:t>
      </w:r>
      <w:r w:rsidR="002976D6">
        <w:rPr>
          <w:rFonts w:ascii="Open Sans" w:hAnsi="Open Sans" w:cs="Open Sans"/>
          <w:sz w:val="20"/>
          <w:szCs w:val="20"/>
        </w:rPr>
        <w:t xml:space="preserve">to </w:t>
      </w:r>
      <w:r w:rsidRPr="00DD1C79">
        <w:rPr>
          <w:rFonts w:ascii="Open Sans" w:hAnsi="Open Sans" w:cs="Open Sans"/>
          <w:sz w:val="20"/>
          <w:szCs w:val="20"/>
        </w:rPr>
        <w:t xml:space="preserve">assist the </w:t>
      </w:r>
      <w:r w:rsidR="004B241C">
        <w:rPr>
          <w:rFonts w:ascii="Open Sans" w:hAnsi="Open Sans" w:cs="Open Sans"/>
          <w:sz w:val="20"/>
          <w:szCs w:val="20"/>
        </w:rPr>
        <w:t>kitchen team</w:t>
      </w:r>
      <w:r w:rsidRPr="00DD1C79">
        <w:rPr>
          <w:rFonts w:ascii="Open Sans" w:hAnsi="Open Sans" w:cs="Open Sans"/>
          <w:sz w:val="20"/>
          <w:szCs w:val="20"/>
        </w:rPr>
        <w:t xml:space="preserve"> in the day-to-day </w:t>
      </w:r>
      <w:r w:rsidR="002976D6">
        <w:rPr>
          <w:rFonts w:ascii="Open Sans" w:hAnsi="Open Sans" w:cs="Open Sans"/>
          <w:sz w:val="20"/>
          <w:szCs w:val="20"/>
        </w:rPr>
        <w:t>operation</w:t>
      </w:r>
      <w:r w:rsidRPr="00DD1C79">
        <w:rPr>
          <w:rFonts w:ascii="Open Sans" w:hAnsi="Open Sans" w:cs="Open Sans"/>
          <w:sz w:val="20"/>
          <w:szCs w:val="20"/>
        </w:rPr>
        <w:t xml:space="preserve"> of the </w:t>
      </w:r>
      <w:r w:rsidR="001D11CC">
        <w:rPr>
          <w:rFonts w:ascii="Open Sans" w:hAnsi="Open Sans" w:cs="Open Sans"/>
          <w:sz w:val="20"/>
          <w:szCs w:val="20"/>
        </w:rPr>
        <w:t>F</w:t>
      </w:r>
      <w:r w:rsidRPr="00DD1C79">
        <w:rPr>
          <w:rFonts w:ascii="Open Sans" w:hAnsi="Open Sans" w:cs="Open Sans"/>
          <w:sz w:val="20"/>
          <w:szCs w:val="20"/>
        </w:rPr>
        <w:t xml:space="preserve">ood </w:t>
      </w:r>
      <w:r w:rsidR="001D11CC">
        <w:rPr>
          <w:rFonts w:ascii="Open Sans" w:hAnsi="Open Sans" w:cs="Open Sans"/>
          <w:sz w:val="20"/>
          <w:szCs w:val="20"/>
        </w:rPr>
        <w:t>&amp;</w:t>
      </w:r>
      <w:r w:rsidRPr="00DD1C79">
        <w:rPr>
          <w:rFonts w:ascii="Open Sans" w:hAnsi="Open Sans" w:cs="Open Sans"/>
          <w:sz w:val="20"/>
          <w:szCs w:val="20"/>
        </w:rPr>
        <w:t xml:space="preserve"> </w:t>
      </w:r>
      <w:r w:rsidR="001D11CC">
        <w:rPr>
          <w:rFonts w:ascii="Open Sans" w:hAnsi="Open Sans" w:cs="Open Sans"/>
          <w:sz w:val="20"/>
          <w:szCs w:val="20"/>
        </w:rPr>
        <w:t>B</w:t>
      </w:r>
      <w:r w:rsidRPr="00DD1C79">
        <w:rPr>
          <w:rFonts w:ascii="Open Sans" w:hAnsi="Open Sans" w:cs="Open Sans"/>
          <w:sz w:val="20"/>
          <w:szCs w:val="20"/>
        </w:rPr>
        <w:t xml:space="preserve">everage </w:t>
      </w:r>
      <w:r w:rsidR="00C60463">
        <w:rPr>
          <w:rFonts w:ascii="Open Sans" w:hAnsi="Open Sans" w:cs="Open Sans"/>
          <w:sz w:val="20"/>
          <w:szCs w:val="20"/>
        </w:rPr>
        <w:t>outlets</w:t>
      </w:r>
      <w:r w:rsidRPr="00DD1C79">
        <w:rPr>
          <w:rFonts w:ascii="Open Sans" w:hAnsi="Open Sans" w:cs="Open Sans"/>
          <w:sz w:val="20"/>
          <w:szCs w:val="20"/>
        </w:rPr>
        <w:t xml:space="preserve"> at </w:t>
      </w:r>
      <w:r w:rsidR="001D11CC">
        <w:rPr>
          <w:rFonts w:ascii="Open Sans" w:hAnsi="Open Sans" w:cs="Open Sans"/>
          <w:sz w:val="20"/>
          <w:szCs w:val="20"/>
        </w:rPr>
        <w:t>Culzean Castle</w:t>
      </w:r>
      <w:r w:rsidR="00F452F1">
        <w:rPr>
          <w:rFonts w:ascii="Open Sans" w:hAnsi="Open Sans" w:cs="Open Sans"/>
          <w:sz w:val="20"/>
          <w:szCs w:val="20"/>
        </w:rPr>
        <w:t xml:space="preserve"> </w:t>
      </w:r>
      <w:r w:rsidR="00F452F1" w:rsidRPr="00595B28">
        <w:rPr>
          <w:rFonts w:ascii="Open Sans" w:hAnsi="Open Sans" w:cs="Open Sans"/>
          <w:sz w:val="20"/>
          <w:szCs w:val="20"/>
        </w:rPr>
        <w:t xml:space="preserve">to ensure that all targets are met, and all visitors receive the highest level of visitor experience standards. </w:t>
      </w:r>
    </w:p>
    <w:p w14:paraId="68540D8F" w14:textId="77777777" w:rsidR="00B446C0" w:rsidRPr="004C3E95" w:rsidRDefault="00B446C0" w:rsidP="00B446C0">
      <w:pPr>
        <w:spacing w:after="120"/>
        <w:jc w:val="both"/>
        <w:rPr>
          <w:rFonts w:ascii="Open Sans" w:hAnsi="Open Sans" w:cs="Open Sans"/>
          <w:sz w:val="20"/>
          <w:szCs w:val="20"/>
        </w:rPr>
      </w:pPr>
      <w:r w:rsidRPr="004C3E95">
        <w:rPr>
          <w:rFonts w:ascii="Open Sans" w:hAnsi="Open Sans" w:cs="Open Sans"/>
          <w:sz w:val="20"/>
          <w:szCs w:val="20"/>
        </w:rPr>
        <w:t xml:space="preserve">Core hours will be the minimum hours available, with the opportunity to work additional hours to suit the needs of the business. Must have full </w:t>
      </w:r>
      <w:r>
        <w:rPr>
          <w:rFonts w:ascii="Open Sans" w:hAnsi="Open Sans" w:cs="Open Sans"/>
          <w:sz w:val="20"/>
          <w:szCs w:val="20"/>
        </w:rPr>
        <w:t xml:space="preserve">flexibility and </w:t>
      </w:r>
      <w:r w:rsidRPr="004C3E95">
        <w:rPr>
          <w:rFonts w:ascii="Open Sans" w:hAnsi="Open Sans" w:cs="Open Sans"/>
          <w:sz w:val="20"/>
          <w:szCs w:val="20"/>
        </w:rPr>
        <w:t>weekend availability,</w:t>
      </w:r>
      <w:r>
        <w:rPr>
          <w:rFonts w:ascii="Open Sans" w:hAnsi="Open Sans" w:cs="Open Sans"/>
          <w:sz w:val="20"/>
          <w:szCs w:val="20"/>
        </w:rPr>
        <w:t xml:space="preserve"> </w:t>
      </w:r>
      <w:r w:rsidRPr="004C3E95">
        <w:rPr>
          <w:rFonts w:ascii="Open Sans" w:hAnsi="Open Sans" w:cs="Open Sans"/>
          <w:sz w:val="20"/>
          <w:szCs w:val="20"/>
        </w:rPr>
        <w:t xml:space="preserve">hours will be issued on a </w:t>
      </w:r>
      <w:r>
        <w:rPr>
          <w:rFonts w:ascii="Open Sans" w:hAnsi="Open Sans" w:cs="Open Sans"/>
          <w:sz w:val="20"/>
          <w:szCs w:val="20"/>
        </w:rPr>
        <w:t xml:space="preserve">weekly </w:t>
      </w:r>
      <w:r w:rsidRPr="004C3E95">
        <w:rPr>
          <w:rFonts w:ascii="Open Sans" w:hAnsi="Open Sans" w:cs="Open Sans"/>
          <w:sz w:val="20"/>
          <w:szCs w:val="20"/>
        </w:rPr>
        <w:t xml:space="preserve">rota basis. </w:t>
      </w:r>
    </w:p>
    <w:p w14:paraId="350CD2BD" w14:textId="77777777" w:rsidR="00386463" w:rsidRDefault="00386463" w:rsidP="00365D10">
      <w:pPr>
        <w:rPr>
          <w:rFonts w:ascii="Open Sans" w:hAnsi="Open Sans" w:cs="Open Sans"/>
          <w:b/>
          <w:bCs/>
          <w:sz w:val="20"/>
          <w:szCs w:val="20"/>
          <w:u w:val="single"/>
        </w:rPr>
      </w:pPr>
    </w:p>
    <w:p w14:paraId="70B91ADC" w14:textId="791EFE40" w:rsid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KEY RESPONSIBILITIES AND ACCOUNTABILITIES</w:t>
      </w:r>
    </w:p>
    <w:p w14:paraId="06351878" w14:textId="23882155" w:rsidR="00305C57" w:rsidRPr="00305C57" w:rsidRDefault="00305C57" w:rsidP="00305C57">
      <w:pPr>
        <w:pStyle w:val="ListParagraph"/>
        <w:numPr>
          <w:ilvl w:val="0"/>
          <w:numId w:val="14"/>
        </w:numPr>
        <w:spacing w:after="0" w:line="276" w:lineRule="auto"/>
        <w:jc w:val="both"/>
        <w:rPr>
          <w:rFonts w:ascii="Open Sans" w:hAnsi="Open Sans" w:cs="Open Sans"/>
          <w:sz w:val="20"/>
          <w:szCs w:val="20"/>
        </w:rPr>
      </w:pPr>
      <w:r w:rsidRPr="00305C57">
        <w:rPr>
          <w:rFonts w:ascii="Open Sans" w:hAnsi="Open Sans" w:cs="Open Sans"/>
          <w:sz w:val="20"/>
          <w:szCs w:val="20"/>
        </w:rPr>
        <w:t>Cleaning and sterilising countertops, kitchen walls, stoves, ovens, grills and sinks</w:t>
      </w:r>
      <w:r w:rsidR="0020002C">
        <w:rPr>
          <w:rFonts w:ascii="Open Sans" w:hAnsi="Open Sans" w:cs="Open Sans"/>
          <w:sz w:val="20"/>
          <w:szCs w:val="20"/>
        </w:rPr>
        <w:t>.</w:t>
      </w:r>
    </w:p>
    <w:p w14:paraId="3DF8784E" w14:textId="3392D87E" w:rsidR="00305C57" w:rsidRPr="00305C57" w:rsidRDefault="00305C57" w:rsidP="00305C57">
      <w:pPr>
        <w:pStyle w:val="ListParagraph"/>
        <w:numPr>
          <w:ilvl w:val="0"/>
          <w:numId w:val="14"/>
        </w:numPr>
        <w:spacing w:after="0" w:line="276" w:lineRule="auto"/>
        <w:jc w:val="both"/>
        <w:rPr>
          <w:rFonts w:ascii="Open Sans" w:hAnsi="Open Sans" w:cs="Open Sans"/>
          <w:sz w:val="20"/>
          <w:szCs w:val="20"/>
        </w:rPr>
      </w:pPr>
      <w:r w:rsidRPr="00305C57">
        <w:rPr>
          <w:rFonts w:ascii="Open Sans" w:hAnsi="Open Sans" w:cs="Open Sans"/>
          <w:sz w:val="20"/>
          <w:szCs w:val="20"/>
        </w:rPr>
        <w:t>Cleaning the entire kitchen once it is closed to ensure it is ready for the next day</w:t>
      </w:r>
      <w:r w:rsidR="0020002C">
        <w:rPr>
          <w:rFonts w:ascii="Open Sans" w:hAnsi="Open Sans" w:cs="Open Sans"/>
          <w:sz w:val="20"/>
          <w:szCs w:val="20"/>
        </w:rPr>
        <w:t>.</w:t>
      </w:r>
    </w:p>
    <w:p w14:paraId="002C1178" w14:textId="38737F43" w:rsidR="00305C57" w:rsidRPr="00305C57" w:rsidRDefault="00305C57" w:rsidP="00305C57">
      <w:pPr>
        <w:pStyle w:val="ListParagraph"/>
        <w:numPr>
          <w:ilvl w:val="0"/>
          <w:numId w:val="14"/>
        </w:numPr>
        <w:spacing w:after="0" w:line="276" w:lineRule="auto"/>
        <w:jc w:val="both"/>
        <w:rPr>
          <w:rFonts w:ascii="Open Sans" w:hAnsi="Open Sans" w:cs="Open Sans"/>
          <w:sz w:val="20"/>
          <w:szCs w:val="20"/>
        </w:rPr>
      </w:pPr>
      <w:r w:rsidRPr="00305C57">
        <w:rPr>
          <w:rFonts w:ascii="Open Sans" w:hAnsi="Open Sans" w:cs="Open Sans"/>
          <w:sz w:val="20"/>
          <w:szCs w:val="20"/>
        </w:rPr>
        <w:t>Maintaining the food storage areas like freezers and refrigerators</w:t>
      </w:r>
      <w:r w:rsidR="0020002C">
        <w:rPr>
          <w:rFonts w:ascii="Open Sans" w:hAnsi="Open Sans" w:cs="Open Sans"/>
          <w:sz w:val="20"/>
          <w:szCs w:val="20"/>
        </w:rPr>
        <w:t>.</w:t>
      </w:r>
    </w:p>
    <w:p w14:paraId="35A6E6DC" w14:textId="41E60ED2" w:rsidR="00305C57" w:rsidRPr="00305C57" w:rsidRDefault="00305C57" w:rsidP="00305C57">
      <w:pPr>
        <w:pStyle w:val="ListParagraph"/>
        <w:numPr>
          <w:ilvl w:val="0"/>
          <w:numId w:val="14"/>
        </w:numPr>
        <w:spacing w:after="0" w:line="276" w:lineRule="auto"/>
        <w:jc w:val="both"/>
        <w:rPr>
          <w:rFonts w:ascii="Open Sans" w:hAnsi="Open Sans" w:cs="Open Sans"/>
          <w:sz w:val="20"/>
          <w:szCs w:val="20"/>
        </w:rPr>
      </w:pPr>
      <w:r w:rsidRPr="00305C57">
        <w:rPr>
          <w:rFonts w:ascii="Open Sans" w:hAnsi="Open Sans" w:cs="Open Sans"/>
          <w:sz w:val="20"/>
          <w:szCs w:val="20"/>
        </w:rPr>
        <w:t>Receiving deliveries and organising them in the kitchen</w:t>
      </w:r>
      <w:r w:rsidR="0020002C">
        <w:rPr>
          <w:rFonts w:ascii="Open Sans" w:hAnsi="Open Sans" w:cs="Open Sans"/>
          <w:sz w:val="20"/>
          <w:szCs w:val="20"/>
        </w:rPr>
        <w:t>.</w:t>
      </w:r>
    </w:p>
    <w:p w14:paraId="5EF35D96" w14:textId="31D37431" w:rsidR="00305C57" w:rsidRPr="00305C57" w:rsidRDefault="00305C57" w:rsidP="00305C57">
      <w:pPr>
        <w:pStyle w:val="ListParagraph"/>
        <w:numPr>
          <w:ilvl w:val="0"/>
          <w:numId w:val="14"/>
        </w:numPr>
        <w:spacing w:after="0" w:line="276" w:lineRule="auto"/>
        <w:jc w:val="both"/>
        <w:rPr>
          <w:rFonts w:ascii="Open Sans" w:hAnsi="Open Sans" w:cs="Open Sans"/>
          <w:sz w:val="20"/>
          <w:szCs w:val="20"/>
        </w:rPr>
      </w:pPr>
      <w:r w:rsidRPr="00305C57">
        <w:rPr>
          <w:rFonts w:ascii="Open Sans" w:hAnsi="Open Sans" w:cs="Open Sans"/>
          <w:sz w:val="20"/>
          <w:szCs w:val="20"/>
        </w:rPr>
        <w:t>Washing dirty dishes like cutlery, pots, cutting boards and pans or loading dishes into the dishwasher</w:t>
      </w:r>
      <w:r w:rsidR="0020002C">
        <w:rPr>
          <w:rFonts w:ascii="Open Sans" w:hAnsi="Open Sans" w:cs="Open Sans"/>
          <w:sz w:val="20"/>
          <w:szCs w:val="20"/>
        </w:rPr>
        <w:t>.</w:t>
      </w:r>
    </w:p>
    <w:p w14:paraId="395A3FA6" w14:textId="181D56D7" w:rsidR="00305C57" w:rsidRPr="00305C57" w:rsidRDefault="00305C57" w:rsidP="00305C57">
      <w:pPr>
        <w:pStyle w:val="ListParagraph"/>
        <w:numPr>
          <w:ilvl w:val="0"/>
          <w:numId w:val="14"/>
        </w:numPr>
        <w:spacing w:after="0" w:line="276" w:lineRule="auto"/>
        <w:jc w:val="both"/>
        <w:rPr>
          <w:rFonts w:ascii="Open Sans" w:hAnsi="Open Sans" w:cs="Open Sans"/>
          <w:sz w:val="20"/>
          <w:szCs w:val="20"/>
        </w:rPr>
      </w:pPr>
      <w:r w:rsidRPr="00305C57">
        <w:rPr>
          <w:rFonts w:ascii="Open Sans" w:hAnsi="Open Sans" w:cs="Open Sans"/>
          <w:sz w:val="20"/>
          <w:szCs w:val="20"/>
        </w:rPr>
        <w:t>Removing kitchen waste from waste containers and disposing of them properly</w:t>
      </w:r>
      <w:r w:rsidR="0020002C">
        <w:rPr>
          <w:rFonts w:ascii="Open Sans" w:hAnsi="Open Sans" w:cs="Open Sans"/>
          <w:sz w:val="20"/>
          <w:szCs w:val="20"/>
        </w:rPr>
        <w:t>.</w:t>
      </w:r>
    </w:p>
    <w:p w14:paraId="56489C52" w14:textId="02B492C9" w:rsidR="00305C57" w:rsidRPr="00305C57" w:rsidRDefault="00305C57" w:rsidP="00305C57">
      <w:pPr>
        <w:pStyle w:val="ListParagraph"/>
        <w:numPr>
          <w:ilvl w:val="0"/>
          <w:numId w:val="14"/>
        </w:numPr>
        <w:spacing w:after="0" w:line="276" w:lineRule="auto"/>
        <w:jc w:val="both"/>
        <w:rPr>
          <w:rFonts w:ascii="Open Sans" w:hAnsi="Open Sans" w:cs="Open Sans"/>
          <w:sz w:val="20"/>
          <w:szCs w:val="20"/>
        </w:rPr>
      </w:pPr>
      <w:r w:rsidRPr="00305C57">
        <w:rPr>
          <w:rFonts w:ascii="Open Sans" w:hAnsi="Open Sans" w:cs="Open Sans"/>
          <w:sz w:val="20"/>
          <w:szCs w:val="20"/>
        </w:rPr>
        <w:t>Cleaning and maintaining cooking equipment like cookers, pots and food mixers</w:t>
      </w:r>
      <w:r w:rsidR="0020002C">
        <w:rPr>
          <w:rFonts w:ascii="Open Sans" w:hAnsi="Open Sans" w:cs="Open Sans"/>
          <w:sz w:val="20"/>
          <w:szCs w:val="20"/>
        </w:rPr>
        <w:t>.</w:t>
      </w:r>
    </w:p>
    <w:p w14:paraId="3AA1C789" w14:textId="11FD5DF0" w:rsidR="00305C57" w:rsidRPr="00305C57" w:rsidRDefault="00305C57" w:rsidP="00305C57">
      <w:pPr>
        <w:pStyle w:val="ListParagraph"/>
        <w:numPr>
          <w:ilvl w:val="0"/>
          <w:numId w:val="14"/>
        </w:numPr>
        <w:spacing w:after="0" w:line="276" w:lineRule="auto"/>
        <w:jc w:val="both"/>
        <w:rPr>
          <w:rFonts w:ascii="Open Sans" w:hAnsi="Open Sans" w:cs="Open Sans"/>
          <w:sz w:val="20"/>
          <w:szCs w:val="20"/>
        </w:rPr>
      </w:pPr>
      <w:r w:rsidRPr="00305C57">
        <w:rPr>
          <w:rFonts w:ascii="Open Sans" w:hAnsi="Open Sans" w:cs="Open Sans"/>
          <w:sz w:val="20"/>
          <w:szCs w:val="20"/>
        </w:rPr>
        <w:t>Supporting the Chef in basic food preparation like cutting ingredients, peeling and washing food items</w:t>
      </w:r>
    </w:p>
    <w:p w14:paraId="640B8569" w14:textId="646FE436" w:rsidR="00305C57" w:rsidRPr="00305C57" w:rsidRDefault="00305C57" w:rsidP="00305C57">
      <w:pPr>
        <w:pStyle w:val="ListParagraph"/>
        <w:numPr>
          <w:ilvl w:val="0"/>
          <w:numId w:val="14"/>
        </w:numPr>
        <w:spacing w:after="0" w:line="276" w:lineRule="auto"/>
        <w:jc w:val="both"/>
        <w:rPr>
          <w:rFonts w:ascii="Open Sans" w:hAnsi="Open Sans" w:cs="Open Sans"/>
          <w:sz w:val="20"/>
          <w:szCs w:val="20"/>
        </w:rPr>
      </w:pPr>
      <w:r w:rsidRPr="00305C57">
        <w:rPr>
          <w:rFonts w:ascii="Open Sans" w:hAnsi="Open Sans" w:cs="Open Sans"/>
          <w:sz w:val="20"/>
          <w:szCs w:val="20"/>
        </w:rPr>
        <w:t>Providing assistance to Prep Cooks and other kitchen staff, as needed</w:t>
      </w:r>
      <w:r w:rsidR="0020002C">
        <w:rPr>
          <w:rFonts w:ascii="Open Sans" w:hAnsi="Open Sans" w:cs="Open Sans"/>
          <w:sz w:val="20"/>
          <w:szCs w:val="20"/>
        </w:rPr>
        <w:t>.</w:t>
      </w:r>
    </w:p>
    <w:p w14:paraId="0D29F555" w14:textId="2AAAE55E" w:rsidR="003A6C5D" w:rsidRPr="003A6C5D" w:rsidRDefault="005B76A9" w:rsidP="00042FAA">
      <w:pPr>
        <w:pStyle w:val="ListParagraph"/>
        <w:numPr>
          <w:ilvl w:val="0"/>
          <w:numId w:val="14"/>
        </w:numPr>
        <w:spacing w:after="0" w:line="276" w:lineRule="auto"/>
        <w:jc w:val="both"/>
        <w:rPr>
          <w:rFonts w:ascii="Open Sans" w:hAnsi="Open Sans" w:cs="Open Sans"/>
          <w:sz w:val="20"/>
          <w:szCs w:val="20"/>
        </w:rPr>
      </w:pPr>
      <w:r>
        <w:rPr>
          <w:rFonts w:ascii="Open Sans" w:hAnsi="Open Sans" w:cs="Open Sans"/>
          <w:sz w:val="20"/>
          <w:szCs w:val="20"/>
        </w:rPr>
        <w:t xml:space="preserve">Maintain accurate and </w:t>
      </w:r>
      <w:r w:rsidR="009637C9">
        <w:rPr>
          <w:rFonts w:ascii="Open Sans" w:hAnsi="Open Sans" w:cs="Open Sans"/>
          <w:sz w:val="20"/>
          <w:szCs w:val="20"/>
        </w:rPr>
        <w:t>current legislation records:</w:t>
      </w:r>
      <w:r w:rsidR="003A6C5D" w:rsidRPr="003A6C5D">
        <w:rPr>
          <w:rFonts w:ascii="Open Sans" w:hAnsi="Open Sans" w:cs="Open Sans"/>
          <w:sz w:val="20"/>
          <w:szCs w:val="20"/>
        </w:rPr>
        <w:t xml:space="preserve"> HACCP, COSHH checklists and temperature sheets. </w:t>
      </w:r>
    </w:p>
    <w:p w14:paraId="1DB57BC6" w14:textId="15F563E7"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Ensure </w:t>
      </w:r>
      <w:r w:rsidR="00AE737C">
        <w:rPr>
          <w:rFonts w:ascii="Open Sans" w:hAnsi="Open Sans" w:cs="Open Sans"/>
          <w:sz w:val="20"/>
          <w:szCs w:val="20"/>
        </w:rPr>
        <w:t xml:space="preserve">the </w:t>
      </w:r>
      <w:r w:rsidRPr="003A6C5D">
        <w:rPr>
          <w:rFonts w:ascii="Open Sans" w:hAnsi="Open Sans" w:cs="Open Sans"/>
          <w:sz w:val="20"/>
          <w:szCs w:val="20"/>
        </w:rPr>
        <w:t>high</w:t>
      </w:r>
      <w:r w:rsidR="00AE737C">
        <w:rPr>
          <w:rFonts w:ascii="Open Sans" w:hAnsi="Open Sans" w:cs="Open Sans"/>
          <w:sz w:val="20"/>
          <w:szCs w:val="20"/>
        </w:rPr>
        <w:t>est</w:t>
      </w:r>
      <w:r w:rsidRPr="003A6C5D">
        <w:rPr>
          <w:rFonts w:ascii="Open Sans" w:hAnsi="Open Sans" w:cs="Open Sans"/>
          <w:sz w:val="20"/>
          <w:szCs w:val="20"/>
        </w:rPr>
        <w:t xml:space="preserve"> </w:t>
      </w:r>
      <w:r w:rsidR="009637C9">
        <w:rPr>
          <w:rFonts w:ascii="Open Sans" w:hAnsi="Open Sans" w:cs="Open Sans"/>
          <w:sz w:val="20"/>
          <w:szCs w:val="20"/>
        </w:rPr>
        <w:t>s</w:t>
      </w:r>
      <w:r w:rsidRPr="003A6C5D">
        <w:rPr>
          <w:rFonts w:ascii="Open Sans" w:hAnsi="Open Sans" w:cs="Open Sans"/>
          <w:sz w:val="20"/>
          <w:szCs w:val="20"/>
        </w:rPr>
        <w:t xml:space="preserve">tandards of </w:t>
      </w:r>
      <w:r w:rsidR="00AE737C">
        <w:rPr>
          <w:rFonts w:ascii="Open Sans" w:hAnsi="Open Sans" w:cs="Open Sans"/>
          <w:sz w:val="20"/>
          <w:szCs w:val="20"/>
        </w:rPr>
        <w:t>k</w:t>
      </w:r>
      <w:r w:rsidRPr="003A6C5D">
        <w:rPr>
          <w:rFonts w:ascii="Open Sans" w:hAnsi="Open Sans" w:cs="Open Sans"/>
          <w:sz w:val="20"/>
          <w:szCs w:val="20"/>
        </w:rPr>
        <w:t>itchen</w:t>
      </w:r>
      <w:r w:rsidR="00AE737C">
        <w:rPr>
          <w:rFonts w:ascii="Open Sans" w:hAnsi="Open Sans" w:cs="Open Sans"/>
          <w:sz w:val="20"/>
          <w:szCs w:val="20"/>
        </w:rPr>
        <w:t xml:space="preserve"> h</w:t>
      </w:r>
      <w:r w:rsidRPr="003A6C5D">
        <w:rPr>
          <w:rFonts w:ascii="Open Sans" w:hAnsi="Open Sans" w:cs="Open Sans"/>
          <w:sz w:val="20"/>
          <w:szCs w:val="20"/>
        </w:rPr>
        <w:t xml:space="preserve">ygiene, </w:t>
      </w:r>
      <w:r w:rsidR="00AE737C">
        <w:rPr>
          <w:rFonts w:ascii="Open Sans" w:hAnsi="Open Sans" w:cs="Open Sans"/>
          <w:sz w:val="20"/>
          <w:szCs w:val="20"/>
        </w:rPr>
        <w:t>c</w:t>
      </w:r>
      <w:r w:rsidRPr="003A6C5D">
        <w:rPr>
          <w:rFonts w:ascii="Open Sans" w:hAnsi="Open Sans" w:cs="Open Sans"/>
          <w:sz w:val="20"/>
          <w:szCs w:val="20"/>
        </w:rPr>
        <w:t xml:space="preserve">leanliness, </w:t>
      </w:r>
      <w:r w:rsidR="00AE737C">
        <w:rPr>
          <w:rFonts w:ascii="Open Sans" w:hAnsi="Open Sans" w:cs="Open Sans"/>
          <w:sz w:val="20"/>
          <w:szCs w:val="20"/>
        </w:rPr>
        <w:t>t</w:t>
      </w:r>
      <w:r w:rsidRPr="003A6C5D">
        <w:rPr>
          <w:rFonts w:ascii="Open Sans" w:hAnsi="Open Sans" w:cs="Open Sans"/>
          <w:sz w:val="20"/>
          <w:szCs w:val="20"/>
        </w:rPr>
        <w:t xml:space="preserve">idiness and related </w:t>
      </w:r>
      <w:r w:rsidR="00AE737C">
        <w:rPr>
          <w:rFonts w:ascii="Open Sans" w:hAnsi="Open Sans" w:cs="Open Sans"/>
          <w:sz w:val="20"/>
          <w:szCs w:val="20"/>
        </w:rPr>
        <w:t>s</w:t>
      </w:r>
      <w:r w:rsidRPr="003A6C5D">
        <w:rPr>
          <w:rFonts w:ascii="Open Sans" w:hAnsi="Open Sans" w:cs="Open Sans"/>
          <w:sz w:val="20"/>
          <w:szCs w:val="20"/>
        </w:rPr>
        <w:t xml:space="preserve">chedules </w:t>
      </w:r>
      <w:r w:rsidR="00AE737C">
        <w:rPr>
          <w:rFonts w:ascii="Open Sans" w:hAnsi="Open Sans" w:cs="Open Sans"/>
          <w:sz w:val="20"/>
          <w:szCs w:val="20"/>
        </w:rPr>
        <w:t>are adhered to.</w:t>
      </w:r>
    </w:p>
    <w:p w14:paraId="27B81690" w14:textId="77777777"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Share in the common responsibility of implementing the Trust’s “Health &amp; Safety Policy”, being mindful at all times of the health and safety of self, staff, volunteers, and visitors. </w:t>
      </w:r>
    </w:p>
    <w:p w14:paraId="5C466748" w14:textId="79231A87"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lastRenderedPageBreak/>
        <w:t xml:space="preserve">Share in the common responsibility of working in a manner mindful of the Trust’s obligations to minimise impact on the environment, through </w:t>
      </w:r>
      <w:r w:rsidR="003C54ED" w:rsidRPr="003A6C5D">
        <w:rPr>
          <w:rFonts w:ascii="Open Sans" w:hAnsi="Open Sans" w:cs="Open Sans"/>
          <w:sz w:val="20"/>
          <w:szCs w:val="20"/>
        </w:rPr>
        <w:t>e.g.,</w:t>
      </w:r>
      <w:r w:rsidRPr="003A6C5D">
        <w:rPr>
          <w:rFonts w:ascii="Open Sans" w:hAnsi="Open Sans" w:cs="Open Sans"/>
          <w:sz w:val="20"/>
          <w:szCs w:val="20"/>
        </w:rPr>
        <w:t xml:space="preserve"> efficient use of water/heat/light, recycling and the disposal of waste, considered use of </w:t>
      </w:r>
      <w:r w:rsidR="003C54ED" w:rsidRPr="003A6C5D">
        <w:rPr>
          <w:rFonts w:ascii="Open Sans" w:hAnsi="Open Sans" w:cs="Open Sans"/>
          <w:sz w:val="20"/>
          <w:szCs w:val="20"/>
        </w:rPr>
        <w:t>transport.</w:t>
      </w:r>
      <w:r w:rsidRPr="003A6C5D">
        <w:rPr>
          <w:rFonts w:ascii="Open Sans" w:hAnsi="Open Sans" w:cs="Open Sans"/>
          <w:sz w:val="20"/>
          <w:szCs w:val="20"/>
        </w:rPr>
        <w:t xml:space="preserve"> </w:t>
      </w:r>
    </w:p>
    <w:p w14:paraId="13F50E40" w14:textId="37A6F1D8"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Help to reduce occurrences where Health or Safety of yourself and other employees may be put in jeopardy</w:t>
      </w:r>
      <w:r w:rsidR="003C54ED">
        <w:rPr>
          <w:rFonts w:ascii="Open Sans" w:hAnsi="Open Sans" w:cs="Open Sans"/>
          <w:sz w:val="20"/>
          <w:szCs w:val="20"/>
        </w:rPr>
        <w:t>.</w:t>
      </w:r>
    </w:p>
    <w:p w14:paraId="3B305F9A" w14:textId="72B38F69"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Adherence to the COSHH Training provided and control of substances covered by COSHH</w:t>
      </w:r>
      <w:r w:rsidR="003C54ED">
        <w:rPr>
          <w:rFonts w:ascii="Open Sans" w:hAnsi="Open Sans" w:cs="Open Sans"/>
          <w:sz w:val="20"/>
          <w:szCs w:val="20"/>
        </w:rPr>
        <w:t>.</w:t>
      </w:r>
    </w:p>
    <w:p w14:paraId="49D0732F" w14:textId="627541F6" w:rsidR="003A6C5D" w:rsidRPr="003A6C5D" w:rsidRDefault="003A6C5D" w:rsidP="00042FAA">
      <w:pPr>
        <w:pStyle w:val="ListParagraph"/>
        <w:numPr>
          <w:ilvl w:val="0"/>
          <w:numId w:val="14"/>
        </w:numPr>
        <w:spacing w:after="0" w:line="276" w:lineRule="auto"/>
        <w:jc w:val="both"/>
        <w:rPr>
          <w:rFonts w:ascii="Open Sans" w:hAnsi="Open Sans" w:cs="Open Sans"/>
          <w:sz w:val="20"/>
          <w:szCs w:val="20"/>
        </w:rPr>
      </w:pPr>
      <w:r w:rsidRPr="003A6C5D">
        <w:rPr>
          <w:rFonts w:ascii="Open Sans" w:hAnsi="Open Sans" w:cs="Open Sans"/>
          <w:sz w:val="20"/>
          <w:szCs w:val="20"/>
        </w:rPr>
        <w:t xml:space="preserve">Involvement in the upkeep and maintenance of both the entire department site and, specifically, the </w:t>
      </w:r>
      <w:r w:rsidR="003C54ED">
        <w:rPr>
          <w:rFonts w:ascii="Open Sans" w:hAnsi="Open Sans" w:cs="Open Sans"/>
          <w:sz w:val="20"/>
          <w:szCs w:val="20"/>
        </w:rPr>
        <w:t>F&amp;B</w:t>
      </w:r>
      <w:r w:rsidRPr="003A6C5D">
        <w:rPr>
          <w:rFonts w:ascii="Open Sans" w:hAnsi="Open Sans" w:cs="Open Sans"/>
          <w:sz w:val="20"/>
          <w:szCs w:val="20"/>
        </w:rPr>
        <w:t xml:space="preserve"> </w:t>
      </w:r>
      <w:r w:rsidR="003C54ED">
        <w:rPr>
          <w:rFonts w:ascii="Open Sans" w:hAnsi="Open Sans" w:cs="Open Sans"/>
          <w:sz w:val="20"/>
          <w:szCs w:val="20"/>
        </w:rPr>
        <w:t>o</w:t>
      </w:r>
      <w:r w:rsidRPr="003A6C5D">
        <w:rPr>
          <w:rFonts w:ascii="Open Sans" w:hAnsi="Open Sans" w:cs="Open Sans"/>
          <w:sz w:val="20"/>
          <w:szCs w:val="20"/>
        </w:rPr>
        <w:t>utlets</w:t>
      </w:r>
      <w:r w:rsidR="003C54ED">
        <w:rPr>
          <w:rFonts w:ascii="Open Sans" w:hAnsi="Open Sans" w:cs="Open Sans"/>
          <w:sz w:val="20"/>
          <w:szCs w:val="20"/>
        </w:rPr>
        <w:t>.</w:t>
      </w:r>
    </w:p>
    <w:p w14:paraId="4E027AE7" w14:textId="77777777" w:rsidR="00365D10" w:rsidRPr="00365D10" w:rsidRDefault="00365D10" w:rsidP="00365D10">
      <w:pPr>
        <w:rPr>
          <w:rFonts w:ascii="Open Sans" w:hAnsi="Open Sans" w:cs="Open Sans"/>
          <w:sz w:val="20"/>
          <w:szCs w:val="20"/>
        </w:rPr>
      </w:pPr>
    </w:p>
    <w:p w14:paraId="0332F650" w14:textId="4BB8918C" w:rsidR="00042FAA" w:rsidRPr="0020002C" w:rsidRDefault="00365D10" w:rsidP="00042FAA">
      <w:pPr>
        <w:rPr>
          <w:rFonts w:ascii="Open Sans" w:hAnsi="Open Sans" w:cs="Open Sans"/>
          <w:b/>
          <w:bCs/>
          <w:sz w:val="20"/>
          <w:szCs w:val="20"/>
          <w:u w:val="single"/>
        </w:rPr>
      </w:pPr>
      <w:r w:rsidRPr="00365D10">
        <w:rPr>
          <w:rFonts w:ascii="Open Sans" w:hAnsi="Open Sans" w:cs="Open Sans"/>
          <w:b/>
          <w:bCs/>
          <w:sz w:val="20"/>
          <w:szCs w:val="20"/>
          <w:u w:val="single"/>
        </w:rPr>
        <w:t>REQUIRED QUALIFICATIONS, SKILLS, EXPERIENCE &amp; KNOWLEDGE</w:t>
      </w:r>
    </w:p>
    <w:p w14:paraId="780638FB" w14:textId="457CC248" w:rsidR="00B0230A" w:rsidRDefault="00B0230A" w:rsidP="00042FAA">
      <w:pPr>
        <w:rPr>
          <w:rFonts w:ascii="Open Sans" w:hAnsi="Open Sans" w:cs="Open Sans"/>
          <w:b/>
          <w:bCs/>
          <w:sz w:val="20"/>
          <w:szCs w:val="20"/>
        </w:rPr>
      </w:pPr>
      <w:r>
        <w:rPr>
          <w:rFonts w:ascii="Open Sans" w:hAnsi="Open Sans" w:cs="Open Sans"/>
          <w:b/>
          <w:bCs/>
          <w:sz w:val="20"/>
          <w:szCs w:val="20"/>
        </w:rPr>
        <w:t>Essential</w:t>
      </w:r>
    </w:p>
    <w:p w14:paraId="5FF0BFFF" w14:textId="77777777" w:rsidR="00B0230A" w:rsidRPr="00B0230A" w:rsidRDefault="00B0230A" w:rsidP="00B0230A">
      <w:pPr>
        <w:pStyle w:val="ListParagraph"/>
        <w:numPr>
          <w:ilvl w:val="0"/>
          <w:numId w:val="14"/>
        </w:numPr>
        <w:spacing w:after="0" w:line="276" w:lineRule="auto"/>
        <w:jc w:val="both"/>
        <w:rPr>
          <w:rFonts w:ascii="Open Sans" w:hAnsi="Open Sans" w:cs="Open Sans"/>
          <w:sz w:val="20"/>
          <w:szCs w:val="20"/>
        </w:rPr>
      </w:pPr>
      <w:r w:rsidRPr="00B0230A">
        <w:rPr>
          <w:rFonts w:ascii="Open Sans" w:hAnsi="Open Sans" w:cs="Open Sans"/>
          <w:sz w:val="20"/>
          <w:szCs w:val="20"/>
        </w:rPr>
        <w:t>Ability to communicate with the Kitchen Managers, Cooks and customers</w:t>
      </w:r>
      <w:r>
        <w:rPr>
          <w:rFonts w:ascii="Open Sans" w:hAnsi="Open Sans" w:cs="Open Sans"/>
          <w:sz w:val="20"/>
          <w:szCs w:val="20"/>
        </w:rPr>
        <w:t>.</w:t>
      </w:r>
    </w:p>
    <w:p w14:paraId="32027C52" w14:textId="77777777" w:rsidR="00B0230A" w:rsidRDefault="00B0230A" w:rsidP="00B0230A">
      <w:pPr>
        <w:pStyle w:val="ListParagraph"/>
        <w:numPr>
          <w:ilvl w:val="0"/>
          <w:numId w:val="14"/>
        </w:numPr>
        <w:spacing w:after="0" w:line="276" w:lineRule="auto"/>
        <w:jc w:val="both"/>
        <w:rPr>
          <w:rFonts w:ascii="Open Sans" w:hAnsi="Open Sans" w:cs="Open Sans"/>
          <w:sz w:val="20"/>
          <w:szCs w:val="20"/>
        </w:rPr>
      </w:pPr>
      <w:r w:rsidRPr="00B0230A">
        <w:rPr>
          <w:rFonts w:ascii="Open Sans" w:hAnsi="Open Sans" w:cs="Open Sans"/>
          <w:sz w:val="20"/>
          <w:szCs w:val="20"/>
        </w:rPr>
        <w:t>Thorough attention to detail, excellent time management and critical thinking skills</w:t>
      </w:r>
      <w:r>
        <w:rPr>
          <w:rFonts w:ascii="Open Sans" w:hAnsi="Open Sans" w:cs="Open Sans"/>
          <w:sz w:val="20"/>
          <w:szCs w:val="20"/>
        </w:rPr>
        <w:t>.</w:t>
      </w:r>
    </w:p>
    <w:p w14:paraId="1C2CF251" w14:textId="77777777" w:rsidR="003E583A" w:rsidRPr="00B0230A" w:rsidRDefault="003E583A" w:rsidP="003E583A">
      <w:pPr>
        <w:pStyle w:val="ListParagraph"/>
        <w:numPr>
          <w:ilvl w:val="0"/>
          <w:numId w:val="14"/>
        </w:numPr>
        <w:spacing w:after="0" w:line="276" w:lineRule="auto"/>
        <w:jc w:val="both"/>
        <w:rPr>
          <w:rFonts w:ascii="Open Sans" w:hAnsi="Open Sans" w:cs="Open Sans"/>
          <w:sz w:val="20"/>
          <w:szCs w:val="20"/>
        </w:rPr>
      </w:pPr>
      <w:r w:rsidRPr="00B0230A">
        <w:rPr>
          <w:rFonts w:ascii="Open Sans" w:hAnsi="Open Sans" w:cs="Open Sans"/>
          <w:sz w:val="20"/>
          <w:szCs w:val="20"/>
        </w:rPr>
        <w:t>Ability to work under pressure</w:t>
      </w:r>
      <w:r>
        <w:rPr>
          <w:rFonts w:ascii="Open Sans" w:hAnsi="Open Sans" w:cs="Open Sans"/>
          <w:sz w:val="20"/>
          <w:szCs w:val="20"/>
        </w:rPr>
        <w:t>.</w:t>
      </w:r>
    </w:p>
    <w:p w14:paraId="0358D716" w14:textId="77777777" w:rsidR="003E583A" w:rsidRPr="00B0230A" w:rsidRDefault="003E583A" w:rsidP="003E583A">
      <w:pPr>
        <w:pStyle w:val="ListParagraph"/>
        <w:numPr>
          <w:ilvl w:val="0"/>
          <w:numId w:val="14"/>
        </w:numPr>
        <w:spacing w:after="0" w:line="276" w:lineRule="auto"/>
        <w:jc w:val="both"/>
        <w:rPr>
          <w:rFonts w:ascii="Open Sans" w:hAnsi="Open Sans" w:cs="Open Sans"/>
          <w:sz w:val="20"/>
          <w:szCs w:val="20"/>
        </w:rPr>
      </w:pPr>
      <w:r w:rsidRPr="00B0230A">
        <w:rPr>
          <w:rFonts w:ascii="Open Sans" w:hAnsi="Open Sans" w:cs="Open Sans"/>
          <w:sz w:val="20"/>
          <w:szCs w:val="20"/>
        </w:rPr>
        <w:t>Teamwork skills to collaborate with colleagues</w:t>
      </w:r>
      <w:r>
        <w:rPr>
          <w:rFonts w:ascii="Open Sans" w:hAnsi="Open Sans" w:cs="Open Sans"/>
          <w:sz w:val="20"/>
          <w:szCs w:val="20"/>
        </w:rPr>
        <w:t>.</w:t>
      </w:r>
    </w:p>
    <w:p w14:paraId="278B0AE0" w14:textId="4CAA7F42" w:rsidR="003E583A" w:rsidRPr="003E583A" w:rsidRDefault="003E583A" w:rsidP="003E583A">
      <w:pPr>
        <w:pStyle w:val="ListParagraph"/>
        <w:numPr>
          <w:ilvl w:val="0"/>
          <w:numId w:val="14"/>
        </w:numPr>
        <w:spacing w:after="0" w:line="276" w:lineRule="auto"/>
        <w:jc w:val="both"/>
        <w:rPr>
          <w:rFonts w:ascii="Open Sans" w:hAnsi="Open Sans" w:cs="Open Sans"/>
          <w:sz w:val="20"/>
          <w:szCs w:val="20"/>
        </w:rPr>
      </w:pPr>
      <w:r w:rsidRPr="00B0230A">
        <w:rPr>
          <w:rFonts w:ascii="Open Sans" w:hAnsi="Open Sans" w:cs="Open Sans"/>
          <w:sz w:val="20"/>
          <w:szCs w:val="20"/>
        </w:rPr>
        <w:t>Ability to follow all instructions given</w:t>
      </w:r>
      <w:r>
        <w:rPr>
          <w:rFonts w:ascii="Open Sans" w:hAnsi="Open Sans" w:cs="Open Sans"/>
          <w:sz w:val="20"/>
          <w:szCs w:val="20"/>
        </w:rPr>
        <w:t>.</w:t>
      </w:r>
    </w:p>
    <w:p w14:paraId="1AF2B521" w14:textId="77777777" w:rsidR="00B0230A" w:rsidRDefault="00B0230A" w:rsidP="00042FAA">
      <w:pPr>
        <w:rPr>
          <w:rFonts w:ascii="Open Sans" w:hAnsi="Open Sans" w:cs="Open Sans"/>
          <w:b/>
          <w:bCs/>
          <w:sz w:val="20"/>
          <w:szCs w:val="20"/>
        </w:rPr>
      </w:pPr>
    </w:p>
    <w:p w14:paraId="55201B0D" w14:textId="21C4EE32" w:rsidR="00042FAA" w:rsidRDefault="00042FAA" w:rsidP="00042FAA">
      <w:pPr>
        <w:rPr>
          <w:rFonts w:ascii="Open Sans" w:hAnsi="Open Sans" w:cs="Open Sans"/>
          <w:b/>
          <w:bCs/>
          <w:sz w:val="20"/>
          <w:szCs w:val="20"/>
        </w:rPr>
      </w:pPr>
      <w:r w:rsidRPr="000B2FD6">
        <w:rPr>
          <w:rFonts w:ascii="Open Sans" w:hAnsi="Open Sans" w:cs="Open Sans"/>
          <w:b/>
          <w:bCs/>
          <w:sz w:val="20"/>
          <w:szCs w:val="20"/>
        </w:rPr>
        <w:t xml:space="preserve">Desirable </w:t>
      </w:r>
    </w:p>
    <w:p w14:paraId="092EC20D" w14:textId="7C39BAF1" w:rsidR="00B0230A" w:rsidRPr="00B0230A" w:rsidRDefault="00B0230A" w:rsidP="00B0230A">
      <w:pPr>
        <w:pStyle w:val="ListParagraph"/>
        <w:numPr>
          <w:ilvl w:val="0"/>
          <w:numId w:val="14"/>
        </w:numPr>
        <w:spacing w:after="0" w:line="276" w:lineRule="auto"/>
        <w:jc w:val="both"/>
        <w:rPr>
          <w:rFonts w:ascii="Open Sans" w:hAnsi="Open Sans" w:cs="Open Sans"/>
          <w:sz w:val="20"/>
          <w:szCs w:val="20"/>
        </w:rPr>
      </w:pPr>
      <w:r w:rsidRPr="00B0230A">
        <w:rPr>
          <w:rFonts w:ascii="Open Sans" w:hAnsi="Open Sans" w:cs="Open Sans"/>
          <w:sz w:val="20"/>
          <w:szCs w:val="20"/>
        </w:rPr>
        <w:t>In-depth knowledge of kitchen safety and health regulations</w:t>
      </w:r>
      <w:r>
        <w:rPr>
          <w:rFonts w:ascii="Open Sans" w:hAnsi="Open Sans" w:cs="Open Sans"/>
          <w:sz w:val="20"/>
          <w:szCs w:val="20"/>
        </w:rPr>
        <w:t>.</w:t>
      </w:r>
    </w:p>
    <w:p w14:paraId="17904F73" w14:textId="340E2F9F" w:rsidR="00B0230A" w:rsidRPr="00B0230A" w:rsidRDefault="00B0230A" w:rsidP="00B0230A">
      <w:pPr>
        <w:pStyle w:val="ListParagraph"/>
        <w:numPr>
          <w:ilvl w:val="0"/>
          <w:numId w:val="14"/>
        </w:numPr>
        <w:spacing w:after="0" w:line="276" w:lineRule="auto"/>
        <w:jc w:val="both"/>
        <w:rPr>
          <w:rFonts w:ascii="Open Sans" w:hAnsi="Open Sans" w:cs="Open Sans"/>
          <w:sz w:val="20"/>
          <w:szCs w:val="20"/>
        </w:rPr>
      </w:pPr>
      <w:r w:rsidRPr="00B0230A">
        <w:rPr>
          <w:rFonts w:ascii="Open Sans" w:hAnsi="Open Sans" w:cs="Open Sans"/>
          <w:sz w:val="20"/>
          <w:szCs w:val="20"/>
        </w:rPr>
        <w:t>Excellent stress management skills</w:t>
      </w:r>
      <w:r>
        <w:rPr>
          <w:rFonts w:ascii="Open Sans" w:hAnsi="Open Sans" w:cs="Open Sans"/>
          <w:sz w:val="20"/>
          <w:szCs w:val="20"/>
        </w:rPr>
        <w:t>.</w:t>
      </w:r>
    </w:p>
    <w:p w14:paraId="4435017D" w14:textId="77777777" w:rsidR="00365D10" w:rsidRPr="00365D10" w:rsidRDefault="00365D10" w:rsidP="00365D10">
      <w:pPr>
        <w:rPr>
          <w:rFonts w:ascii="Open Sans" w:hAnsi="Open Sans" w:cs="Open Sans"/>
          <w:sz w:val="20"/>
          <w:szCs w:val="20"/>
        </w:rPr>
      </w:pPr>
    </w:p>
    <w:p w14:paraId="4086F0FA" w14:textId="77777777" w:rsidR="00365D10" w:rsidRPr="00365D10" w:rsidRDefault="00365D10" w:rsidP="00365D10">
      <w:pPr>
        <w:rPr>
          <w:rFonts w:ascii="Open Sans" w:hAnsi="Open Sans" w:cs="Open Sans"/>
          <w:b/>
          <w:bCs/>
          <w:sz w:val="20"/>
          <w:szCs w:val="20"/>
          <w:u w:val="single"/>
        </w:rPr>
      </w:pPr>
      <w:r w:rsidRPr="00365D10">
        <w:rPr>
          <w:rFonts w:ascii="Open Sans" w:hAnsi="Open Sans" w:cs="Open Sans"/>
          <w:b/>
          <w:bCs/>
          <w:sz w:val="20"/>
          <w:szCs w:val="20"/>
          <w:u w:val="single"/>
        </w:rPr>
        <w:t>DIMENSIONS AND SCOPE OF JOB</w:t>
      </w:r>
    </w:p>
    <w:p w14:paraId="0F98AD22" w14:textId="19D212E4" w:rsidR="00535625" w:rsidRDefault="00535625" w:rsidP="00535625">
      <w:pPr>
        <w:rPr>
          <w:rFonts w:ascii="Open Sans" w:hAnsi="Open Sans" w:cs="Open Sans"/>
          <w:b/>
          <w:bCs/>
          <w:sz w:val="20"/>
          <w:szCs w:val="20"/>
        </w:rPr>
      </w:pPr>
      <w:r w:rsidRPr="00595B28">
        <w:rPr>
          <w:rFonts w:ascii="Open Sans" w:hAnsi="Open Sans" w:cs="Open Sans"/>
          <w:b/>
          <w:bCs/>
          <w:sz w:val="20"/>
          <w:szCs w:val="20"/>
        </w:rPr>
        <w:t xml:space="preserve">SCOPE OF ROLE </w:t>
      </w:r>
    </w:p>
    <w:p w14:paraId="6F36A9D8" w14:textId="77777777" w:rsidR="00535625" w:rsidRPr="00595B28" w:rsidRDefault="00535625" w:rsidP="00535625">
      <w:pPr>
        <w:rPr>
          <w:rFonts w:ascii="Open Sans" w:hAnsi="Open Sans" w:cs="Open Sans"/>
          <w:b/>
          <w:bCs/>
          <w:sz w:val="20"/>
          <w:szCs w:val="20"/>
        </w:rPr>
      </w:pPr>
      <w:r w:rsidRPr="00595B28">
        <w:rPr>
          <w:rFonts w:ascii="Open Sans" w:hAnsi="Open Sans" w:cs="Open Sans"/>
          <w:b/>
          <w:bCs/>
          <w:sz w:val="20"/>
          <w:szCs w:val="20"/>
        </w:rPr>
        <w:t xml:space="preserve">Location </w:t>
      </w:r>
    </w:p>
    <w:p w14:paraId="1F1EC206" w14:textId="5EB099B6" w:rsidR="00535625" w:rsidRDefault="00535625" w:rsidP="00535625">
      <w:pPr>
        <w:numPr>
          <w:ilvl w:val="0"/>
          <w:numId w:val="17"/>
        </w:numPr>
        <w:spacing w:after="0" w:line="240" w:lineRule="auto"/>
        <w:rPr>
          <w:rFonts w:ascii="Open Sans" w:hAnsi="Open Sans" w:cs="Open Sans"/>
          <w:sz w:val="20"/>
          <w:szCs w:val="20"/>
        </w:rPr>
      </w:pPr>
      <w:r w:rsidRPr="00595B28">
        <w:rPr>
          <w:rFonts w:ascii="Open Sans" w:hAnsi="Open Sans" w:cs="Open Sans"/>
          <w:sz w:val="20"/>
          <w:szCs w:val="20"/>
        </w:rPr>
        <w:t xml:space="preserve">The post holder will be based at the Home Farm </w:t>
      </w:r>
      <w:r>
        <w:rPr>
          <w:rFonts w:ascii="Open Sans" w:hAnsi="Open Sans" w:cs="Open Sans"/>
          <w:sz w:val="20"/>
          <w:szCs w:val="20"/>
        </w:rPr>
        <w:t xml:space="preserve">Kitchen </w:t>
      </w:r>
      <w:r w:rsidRPr="00595B28">
        <w:rPr>
          <w:rFonts w:ascii="Open Sans" w:hAnsi="Open Sans" w:cs="Open Sans"/>
          <w:sz w:val="20"/>
          <w:szCs w:val="20"/>
        </w:rPr>
        <w:t xml:space="preserve">cafe at Culzean but </w:t>
      </w:r>
      <w:r>
        <w:rPr>
          <w:rFonts w:ascii="Open Sans" w:hAnsi="Open Sans" w:cs="Open Sans"/>
          <w:sz w:val="20"/>
          <w:szCs w:val="20"/>
        </w:rPr>
        <w:t>will</w:t>
      </w:r>
      <w:r w:rsidRPr="00595B28">
        <w:rPr>
          <w:rFonts w:ascii="Open Sans" w:hAnsi="Open Sans" w:cs="Open Sans"/>
          <w:sz w:val="20"/>
          <w:szCs w:val="20"/>
        </w:rPr>
        <w:t xml:space="preserve"> be expected to work across the other outlets at Culzean at special events/functions when required. </w:t>
      </w:r>
    </w:p>
    <w:p w14:paraId="7A063213" w14:textId="77777777" w:rsidR="00535625" w:rsidRPr="00595B28" w:rsidRDefault="00535625" w:rsidP="00535625">
      <w:pPr>
        <w:rPr>
          <w:rFonts w:ascii="Open Sans" w:hAnsi="Open Sans" w:cs="Open Sans"/>
          <w:sz w:val="20"/>
          <w:szCs w:val="20"/>
        </w:rPr>
      </w:pPr>
    </w:p>
    <w:p w14:paraId="5ABBF132" w14:textId="77777777" w:rsidR="00535625" w:rsidRPr="00595B28" w:rsidRDefault="00535625" w:rsidP="00535625">
      <w:pPr>
        <w:rPr>
          <w:rFonts w:ascii="Open Sans" w:hAnsi="Open Sans" w:cs="Open Sans"/>
          <w:b/>
          <w:bCs/>
          <w:sz w:val="20"/>
          <w:szCs w:val="20"/>
        </w:rPr>
      </w:pPr>
      <w:r w:rsidRPr="00595B28">
        <w:rPr>
          <w:rFonts w:ascii="Open Sans" w:hAnsi="Open Sans" w:cs="Open Sans"/>
          <w:b/>
          <w:bCs/>
          <w:sz w:val="20"/>
          <w:szCs w:val="20"/>
        </w:rPr>
        <w:t xml:space="preserve">People Management </w:t>
      </w:r>
    </w:p>
    <w:p w14:paraId="7720F363" w14:textId="42E68BA7" w:rsidR="00535625" w:rsidRPr="00595B28" w:rsidRDefault="00535625" w:rsidP="00535625">
      <w:pPr>
        <w:numPr>
          <w:ilvl w:val="0"/>
          <w:numId w:val="17"/>
        </w:numPr>
        <w:spacing w:after="0" w:line="240" w:lineRule="auto"/>
        <w:rPr>
          <w:rFonts w:ascii="Open Sans" w:hAnsi="Open Sans" w:cs="Open Sans"/>
          <w:sz w:val="20"/>
          <w:szCs w:val="20"/>
        </w:rPr>
      </w:pPr>
      <w:r w:rsidRPr="00595B28">
        <w:rPr>
          <w:rFonts w:ascii="Open Sans" w:hAnsi="Open Sans" w:cs="Open Sans"/>
          <w:sz w:val="20"/>
          <w:szCs w:val="20"/>
        </w:rPr>
        <w:t>The Post Holder does not direct line manage any</w:t>
      </w:r>
      <w:r w:rsidR="00CC1CC7">
        <w:rPr>
          <w:rFonts w:ascii="Open Sans" w:hAnsi="Open Sans" w:cs="Open Sans"/>
          <w:sz w:val="20"/>
          <w:szCs w:val="20"/>
        </w:rPr>
        <w:t>.</w:t>
      </w:r>
    </w:p>
    <w:p w14:paraId="46261034" w14:textId="77777777" w:rsidR="00535625" w:rsidRPr="00595B28" w:rsidRDefault="00535625" w:rsidP="00535625">
      <w:pPr>
        <w:rPr>
          <w:rFonts w:ascii="Open Sans" w:hAnsi="Open Sans" w:cs="Open Sans"/>
          <w:sz w:val="20"/>
          <w:szCs w:val="20"/>
        </w:rPr>
      </w:pPr>
    </w:p>
    <w:p w14:paraId="3D4882D1" w14:textId="77777777" w:rsidR="00535625" w:rsidRPr="00595B28" w:rsidRDefault="00535625" w:rsidP="00535625">
      <w:pPr>
        <w:rPr>
          <w:rFonts w:ascii="Open Sans" w:hAnsi="Open Sans" w:cs="Open Sans"/>
          <w:b/>
          <w:bCs/>
          <w:sz w:val="20"/>
          <w:szCs w:val="20"/>
        </w:rPr>
      </w:pPr>
      <w:r w:rsidRPr="00595B28">
        <w:rPr>
          <w:rFonts w:ascii="Open Sans" w:hAnsi="Open Sans" w:cs="Open Sans"/>
          <w:b/>
          <w:bCs/>
          <w:sz w:val="20"/>
          <w:szCs w:val="20"/>
        </w:rPr>
        <w:t xml:space="preserve">Financial Management </w:t>
      </w:r>
    </w:p>
    <w:p w14:paraId="21CF634B" w14:textId="04B9D2F3" w:rsidR="00535625" w:rsidRPr="00595B28" w:rsidRDefault="00535625" w:rsidP="00535625">
      <w:pPr>
        <w:numPr>
          <w:ilvl w:val="0"/>
          <w:numId w:val="16"/>
        </w:numPr>
        <w:spacing w:after="0" w:line="240" w:lineRule="auto"/>
        <w:rPr>
          <w:rFonts w:ascii="Open Sans" w:hAnsi="Open Sans" w:cs="Open Sans"/>
          <w:sz w:val="20"/>
          <w:szCs w:val="20"/>
        </w:rPr>
      </w:pPr>
      <w:r w:rsidRPr="00595B28">
        <w:rPr>
          <w:rFonts w:ascii="Open Sans" w:hAnsi="Open Sans" w:cs="Open Sans"/>
          <w:sz w:val="20"/>
          <w:szCs w:val="20"/>
        </w:rPr>
        <w:t xml:space="preserve">Not a budget holder but responsible for the </w:t>
      </w:r>
      <w:r w:rsidR="00CC1CC7" w:rsidRPr="00595B28">
        <w:rPr>
          <w:rFonts w:ascii="Open Sans" w:hAnsi="Open Sans" w:cs="Open Sans"/>
          <w:sz w:val="20"/>
          <w:szCs w:val="20"/>
        </w:rPr>
        <w:t>day-to-day</w:t>
      </w:r>
      <w:r w:rsidRPr="00595B28">
        <w:rPr>
          <w:rFonts w:ascii="Open Sans" w:hAnsi="Open Sans" w:cs="Open Sans"/>
          <w:sz w:val="20"/>
          <w:szCs w:val="20"/>
        </w:rPr>
        <w:t xml:space="preserve"> management of stock as required. </w:t>
      </w:r>
    </w:p>
    <w:p w14:paraId="2C210625" w14:textId="77777777" w:rsidR="00535625" w:rsidRPr="00595B28" w:rsidRDefault="00535625" w:rsidP="00535625">
      <w:pPr>
        <w:rPr>
          <w:rFonts w:ascii="Open Sans" w:hAnsi="Open Sans" w:cs="Open Sans"/>
          <w:sz w:val="20"/>
          <w:szCs w:val="20"/>
        </w:rPr>
      </w:pPr>
    </w:p>
    <w:p w14:paraId="60A3EA96" w14:textId="77777777" w:rsidR="00386463" w:rsidRDefault="00386463" w:rsidP="00535625">
      <w:pPr>
        <w:rPr>
          <w:rFonts w:ascii="Open Sans" w:hAnsi="Open Sans" w:cs="Open Sans"/>
          <w:sz w:val="20"/>
          <w:szCs w:val="20"/>
        </w:rPr>
      </w:pPr>
    </w:p>
    <w:p w14:paraId="09F58160" w14:textId="47FD6F4E" w:rsidR="00535625" w:rsidRDefault="00535625" w:rsidP="00535625">
      <w:pPr>
        <w:rPr>
          <w:rFonts w:ascii="Open Sans" w:hAnsi="Open Sans" w:cs="Open Sans"/>
        </w:rPr>
      </w:pPr>
      <w:r w:rsidRPr="00595B28">
        <w:rPr>
          <w:rFonts w:ascii="Open Sans" w:hAnsi="Open Sans" w:cs="Open Sans"/>
          <w:sz w:val="20"/>
          <w:szCs w:val="20"/>
        </w:rPr>
        <w:t xml:space="preserve">The </w:t>
      </w:r>
      <w:r w:rsidRPr="00595B28">
        <w:rPr>
          <w:rFonts w:ascii="Open Sans" w:hAnsi="Open Sans" w:cs="Open Sans"/>
          <w:b/>
          <w:bCs/>
          <w:sz w:val="20"/>
          <w:szCs w:val="20"/>
        </w:rPr>
        <w:t>Key Responsibilities</w:t>
      </w:r>
      <w:r w:rsidRPr="00595B28">
        <w:rPr>
          <w:rFonts w:ascii="Open Sans" w:hAnsi="Open Sans" w:cs="Open Sans"/>
          <w:sz w:val="20"/>
          <w:szCs w:val="20"/>
        </w:rPr>
        <w:t xml:space="preserve"> and </w:t>
      </w:r>
      <w:r w:rsidRPr="00595B28">
        <w:rPr>
          <w:rFonts w:ascii="Open Sans" w:hAnsi="Open Sans" w:cs="Open Sans"/>
          <w:b/>
          <w:bCs/>
          <w:sz w:val="20"/>
          <w:szCs w:val="20"/>
        </w:rPr>
        <w:t>Skills</w:t>
      </w:r>
      <w:r w:rsidRPr="00595B28">
        <w:rPr>
          <w:rFonts w:ascii="Open Sans" w:hAnsi="Open Sans" w:cs="Open Sans"/>
          <w:sz w:val="20"/>
          <w:szCs w:val="20"/>
        </w:rPr>
        <w:t xml:space="preserve">, </w:t>
      </w:r>
      <w:r w:rsidRPr="00595B28">
        <w:rPr>
          <w:rFonts w:ascii="Open Sans" w:hAnsi="Open Sans" w:cs="Open Sans"/>
          <w:b/>
          <w:bCs/>
          <w:sz w:val="20"/>
          <w:szCs w:val="20"/>
        </w:rPr>
        <w:t>Experience &amp; Knowledge</w:t>
      </w:r>
      <w:r w:rsidRPr="00595B28">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w:t>
      </w:r>
      <w:r>
        <w:rPr>
          <w:rFonts w:ascii="Open Sans" w:hAnsi="Open Sans" w:cs="Open Sans"/>
          <w:sz w:val="20"/>
          <w:szCs w:val="20"/>
        </w:rPr>
        <w:t xml:space="preserve">. </w:t>
      </w:r>
    </w:p>
    <w:p w14:paraId="542B78AD" w14:textId="22C176AB" w:rsidR="001B10B1" w:rsidRDefault="001B10B1" w:rsidP="00365D10">
      <w:pPr>
        <w:rPr>
          <w:rFonts w:ascii="Open Sans" w:hAnsi="Open Sans" w:cs="Open Sans"/>
          <w:sz w:val="20"/>
          <w:szCs w:val="20"/>
        </w:rPr>
      </w:pPr>
    </w:p>
    <w:p w14:paraId="72F2453A" w14:textId="5356AA5F" w:rsidR="001B10B1" w:rsidRDefault="001B10B1" w:rsidP="00365D10">
      <w:pPr>
        <w:rPr>
          <w:rFonts w:ascii="Open Sans" w:hAnsi="Open Sans" w:cs="Open Sans"/>
          <w:sz w:val="20"/>
          <w:szCs w:val="20"/>
        </w:rPr>
      </w:pPr>
    </w:p>
    <w:p w14:paraId="5739792A" w14:textId="77777777" w:rsidR="00617400" w:rsidRPr="004C3E95" w:rsidRDefault="00617400" w:rsidP="00617400">
      <w:pPr>
        <w:jc w:val="both"/>
        <w:rPr>
          <w:rFonts w:ascii="Open Sans" w:hAnsi="Open Sans" w:cs="Open Sans"/>
          <w:b/>
          <w:bCs/>
          <w:sz w:val="20"/>
          <w:szCs w:val="20"/>
        </w:rPr>
      </w:pPr>
      <w:r w:rsidRPr="004C3E95">
        <w:rPr>
          <w:rFonts w:ascii="Open Sans" w:hAnsi="Open Sans" w:cs="Open Sans"/>
          <w:b/>
          <w:bCs/>
          <w:sz w:val="20"/>
          <w:szCs w:val="20"/>
        </w:rPr>
        <w:lastRenderedPageBreak/>
        <w:t xml:space="preserve">The </w:t>
      </w:r>
      <w:r w:rsidRPr="004C3E95">
        <w:rPr>
          <w:rFonts w:ascii="Open Sans" w:hAnsi="Open Sans" w:cs="Open Sans"/>
          <w:b/>
          <w:bCs/>
          <w:sz w:val="20"/>
          <w:szCs w:val="20"/>
          <w:u w:val="single"/>
        </w:rPr>
        <w:t>Key Responsibilities</w:t>
      </w:r>
      <w:r w:rsidRPr="004C3E95">
        <w:rPr>
          <w:rFonts w:ascii="Open Sans" w:hAnsi="Open Sans" w:cs="Open Sans"/>
          <w:b/>
          <w:bCs/>
          <w:sz w:val="20"/>
          <w:szCs w:val="20"/>
        </w:rPr>
        <w:t xml:space="preserve">, </w:t>
      </w:r>
      <w:r w:rsidRPr="004C3E95">
        <w:rPr>
          <w:rFonts w:ascii="Open Sans" w:hAnsi="Open Sans" w:cs="Open Sans"/>
          <w:b/>
          <w:bCs/>
          <w:sz w:val="20"/>
          <w:szCs w:val="20"/>
          <w:u w:val="single"/>
        </w:rPr>
        <w:t>Scope of Job</w:t>
      </w:r>
      <w:r w:rsidRPr="004C3E95">
        <w:rPr>
          <w:rFonts w:ascii="Open Sans" w:hAnsi="Open Sans" w:cs="Open Sans"/>
          <w:b/>
          <w:bCs/>
          <w:sz w:val="20"/>
          <w:szCs w:val="20"/>
        </w:rPr>
        <w:t xml:space="preserve">, and </w:t>
      </w:r>
      <w:r w:rsidRPr="004C3E95">
        <w:rPr>
          <w:rFonts w:ascii="Open Sans" w:hAnsi="Open Sans" w:cs="Open Sans"/>
          <w:b/>
          <w:bCs/>
          <w:sz w:val="20"/>
          <w:szCs w:val="20"/>
          <w:u w:val="single"/>
        </w:rPr>
        <w:t>Required Qualifications, Skills, Experience &amp; Knowledge</w:t>
      </w:r>
      <w:r w:rsidRPr="004C3E95">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52EA1646" w14:textId="77777777" w:rsidR="00617400" w:rsidRDefault="00617400" w:rsidP="00617400">
      <w:pPr>
        <w:autoSpaceDE w:val="0"/>
        <w:autoSpaceDN w:val="0"/>
        <w:spacing w:after="200" w:line="240" w:lineRule="atLeast"/>
        <w:jc w:val="both"/>
        <w:rPr>
          <w:rFonts w:ascii="Open Sans" w:eastAsia="Calibri" w:hAnsi="Open Sans" w:cs="Open Sans"/>
          <w:b/>
          <w:bCs/>
          <w:sz w:val="20"/>
          <w:szCs w:val="20"/>
        </w:rPr>
      </w:pPr>
    </w:p>
    <w:p w14:paraId="79656959" w14:textId="77777777" w:rsidR="00617400" w:rsidRDefault="00617400" w:rsidP="00617400">
      <w:pPr>
        <w:autoSpaceDE w:val="0"/>
        <w:autoSpaceDN w:val="0"/>
        <w:spacing w:after="200" w:line="240" w:lineRule="atLeast"/>
        <w:jc w:val="both"/>
        <w:rPr>
          <w:rFonts w:ascii="Open Sans" w:eastAsia="Calibri" w:hAnsi="Open Sans" w:cs="Open Sans"/>
          <w:b/>
          <w:bCs/>
          <w:sz w:val="20"/>
          <w:szCs w:val="20"/>
        </w:rPr>
      </w:pPr>
    </w:p>
    <w:p w14:paraId="42876714" w14:textId="77777777" w:rsidR="00617400" w:rsidRPr="002131E7" w:rsidRDefault="00617400" w:rsidP="00617400">
      <w:pPr>
        <w:autoSpaceDE w:val="0"/>
        <w:autoSpaceDN w:val="0"/>
        <w:spacing w:after="200" w:line="240" w:lineRule="atLeast"/>
        <w:jc w:val="both"/>
        <w:rPr>
          <w:rFonts w:ascii="Open Sans" w:eastAsia="Calibri" w:hAnsi="Open Sans" w:cs="Open Sans"/>
          <w:b/>
          <w:bCs/>
          <w:sz w:val="20"/>
          <w:szCs w:val="20"/>
        </w:rPr>
      </w:pPr>
      <w:r w:rsidRPr="002131E7">
        <w:rPr>
          <w:rFonts w:ascii="Open Sans" w:eastAsia="Calibri" w:hAnsi="Open Sans" w:cs="Open Sans"/>
          <w:b/>
          <w:bCs/>
          <w:sz w:val="20"/>
          <w:szCs w:val="20"/>
        </w:rPr>
        <w:t>Applications</w:t>
      </w:r>
    </w:p>
    <w:p w14:paraId="5F8A4BE5" w14:textId="0CF54DEB" w:rsidR="00617400" w:rsidRPr="002131E7" w:rsidRDefault="00617400" w:rsidP="00617400">
      <w:pPr>
        <w:autoSpaceDE w:val="0"/>
        <w:autoSpaceDN w:val="0"/>
        <w:spacing w:after="200" w:line="240" w:lineRule="atLeast"/>
        <w:jc w:val="both"/>
        <w:rPr>
          <w:rFonts w:ascii="Open Sans" w:eastAsia="Calibri" w:hAnsi="Open Sans" w:cs="Open Sans"/>
          <w:sz w:val="20"/>
          <w:szCs w:val="20"/>
        </w:rPr>
      </w:pPr>
      <w:r w:rsidRPr="002131E7">
        <w:rPr>
          <w:rFonts w:ascii="Open Sans" w:eastAsia="Calibri" w:hAnsi="Open Sans" w:cs="Open Sans"/>
          <w:sz w:val="20"/>
          <w:szCs w:val="20"/>
        </w:rPr>
        <w:t>Interested applicants should forward their Curriculum Vitae (CV) or an Application Form to the People Services Department (Applications) by email via workforus@nts.org.uk, by Sunday 1</w:t>
      </w:r>
      <w:r w:rsidR="00FF02AD">
        <w:rPr>
          <w:rFonts w:ascii="Open Sans" w:eastAsia="Calibri" w:hAnsi="Open Sans" w:cs="Open Sans"/>
          <w:sz w:val="20"/>
          <w:szCs w:val="20"/>
        </w:rPr>
        <w:t>1</w:t>
      </w:r>
      <w:r w:rsidRPr="002131E7">
        <w:rPr>
          <w:rFonts w:ascii="Open Sans" w:eastAsia="Calibri" w:hAnsi="Open Sans" w:cs="Open Sans"/>
          <w:sz w:val="20"/>
          <w:szCs w:val="20"/>
        </w:rPr>
        <w:t>th February 2024</w:t>
      </w:r>
    </w:p>
    <w:p w14:paraId="578E8408" w14:textId="2A6F696F" w:rsidR="00617400" w:rsidRPr="00F241D8" w:rsidRDefault="00617400" w:rsidP="00617400">
      <w:pPr>
        <w:autoSpaceDE w:val="0"/>
        <w:autoSpaceDN w:val="0"/>
        <w:spacing w:after="200" w:line="240" w:lineRule="atLeast"/>
        <w:jc w:val="both"/>
        <w:rPr>
          <w:rFonts w:ascii="Open Sans" w:hAnsi="Open Sans" w:cs="Open Sans"/>
          <w:sz w:val="20"/>
          <w:szCs w:val="20"/>
        </w:rPr>
      </w:pPr>
      <w:r w:rsidRPr="002131E7">
        <w:rPr>
          <w:rFonts w:ascii="Open Sans" w:eastAsia="Calibri"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w:t>
      </w:r>
      <w:r>
        <w:rPr>
          <w:rFonts w:ascii="Open Sans" w:eastAsia="Calibri" w:hAnsi="Open Sans" w:cs="Open Sans"/>
          <w:sz w:val="20"/>
          <w:szCs w:val="20"/>
        </w:rPr>
        <w:t xml:space="preserve">Visitor Services Assistant </w:t>
      </w:r>
      <w:r w:rsidR="003E583A">
        <w:rPr>
          <w:rFonts w:ascii="Open Sans" w:eastAsia="Calibri" w:hAnsi="Open Sans" w:cs="Open Sans"/>
          <w:sz w:val="20"/>
          <w:szCs w:val="20"/>
        </w:rPr>
        <w:t>Kitchen Porter</w:t>
      </w:r>
      <w:r w:rsidRPr="002131E7">
        <w:rPr>
          <w:rFonts w:ascii="Open Sans" w:eastAsia="Calibri" w:hAnsi="Open Sans" w:cs="Open Sans"/>
          <w:sz w:val="20"/>
          <w:szCs w:val="20"/>
        </w:rPr>
        <w:t xml:space="preserve"> - Culzean"</w:t>
      </w:r>
      <w:r>
        <w:rPr>
          <w:rFonts w:ascii="Open Sans" w:eastAsia="Calibri" w:hAnsi="Open Sans" w:cs="Open Sans"/>
          <w:sz w:val="20"/>
          <w:szCs w:val="20"/>
        </w:rPr>
        <w:t>.</w:t>
      </w:r>
    </w:p>
    <w:p w14:paraId="276735A0" w14:textId="77777777" w:rsidR="00365D10" w:rsidRPr="00365D10" w:rsidRDefault="00365D10">
      <w:pPr>
        <w:rPr>
          <w:rFonts w:ascii="Open Sans" w:hAnsi="Open Sans" w:cs="Open Sans"/>
          <w:sz w:val="20"/>
          <w:szCs w:val="20"/>
        </w:rPr>
      </w:pPr>
    </w:p>
    <w:sectPr w:rsidR="00365D10" w:rsidRPr="00365D10" w:rsidSect="003A6C5D">
      <w:pgSz w:w="11906" w:h="16838"/>
      <w:pgMar w:top="709"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DA9"/>
    <w:multiLevelType w:val="hybridMultilevel"/>
    <w:tmpl w:val="5C8E40FA"/>
    <w:lvl w:ilvl="0" w:tplc="08090005">
      <w:start w:val="1"/>
      <w:numFmt w:val="bullet"/>
      <w:lvlText w:val=""/>
      <w:lvlJc w:val="left"/>
      <w:pPr>
        <w:ind w:left="1146" w:hanging="72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19ED4E5F"/>
    <w:multiLevelType w:val="hybridMultilevel"/>
    <w:tmpl w:val="C7B4FC0A"/>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D6A1B"/>
    <w:multiLevelType w:val="hybridMultilevel"/>
    <w:tmpl w:val="A27A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C2EB2"/>
    <w:multiLevelType w:val="hybridMultilevel"/>
    <w:tmpl w:val="61A681B2"/>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B7B12"/>
    <w:multiLevelType w:val="hybridMultilevel"/>
    <w:tmpl w:val="613E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B0705B"/>
    <w:multiLevelType w:val="hybridMultilevel"/>
    <w:tmpl w:val="53D2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D0EF2"/>
    <w:multiLevelType w:val="hybridMultilevel"/>
    <w:tmpl w:val="1674C2EE"/>
    <w:lvl w:ilvl="0" w:tplc="4B16D880">
      <w:numFmt w:val="bullet"/>
      <w:lvlText w:val="•"/>
      <w:lvlJc w:val="left"/>
      <w:pPr>
        <w:ind w:left="1146" w:hanging="720"/>
      </w:pPr>
      <w:rPr>
        <w:rFonts w:ascii="Open Sans" w:eastAsiaTheme="minorHAnsi"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18C651B"/>
    <w:multiLevelType w:val="hybridMultilevel"/>
    <w:tmpl w:val="F63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D8C"/>
    <w:multiLevelType w:val="hybridMultilevel"/>
    <w:tmpl w:val="98B0FCF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E263B8"/>
    <w:multiLevelType w:val="hybridMultilevel"/>
    <w:tmpl w:val="C808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405B5"/>
    <w:multiLevelType w:val="hybridMultilevel"/>
    <w:tmpl w:val="DB6AE95E"/>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C3939"/>
    <w:multiLevelType w:val="hybridMultilevel"/>
    <w:tmpl w:val="492CAB6E"/>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5C06944"/>
    <w:multiLevelType w:val="hybridMultilevel"/>
    <w:tmpl w:val="602606F0"/>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13840"/>
    <w:multiLevelType w:val="hybridMultilevel"/>
    <w:tmpl w:val="4D3415F4"/>
    <w:lvl w:ilvl="0" w:tplc="4B16D88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7517C"/>
    <w:multiLevelType w:val="hybridMultilevel"/>
    <w:tmpl w:val="97F8A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370FF"/>
    <w:multiLevelType w:val="hybridMultilevel"/>
    <w:tmpl w:val="8640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B71B5"/>
    <w:multiLevelType w:val="hybridMultilevel"/>
    <w:tmpl w:val="DC88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436351">
    <w:abstractNumId w:val="7"/>
  </w:num>
  <w:num w:numId="2" w16cid:durableId="692533589">
    <w:abstractNumId w:val="12"/>
  </w:num>
  <w:num w:numId="3" w16cid:durableId="570626818">
    <w:abstractNumId w:val="13"/>
  </w:num>
  <w:num w:numId="4" w16cid:durableId="1497457698">
    <w:abstractNumId w:val="6"/>
  </w:num>
  <w:num w:numId="5" w16cid:durableId="51193351">
    <w:abstractNumId w:val="1"/>
  </w:num>
  <w:num w:numId="6" w16cid:durableId="1119224262">
    <w:abstractNumId w:val="0"/>
  </w:num>
  <w:num w:numId="7" w16cid:durableId="111676869">
    <w:abstractNumId w:val="14"/>
  </w:num>
  <w:num w:numId="8" w16cid:durableId="1489899212">
    <w:abstractNumId w:val="10"/>
  </w:num>
  <w:num w:numId="9" w16cid:durableId="2094936911">
    <w:abstractNumId w:val="3"/>
  </w:num>
  <w:num w:numId="10" w16cid:durableId="1432891516">
    <w:abstractNumId w:val="8"/>
  </w:num>
  <w:num w:numId="11" w16cid:durableId="46534627">
    <w:abstractNumId w:val="11"/>
  </w:num>
  <w:num w:numId="12" w16cid:durableId="1395859376">
    <w:abstractNumId w:val="4"/>
  </w:num>
  <w:num w:numId="13" w16cid:durableId="109473355">
    <w:abstractNumId w:val="15"/>
  </w:num>
  <w:num w:numId="14" w16cid:durableId="2077623040">
    <w:abstractNumId w:val="9"/>
  </w:num>
  <w:num w:numId="15" w16cid:durableId="2109689572">
    <w:abstractNumId w:val="16"/>
  </w:num>
  <w:num w:numId="16" w16cid:durableId="1949387040">
    <w:abstractNumId w:val="2"/>
  </w:num>
  <w:num w:numId="17" w16cid:durableId="358700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10"/>
    <w:rsid w:val="00042FAA"/>
    <w:rsid w:val="00076022"/>
    <w:rsid w:val="000E2897"/>
    <w:rsid w:val="00185724"/>
    <w:rsid w:val="00192786"/>
    <w:rsid w:val="001B10B1"/>
    <w:rsid w:val="001D11CC"/>
    <w:rsid w:val="0020002C"/>
    <w:rsid w:val="002267A5"/>
    <w:rsid w:val="00255103"/>
    <w:rsid w:val="002976D6"/>
    <w:rsid w:val="002E678D"/>
    <w:rsid w:val="00305C57"/>
    <w:rsid w:val="00365D10"/>
    <w:rsid w:val="00386463"/>
    <w:rsid w:val="003A6C5D"/>
    <w:rsid w:val="003C54ED"/>
    <w:rsid w:val="003E583A"/>
    <w:rsid w:val="00454624"/>
    <w:rsid w:val="00456811"/>
    <w:rsid w:val="004B241C"/>
    <w:rsid w:val="00517110"/>
    <w:rsid w:val="00526151"/>
    <w:rsid w:val="00535625"/>
    <w:rsid w:val="005B76A9"/>
    <w:rsid w:val="00617400"/>
    <w:rsid w:val="006242D7"/>
    <w:rsid w:val="00730772"/>
    <w:rsid w:val="00767876"/>
    <w:rsid w:val="00795BB4"/>
    <w:rsid w:val="007C672B"/>
    <w:rsid w:val="00816436"/>
    <w:rsid w:val="00866DA7"/>
    <w:rsid w:val="00870D02"/>
    <w:rsid w:val="00881795"/>
    <w:rsid w:val="00956871"/>
    <w:rsid w:val="009637C9"/>
    <w:rsid w:val="0098659F"/>
    <w:rsid w:val="00A507C3"/>
    <w:rsid w:val="00AE737C"/>
    <w:rsid w:val="00B0230A"/>
    <w:rsid w:val="00B446C0"/>
    <w:rsid w:val="00BC4B23"/>
    <w:rsid w:val="00BE060C"/>
    <w:rsid w:val="00C06641"/>
    <w:rsid w:val="00C471E7"/>
    <w:rsid w:val="00C60463"/>
    <w:rsid w:val="00CA59F3"/>
    <w:rsid w:val="00CC1CC7"/>
    <w:rsid w:val="00D83DB5"/>
    <w:rsid w:val="00DB0B10"/>
    <w:rsid w:val="00DD1C79"/>
    <w:rsid w:val="00E75984"/>
    <w:rsid w:val="00EF618C"/>
    <w:rsid w:val="00F452F1"/>
    <w:rsid w:val="00FF02AD"/>
    <w:rsid w:val="1D3A8F59"/>
    <w:rsid w:val="60916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9CF8"/>
  <w15:chartTrackingRefBased/>
  <w15:docId w15:val="{452ACBC4-7F02-472B-B689-30BC1056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D10"/>
    <w:pPr>
      <w:ind w:left="720"/>
      <w:contextualSpacing/>
    </w:pPr>
  </w:style>
  <w:style w:type="character" w:styleId="Hyperlink">
    <w:name w:val="Hyperlink"/>
    <w:basedOn w:val="DefaultParagraphFont"/>
    <w:uiPriority w:val="99"/>
    <w:unhideWhenUsed/>
    <w:rsid w:val="00365D10"/>
    <w:rPr>
      <w:color w:val="0563C1" w:themeColor="hyperlink"/>
      <w:u w:val="single"/>
    </w:rPr>
  </w:style>
  <w:style w:type="character" w:styleId="UnresolvedMention">
    <w:name w:val="Unresolved Mention"/>
    <w:basedOn w:val="DefaultParagraphFont"/>
    <w:uiPriority w:val="99"/>
    <w:semiHidden/>
    <w:unhideWhenUsed/>
    <w:rsid w:val="00365D10"/>
    <w:rPr>
      <w:color w:val="605E5C"/>
      <w:shd w:val="clear" w:color="auto" w:fill="E1DFDD"/>
    </w:rPr>
  </w:style>
  <w:style w:type="paragraph" w:styleId="NormalWeb">
    <w:name w:val="Normal (Web)"/>
    <w:basedOn w:val="Normal"/>
    <w:uiPriority w:val="99"/>
    <w:semiHidden/>
    <w:unhideWhenUsed/>
    <w:rsid w:val="008164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7322">
      <w:bodyDiv w:val="1"/>
      <w:marLeft w:val="0"/>
      <w:marRight w:val="0"/>
      <w:marTop w:val="0"/>
      <w:marBottom w:val="0"/>
      <w:divBdr>
        <w:top w:val="none" w:sz="0" w:space="0" w:color="auto"/>
        <w:left w:val="none" w:sz="0" w:space="0" w:color="auto"/>
        <w:bottom w:val="none" w:sz="0" w:space="0" w:color="auto"/>
        <w:right w:val="none" w:sz="0" w:space="0" w:color="auto"/>
      </w:divBdr>
    </w:div>
    <w:div w:id="609119290">
      <w:bodyDiv w:val="1"/>
      <w:marLeft w:val="0"/>
      <w:marRight w:val="0"/>
      <w:marTop w:val="0"/>
      <w:marBottom w:val="0"/>
      <w:divBdr>
        <w:top w:val="none" w:sz="0" w:space="0" w:color="auto"/>
        <w:left w:val="none" w:sz="0" w:space="0" w:color="auto"/>
        <w:bottom w:val="none" w:sz="0" w:space="0" w:color="auto"/>
        <w:right w:val="none" w:sz="0" w:space="0" w:color="auto"/>
      </w:divBdr>
    </w:div>
    <w:div w:id="1344281819">
      <w:bodyDiv w:val="1"/>
      <w:marLeft w:val="0"/>
      <w:marRight w:val="0"/>
      <w:marTop w:val="0"/>
      <w:marBottom w:val="0"/>
      <w:divBdr>
        <w:top w:val="none" w:sz="0" w:space="0" w:color="auto"/>
        <w:left w:val="none" w:sz="0" w:space="0" w:color="auto"/>
        <w:bottom w:val="none" w:sz="0" w:space="0" w:color="auto"/>
        <w:right w:val="none" w:sz="0" w:space="0" w:color="auto"/>
      </w:divBdr>
    </w:div>
    <w:div w:id="170347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63A01-7EB4-4AEB-AB86-53E8B44DDA26}">
  <ds:schemaRefs>
    <ds:schemaRef ds:uri="http://schemas.microsoft.com/sharepoint/v3/contenttype/forms"/>
  </ds:schemaRefs>
</ds:datastoreItem>
</file>

<file path=customXml/itemProps2.xml><?xml version="1.0" encoding="utf-8"?>
<ds:datastoreItem xmlns:ds="http://schemas.openxmlformats.org/officeDocument/2006/customXml" ds:itemID="{1DE06296-B2E8-4CBA-8C0C-043778EEF737}">
  <ds:schemaRefs>
    <ds:schemaRef ds:uri="http://schemas.microsoft.com/sharepoint/v3"/>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a494a80-5bac-4792-a187-b5a61bcf40f0"/>
    <ds:schemaRef ds:uri="http://www.w3.org/XML/1998/namespace"/>
    <ds:schemaRef ds:uri="bd279f18-7696-4951-9144-3c119f66beab"/>
    <ds:schemaRef ds:uri="63b0b10d-18f5-4817-a98f-60f5f18688d4"/>
  </ds:schemaRefs>
</ds:datastoreItem>
</file>

<file path=customXml/itemProps3.xml><?xml version="1.0" encoding="utf-8"?>
<ds:datastoreItem xmlns:ds="http://schemas.openxmlformats.org/officeDocument/2006/customXml" ds:itemID="{A109D7C1-07D0-4D5C-A4CD-07676738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4089</Characters>
  <Application>Microsoft Office Word</Application>
  <DocSecurity>0</DocSecurity>
  <Lines>34</Lines>
  <Paragraphs>9</Paragraphs>
  <ScaleCrop>false</ScaleCrop>
  <Company>National Trust for Scotland</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Kostroman</dc:creator>
  <cp:keywords/>
  <dc:description/>
  <cp:lastModifiedBy>Dan Mankin</cp:lastModifiedBy>
  <cp:revision>4</cp:revision>
  <dcterms:created xsi:type="dcterms:W3CDTF">2024-01-13T11:45:00Z</dcterms:created>
  <dcterms:modified xsi:type="dcterms:W3CDTF">2024-01-16T09:08:00Z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f02c77d8-a5ce-42d6-a103-d29c6481ce13</vt:lpwstr>
  </property>
  <property fmtid="{D5CDD505-2E9C-101B-9397-08002B2CF9AE}" pid="4" name="MediaServiceImageTags">
    <vt:lpwstr/>
  </property>
</Properties>
</file>