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240" w:type="dxa"/>
        <w:tblInd w:w="108" w:type="dxa"/>
        <w:tblLook w:val="0000" w:firstRow="0" w:lastRow="0" w:firstColumn="0" w:lastColumn="0" w:noHBand="0" w:noVBand="0"/>
      </w:tblPr>
      <w:tblGrid>
        <w:gridCol w:w="2376"/>
        <w:gridCol w:w="6303"/>
        <w:gridCol w:w="1561"/>
      </w:tblGrid>
      <w:tr w:rsidRPr="00FA58AD" w:rsidR="00392495" w:rsidTr="7CFC6ED3" w14:paraId="640A72C3" w14:textId="77777777">
        <w:tc>
          <w:tcPr>
            <w:tcW w:w="2376" w:type="dxa"/>
            <w:tcMar/>
            <w:vAlign w:val="center"/>
          </w:tcPr>
          <w:p w:rsidRPr="00FA58AD" w:rsidR="00392495" w:rsidRDefault="00865709" w14:paraId="640A72C0" w14:textId="77777777">
            <w:pPr>
              <w:pStyle w:val="Header"/>
              <w:tabs>
                <w:tab w:val="clear" w:pos="4320"/>
                <w:tab w:val="clear" w:pos="8640"/>
              </w:tabs>
              <w:rPr>
                <w:rFonts w:ascii="Open Sans" w:hAnsi="Open Sans" w:cs="Open Sans"/>
                <w:sz w:val="20"/>
                <w:szCs w:val="20"/>
              </w:rPr>
            </w:pPr>
            <w:r w:rsidRPr="00FA58AD">
              <w:rPr>
                <w:rFonts w:ascii="Open Sans" w:hAnsi="Open Sans" w:cs="Open Sans"/>
                <w:noProof/>
                <w:sz w:val="20"/>
                <w:szCs w:val="20"/>
                <w:lang w:val="en-GB" w:eastAsia="en-GB"/>
              </w:rPr>
              <w:drawing>
                <wp:inline distT="0" distB="0" distL="0" distR="0" wp14:anchorId="640A7329" wp14:editId="640A732A">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303" w:type="dxa"/>
            <w:tcMar/>
            <w:vAlign w:val="center"/>
          </w:tcPr>
          <w:p w:rsidRPr="00625AE4" w:rsidR="00392495" w:rsidRDefault="00392495" w14:paraId="640A72C1" w14:textId="77777777">
            <w:pPr>
              <w:pStyle w:val="Heading1"/>
              <w:rPr>
                <w:rFonts w:ascii="Open Sans" w:hAnsi="Open Sans" w:cs="Open Sans"/>
                <w:sz w:val="20"/>
                <w:szCs w:val="20"/>
              </w:rPr>
            </w:pPr>
            <w:r w:rsidRPr="00625AE4">
              <w:rPr>
                <w:rFonts w:ascii="Open Sans" w:hAnsi="Open Sans" w:cs="Open Sans"/>
                <w:sz w:val="20"/>
                <w:szCs w:val="20"/>
              </w:rPr>
              <w:t>Job Description</w:t>
            </w:r>
          </w:p>
        </w:tc>
        <w:tc>
          <w:tcPr>
            <w:tcW w:w="1561" w:type="dxa"/>
            <w:tcMar/>
            <w:vAlign w:val="center"/>
          </w:tcPr>
          <w:p w:rsidRPr="00FA58AD" w:rsidR="00392495" w:rsidRDefault="7D38A311" w14:paraId="640A72C2" w14:textId="733425DD">
            <w:pPr>
              <w:jc w:val="right"/>
              <w:rPr>
                <w:rFonts w:ascii="Open Sans" w:hAnsi="Open Sans" w:cs="Open Sans"/>
                <w:sz w:val="20"/>
                <w:szCs w:val="20"/>
              </w:rPr>
            </w:pPr>
            <w:r w:rsidRPr="7CFC6ED3" w:rsidR="7D38A311">
              <w:rPr>
                <w:rFonts w:ascii="Open Sans" w:hAnsi="Open Sans" w:cs="Open Sans"/>
                <w:sz w:val="20"/>
                <w:szCs w:val="20"/>
              </w:rPr>
              <w:t>2024</w:t>
            </w:r>
          </w:p>
        </w:tc>
      </w:tr>
    </w:tbl>
    <w:p w:rsidRPr="00FA58AD" w:rsidR="00392495" w:rsidRDefault="00392495" w14:paraId="640A72C4" w14:textId="77777777">
      <w:pPr>
        <w:rPr>
          <w:rFonts w:ascii="Open Sans" w:hAnsi="Open Sans" w:cs="Open Sans"/>
          <w:sz w:val="20"/>
          <w:szCs w:val="20"/>
        </w:rPr>
      </w:pP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333"/>
        <w:gridCol w:w="4873"/>
      </w:tblGrid>
      <w:tr w:rsidRPr="00FA58AD" w:rsidR="00593A9B" w:rsidTr="7CFC6ED3" w14:paraId="640A72C7" w14:textId="77777777">
        <w:trPr>
          <w:trHeight w:val="680"/>
        </w:trPr>
        <w:tc>
          <w:tcPr>
            <w:tcW w:w="5333" w:type="dxa"/>
            <w:shd w:val="clear" w:color="auto" w:fill="E6E6E6"/>
            <w:tcMar/>
            <w:vAlign w:val="center"/>
          </w:tcPr>
          <w:p w:rsidRPr="00FA58AD" w:rsidR="00593A9B" w:rsidP="00593A9B" w:rsidRDefault="00593A9B" w14:paraId="640A72C5" w14:textId="77777777">
            <w:pPr>
              <w:rPr>
                <w:rFonts w:ascii="Open Sans" w:hAnsi="Open Sans" w:cs="Open Sans"/>
                <w:sz w:val="20"/>
                <w:szCs w:val="20"/>
              </w:rPr>
            </w:pPr>
            <w:r w:rsidRPr="00FA58AD">
              <w:rPr>
                <w:rFonts w:ascii="Open Sans" w:hAnsi="Open Sans" w:cs="Open Sans"/>
                <w:b/>
                <w:sz w:val="20"/>
                <w:szCs w:val="20"/>
              </w:rPr>
              <w:t>Role:</w:t>
            </w:r>
            <w:r w:rsidRPr="00FA58AD">
              <w:rPr>
                <w:rFonts w:ascii="Open Sans" w:hAnsi="Open Sans" w:cs="Open Sans"/>
                <w:sz w:val="20"/>
                <w:szCs w:val="20"/>
              </w:rPr>
              <w:t xml:space="preserve"> Visitor Services Supervisor</w:t>
            </w:r>
          </w:p>
        </w:tc>
        <w:tc>
          <w:tcPr>
            <w:tcW w:w="4873" w:type="dxa"/>
            <w:shd w:val="clear" w:color="auto" w:fill="E6E6E6"/>
            <w:tcMar/>
            <w:vAlign w:val="center"/>
          </w:tcPr>
          <w:p w:rsidRPr="00FA58AD" w:rsidR="00593A9B" w:rsidP="7CFC6ED3" w:rsidRDefault="00593A9B" w14:paraId="640A72C6" w14:textId="675C5E54">
            <w:pPr>
              <w:rPr>
                <w:rFonts w:ascii="Open Sans" w:hAnsi="Open Sans" w:cs="Open Sans"/>
                <w:sz w:val="20"/>
                <w:szCs w:val="20"/>
              </w:rPr>
            </w:pPr>
            <w:r w:rsidRPr="7CFC6ED3" w:rsidR="00593A9B">
              <w:rPr>
                <w:rFonts w:ascii="Open Sans" w:hAnsi="Open Sans" w:eastAsia="Arial" w:cs="Open Sans"/>
                <w:b w:val="1"/>
                <w:bCs w:val="1"/>
                <w:sz w:val="20"/>
                <w:szCs w:val="20"/>
              </w:rPr>
              <w:t>Region / Department</w:t>
            </w:r>
            <w:r w:rsidRPr="7CFC6ED3" w:rsidR="00593A9B">
              <w:rPr>
                <w:rFonts w:ascii="Open Sans" w:hAnsi="Open Sans" w:cs="Open Sans"/>
                <w:b w:val="1"/>
                <w:bCs w:val="1"/>
                <w:sz w:val="20"/>
                <w:szCs w:val="20"/>
              </w:rPr>
              <w:t xml:space="preserve">: </w:t>
            </w:r>
            <w:r w:rsidRPr="7CFC6ED3" w:rsidR="00DC5278">
              <w:rPr>
                <w:rFonts w:ascii="Open Sans" w:hAnsi="Open Sans" w:cs="Open Sans"/>
                <w:sz w:val="20"/>
                <w:szCs w:val="20"/>
              </w:rPr>
              <w:t>Edinburgh &amp; East</w:t>
            </w:r>
          </w:p>
        </w:tc>
      </w:tr>
      <w:tr w:rsidRPr="00FA58AD" w:rsidR="00593A9B" w:rsidTr="7CFC6ED3" w14:paraId="640A72CA" w14:textId="77777777">
        <w:trPr>
          <w:trHeight w:val="680"/>
        </w:trPr>
        <w:tc>
          <w:tcPr>
            <w:tcW w:w="5333" w:type="dxa"/>
            <w:shd w:val="clear" w:color="auto" w:fill="E6E6E6"/>
            <w:tcMar/>
            <w:vAlign w:val="center"/>
          </w:tcPr>
          <w:p w:rsidRPr="00FA58AD" w:rsidR="00593A9B" w:rsidP="00593A9B" w:rsidRDefault="00593A9B" w14:paraId="640A72C8" w14:textId="37581E09">
            <w:pPr>
              <w:rPr>
                <w:rFonts w:ascii="Open Sans" w:hAnsi="Open Sans" w:cs="Open Sans"/>
                <w:color w:val="000080"/>
                <w:sz w:val="20"/>
                <w:szCs w:val="20"/>
              </w:rPr>
            </w:pPr>
            <w:r w:rsidRPr="00FA58AD">
              <w:rPr>
                <w:rFonts w:ascii="Open Sans" w:hAnsi="Open Sans" w:cs="Open Sans"/>
                <w:b/>
                <w:sz w:val="20"/>
                <w:szCs w:val="20"/>
              </w:rPr>
              <w:t>Reports to:</w:t>
            </w:r>
            <w:r w:rsidRPr="00FA58AD">
              <w:rPr>
                <w:rFonts w:ascii="Open Sans" w:hAnsi="Open Sans" w:cs="Open Sans"/>
                <w:sz w:val="20"/>
                <w:szCs w:val="20"/>
              </w:rPr>
              <w:t xml:space="preserve"> Visitor Services Manager</w:t>
            </w:r>
          </w:p>
        </w:tc>
        <w:tc>
          <w:tcPr>
            <w:tcW w:w="4873" w:type="dxa"/>
            <w:shd w:val="clear" w:color="auto" w:fill="E6E6E6"/>
            <w:tcMar/>
            <w:vAlign w:val="center"/>
          </w:tcPr>
          <w:p w:rsidRPr="000447B7" w:rsidR="00593A9B" w:rsidP="7CFC6ED3" w:rsidRDefault="00593A9B" w14:paraId="640A72C9" w14:textId="67C9205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7CFC6ED3" w:rsidR="00593A9B">
              <w:rPr>
                <w:rFonts w:ascii="Open Sans" w:hAnsi="Open Sans" w:cs="Open Sans"/>
                <w:caps w:val="0"/>
                <w:smallCaps w:val="0"/>
                <w:sz w:val="20"/>
                <w:szCs w:val="20"/>
              </w:rPr>
              <w:t xml:space="preserve">Pay Band: </w:t>
            </w:r>
            <w:r w:rsidRPr="7CFC6ED3" w:rsidR="00175C35">
              <w:rPr>
                <w:rFonts w:ascii="Open Sans" w:hAnsi="Open Sans" w:cs="Open Sans"/>
                <w:caps w:val="0"/>
                <w:smallCaps w:val="0"/>
                <w:sz w:val="20"/>
                <w:szCs w:val="20"/>
              </w:rPr>
              <w:t xml:space="preserve"> </w:t>
            </w:r>
            <w:r w:rsidRPr="7CFC6ED3" w:rsidR="008E5075">
              <w:rPr>
                <w:rFonts w:ascii="Open Sans" w:hAnsi="Open Sans" w:cs="Open Sans"/>
                <w:b w:val="0"/>
                <w:bCs w:val="0"/>
                <w:caps w:val="0"/>
                <w:smallCaps w:val="0"/>
                <w:sz w:val="20"/>
                <w:szCs w:val="20"/>
              </w:rPr>
              <w:t xml:space="preserve">Grade 3 Lower </w:t>
            </w:r>
            <w:r w:rsidRPr="7CFC6ED3" w:rsidR="2529FEE8">
              <w:rPr>
                <w:rFonts w:ascii="Open Sans" w:hAnsi="Open Sans" w:cs="Open Sans"/>
                <w:b w:val="0"/>
                <w:bCs w:val="0"/>
                <w:caps w:val="0"/>
                <w:smallCaps w:val="0"/>
                <w:sz w:val="20"/>
                <w:szCs w:val="20"/>
              </w:rPr>
              <w:t>£25,603 - £27,318 pro-rata, per annum</w:t>
            </w:r>
          </w:p>
        </w:tc>
      </w:tr>
      <w:tr w:rsidRPr="00FA58AD" w:rsidR="0089632C" w:rsidTr="7CFC6ED3" w14:paraId="5FF2B51A" w14:textId="77777777">
        <w:trPr>
          <w:trHeight w:val="737"/>
        </w:trPr>
        <w:tc>
          <w:tcPr>
            <w:tcW w:w="5333" w:type="dxa"/>
            <w:shd w:val="clear" w:color="auto" w:fill="E6E6E6"/>
            <w:tcMar/>
            <w:vAlign w:val="center"/>
          </w:tcPr>
          <w:p w:rsidRPr="00CF6874" w:rsidR="0089632C" w:rsidP="00593A9B" w:rsidRDefault="00CF6874" w14:paraId="6A8E0887" w14:textId="047E8354">
            <w:pPr>
              <w:rPr>
                <w:rFonts w:ascii="Open Sans" w:hAnsi="Open Sans" w:cs="Open Sans"/>
                <w:sz w:val="20"/>
                <w:szCs w:val="20"/>
              </w:rPr>
            </w:pPr>
            <w:r>
              <w:rPr>
                <w:rFonts w:ascii="Open Sans" w:hAnsi="Open Sans" w:cs="Open Sans"/>
                <w:b/>
                <w:bCs/>
                <w:sz w:val="20"/>
                <w:szCs w:val="20"/>
              </w:rPr>
              <w:t xml:space="preserve">Location: </w:t>
            </w:r>
            <w:r>
              <w:rPr>
                <w:rFonts w:ascii="Open Sans" w:hAnsi="Open Sans" w:cs="Open Sans"/>
                <w:sz w:val="20"/>
                <w:szCs w:val="20"/>
              </w:rPr>
              <w:t>Falkland Palace</w:t>
            </w:r>
          </w:p>
        </w:tc>
        <w:tc>
          <w:tcPr>
            <w:tcW w:w="4873" w:type="dxa"/>
            <w:shd w:val="clear" w:color="auto" w:fill="E6E6E6"/>
            <w:tcMar/>
            <w:vAlign w:val="center"/>
          </w:tcPr>
          <w:p w:rsidRPr="00CF6874" w:rsidR="0089632C" w:rsidP="00593A9B" w:rsidRDefault="00CF6874" w14:paraId="65EA1349" w14:textId="506E4637">
            <w:pPr>
              <w:rPr>
                <w:rFonts w:ascii="Open Sans" w:hAnsi="Open Sans" w:cs="Open Sans"/>
                <w:sz w:val="20"/>
                <w:szCs w:val="20"/>
              </w:rPr>
            </w:pPr>
            <w:r w:rsidRPr="273BF333">
              <w:rPr>
                <w:rFonts w:ascii="Open Sans" w:hAnsi="Open Sans" w:cs="Open Sans"/>
                <w:b/>
                <w:bCs/>
                <w:sz w:val="20"/>
                <w:szCs w:val="20"/>
              </w:rPr>
              <w:t xml:space="preserve">Type of Contract: </w:t>
            </w:r>
            <w:r w:rsidRPr="273BF333" w:rsidR="742A102A">
              <w:rPr>
                <w:rFonts w:ascii="Open Sans" w:hAnsi="Open Sans" w:cs="Open Sans"/>
                <w:sz w:val="20"/>
                <w:szCs w:val="20"/>
              </w:rPr>
              <w:t xml:space="preserve">Six month contract to start as soon as </w:t>
            </w:r>
            <w:proofErr w:type="gramStart"/>
            <w:r w:rsidRPr="273BF333" w:rsidR="742A102A">
              <w:rPr>
                <w:rFonts w:ascii="Open Sans" w:hAnsi="Open Sans" w:cs="Open Sans"/>
                <w:sz w:val="20"/>
                <w:szCs w:val="20"/>
              </w:rPr>
              <w:t xml:space="preserve">possible, </w:t>
            </w:r>
            <w:r w:rsidRPr="273BF333">
              <w:rPr>
                <w:rFonts w:ascii="Open Sans" w:hAnsi="Open Sans" w:cs="Open Sans"/>
                <w:b/>
                <w:bCs/>
                <w:sz w:val="20"/>
                <w:szCs w:val="20"/>
              </w:rPr>
              <w:t xml:space="preserve"> </w:t>
            </w:r>
            <w:r w:rsidRPr="273BF333">
              <w:rPr>
                <w:rFonts w:ascii="Open Sans" w:hAnsi="Open Sans" w:cs="Open Sans"/>
                <w:sz w:val="20"/>
                <w:szCs w:val="20"/>
              </w:rPr>
              <w:t>40</w:t>
            </w:r>
            <w:proofErr w:type="gramEnd"/>
            <w:r w:rsidRPr="273BF333">
              <w:rPr>
                <w:rFonts w:ascii="Open Sans" w:hAnsi="Open Sans" w:cs="Open Sans"/>
                <w:sz w:val="20"/>
                <w:szCs w:val="20"/>
              </w:rPr>
              <w:t xml:space="preserve"> hours per week</w:t>
            </w:r>
            <w:r w:rsidRPr="273BF333" w:rsidR="34A08620">
              <w:rPr>
                <w:rFonts w:ascii="Open Sans" w:hAnsi="Open Sans" w:cs="Open Sans"/>
                <w:sz w:val="20"/>
                <w:szCs w:val="20"/>
              </w:rPr>
              <w:t>,</w:t>
            </w:r>
            <w:r w:rsidRPr="273BF333" w:rsidR="00392D10">
              <w:rPr>
                <w:rFonts w:ascii="Open Sans" w:hAnsi="Open Sans" w:cs="Open Sans"/>
                <w:sz w:val="20"/>
                <w:szCs w:val="20"/>
              </w:rPr>
              <w:t xml:space="preserve"> includes regular weekend work</w:t>
            </w:r>
          </w:p>
        </w:tc>
      </w:tr>
      <w:tr w:rsidRPr="00FA58AD" w:rsidR="00593A9B" w:rsidTr="7CFC6ED3" w14:paraId="640A72CD" w14:textId="77777777">
        <w:trPr>
          <w:trHeight w:val="737"/>
        </w:trPr>
        <w:tc>
          <w:tcPr>
            <w:tcW w:w="5333" w:type="dxa"/>
            <w:shd w:val="clear" w:color="auto" w:fill="E6E6E6"/>
            <w:tcMar/>
            <w:vAlign w:val="center"/>
          </w:tcPr>
          <w:p w:rsidRPr="00392D10" w:rsidR="00593A9B" w:rsidP="00593A9B" w:rsidRDefault="00392D10" w14:paraId="640A72CB" w14:textId="3866745D">
            <w:pPr>
              <w:rPr>
                <w:rFonts w:ascii="Open Sans" w:hAnsi="Open Sans" w:cs="Open Sans"/>
                <w:sz w:val="20"/>
                <w:szCs w:val="20"/>
              </w:rPr>
            </w:pPr>
            <w:r>
              <w:rPr>
                <w:rFonts w:ascii="Open Sans" w:hAnsi="Open Sans" w:cs="Open Sans"/>
                <w:b/>
                <w:bCs/>
                <w:sz w:val="20"/>
                <w:szCs w:val="20"/>
              </w:rPr>
              <w:t xml:space="preserve">Cost Centre: </w:t>
            </w:r>
            <w:r>
              <w:rPr>
                <w:rFonts w:ascii="Open Sans" w:hAnsi="Open Sans" w:cs="Open Sans"/>
                <w:sz w:val="20"/>
                <w:szCs w:val="20"/>
              </w:rPr>
              <w:t>3FAP</w:t>
            </w:r>
          </w:p>
        </w:tc>
        <w:tc>
          <w:tcPr>
            <w:tcW w:w="4873" w:type="dxa"/>
            <w:shd w:val="clear" w:color="auto" w:fill="E6E6E6"/>
            <w:tcMar/>
            <w:vAlign w:val="center"/>
          </w:tcPr>
          <w:p w:rsidRPr="00392D10" w:rsidR="00593A9B" w:rsidP="00593A9B" w:rsidRDefault="00392D10" w14:paraId="640A72CC" w14:textId="30CCD9D0">
            <w:pPr>
              <w:rPr>
                <w:rFonts w:ascii="Open Sans" w:hAnsi="Open Sans" w:cs="Open Sans"/>
                <w:sz w:val="20"/>
                <w:szCs w:val="20"/>
              </w:rPr>
            </w:pPr>
            <w:r>
              <w:rPr>
                <w:rFonts w:ascii="Open Sans" w:hAnsi="Open Sans" w:cs="Open Sans"/>
                <w:b/>
                <w:bCs/>
                <w:sz w:val="20"/>
                <w:szCs w:val="20"/>
              </w:rPr>
              <w:t>Activity Code</w:t>
            </w:r>
            <w:r>
              <w:rPr>
                <w:rFonts w:ascii="Open Sans" w:hAnsi="Open Sans" w:cs="Open Sans"/>
                <w:sz w:val="20"/>
                <w:szCs w:val="20"/>
              </w:rPr>
              <w:t>: VSZ</w:t>
            </w:r>
          </w:p>
        </w:tc>
      </w:tr>
      <w:tr w:rsidRPr="00FA58AD" w:rsidR="00593A9B" w:rsidTr="7CFC6ED3" w14:paraId="689FCA5A" w14:textId="77777777">
        <w:trPr>
          <w:trHeight w:val="737"/>
        </w:trPr>
        <w:tc>
          <w:tcPr>
            <w:tcW w:w="10206" w:type="dxa"/>
            <w:gridSpan w:val="2"/>
            <w:shd w:val="clear" w:color="auto" w:fill="E6E6E6"/>
            <w:tcMar/>
            <w:vAlign w:val="center"/>
          </w:tcPr>
          <w:p w:rsidRPr="00593A9B" w:rsidR="00593A9B" w:rsidP="00593A9B" w:rsidRDefault="00593A9B" w14:paraId="38CD5BEE" w14:textId="77777777">
            <w:pPr>
              <w:rPr>
                <w:rFonts w:ascii="Open Sans" w:hAnsi="Open Sans" w:cs="Open Sans"/>
                <w:b/>
                <w:bCs/>
                <w:sz w:val="20"/>
                <w:szCs w:val="20"/>
              </w:rPr>
            </w:pPr>
            <w:r>
              <w:rPr>
                <w:rFonts w:ascii="Open Sans" w:hAnsi="Open Sans" w:cs="Open Sans"/>
                <w:b/>
                <w:bCs/>
                <w:sz w:val="20"/>
                <w:szCs w:val="20"/>
              </w:rPr>
              <w:t>Note:</w:t>
            </w:r>
          </w:p>
          <w:p w:rsidRPr="00FA58AD" w:rsidR="00593A9B" w:rsidP="00593A9B" w:rsidRDefault="00593A9B" w14:paraId="0942F438" w14:textId="2BB7C767">
            <w:pPr>
              <w:rPr>
                <w:rFonts w:ascii="Open Sans" w:hAnsi="Open Sans" w:cs="Open Sans"/>
                <w:b/>
                <w:bCs/>
                <w:sz w:val="20"/>
                <w:szCs w:val="20"/>
              </w:rPr>
            </w:pPr>
            <w:r w:rsidRPr="00F75FA9">
              <w:rPr>
                <w:rFonts w:ascii="Open Sans" w:hAnsi="Open Sans" w:cs="Open Sans"/>
                <w:i/>
                <w:iCs/>
                <w:sz w:val="20"/>
                <w:szCs w:val="20"/>
              </w:rPr>
              <w:t xml:space="preserve">The post is subject to the standard terms and conditions provided and the following special terms also apply: </w:t>
            </w:r>
            <w:r w:rsidR="001F7BF6">
              <w:rPr>
                <w:rFonts w:ascii="Open Sans" w:hAnsi="Open Sans" w:cs="Open Sans"/>
                <w:i/>
                <w:iCs/>
                <w:sz w:val="20"/>
                <w:szCs w:val="20"/>
              </w:rPr>
              <w:t>A PVG check IS required.</w:t>
            </w:r>
          </w:p>
        </w:tc>
      </w:tr>
    </w:tbl>
    <w:p w:rsidRPr="00567164" w:rsidR="00754EF3" w:rsidP="00567164" w:rsidRDefault="00754EF3" w14:paraId="640A72CF" w14:textId="77777777">
      <w:pPr>
        <w:spacing w:after="120"/>
        <w:rPr>
          <w:rFonts w:ascii="Open Sans" w:hAnsi="Open Sans" w:cs="Open Sans"/>
          <w:sz w:val="20"/>
          <w:szCs w:val="20"/>
        </w:rPr>
      </w:pPr>
    </w:p>
    <w:p w:rsidRPr="00A66771" w:rsidR="00392495" w:rsidP="00567164" w:rsidRDefault="00754EF3" w14:paraId="640A72D0" w14:textId="77777777">
      <w:pPr>
        <w:pStyle w:val="Heading1"/>
        <w:spacing w:after="120"/>
        <w:jc w:val="left"/>
        <w:rPr>
          <w:rFonts w:ascii="Open Sans" w:hAnsi="Open Sans" w:cs="Open Sans"/>
          <w:sz w:val="20"/>
          <w:szCs w:val="20"/>
          <w:u w:val="single"/>
        </w:rPr>
      </w:pPr>
      <w:r w:rsidRPr="00A66771">
        <w:rPr>
          <w:rFonts w:ascii="Open Sans" w:hAnsi="Open Sans" w:cs="Open Sans"/>
          <w:sz w:val="20"/>
          <w:szCs w:val="20"/>
          <w:u w:val="single"/>
        </w:rPr>
        <w:t>JOB</w:t>
      </w:r>
      <w:r w:rsidRPr="00A66771" w:rsidR="00392495">
        <w:rPr>
          <w:rFonts w:ascii="Open Sans" w:hAnsi="Open Sans" w:cs="Open Sans"/>
          <w:sz w:val="20"/>
          <w:szCs w:val="20"/>
          <w:u w:val="single"/>
        </w:rPr>
        <w:t xml:space="preserve"> PURPOSE </w:t>
      </w:r>
    </w:p>
    <w:p w:rsidRPr="00A66771" w:rsidR="0011267B" w:rsidP="003B5EA2" w:rsidRDefault="0011267B" w14:paraId="640A72D3" w14:textId="643F9AAF">
      <w:pPr>
        <w:pStyle w:val="BodyText2"/>
        <w:spacing w:after="120"/>
        <w:jc w:val="both"/>
        <w:rPr>
          <w:rFonts w:ascii="Open Sans" w:hAnsi="Open Sans" w:cs="Open Sans"/>
          <w:snapToGrid/>
          <w:sz w:val="20"/>
        </w:rPr>
      </w:pPr>
      <w:r w:rsidRPr="00A66771">
        <w:rPr>
          <w:rFonts w:ascii="Open Sans" w:hAnsi="Open Sans" w:cs="Open Sans"/>
          <w:snapToGrid/>
          <w:sz w:val="20"/>
        </w:rPr>
        <w:t xml:space="preserve">To provide operational coordination and supervision of retail, </w:t>
      </w:r>
      <w:r w:rsidR="00E34406">
        <w:rPr>
          <w:rFonts w:ascii="Open Sans" w:hAnsi="Open Sans" w:cs="Open Sans"/>
          <w:snapToGrid/>
          <w:sz w:val="20"/>
        </w:rPr>
        <w:t xml:space="preserve">learning, </w:t>
      </w:r>
      <w:r w:rsidRPr="00A66771">
        <w:rPr>
          <w:rFonts w:ascii="Open Sans" w:hAnsi="Open Sans" w:cs="Open Sans"/>
          <w:snapToGrid/>
          <w:sz w:val="20"/>
        </w:rPr>
        <w:t xml:space="preserve">visitor services, and events at in line with the Trust’s policies, priorities, performance standards and targets to contribute to the enjoyment of the property by visitors and members, and help ensure commercial, financial, and conservation objectives are achieved. </w:t>
      </w:r>
    </w:p>
    <w:p w:rsidRPr="00A66771" w:rsidR="0011267B" w:rsidP="00A66771" w:rsidRDefault="0011267B" w14:paraId="640A72D4" w14:textId="25393760">
      <w:pPr>
        <w:pStyle w:val="BodyText2"/>
        <w:spacing w:after="120"/>
        <w:jc w:val="both"/>
        <w:rPr>
          <w:rFonts w:ascii="Open Sans" w:hAnsi="Open Sans" w:cs="Open Sans"/>
          <w:snapToGrid/>
          <w:sz w:val="20"/>
        </w:rPr>
      </w:pPr>
      <w:r w:rsidRPr="00A66771">
        <w:rPr>
          <w:rFonts w:ascii="Open Sans" w:hAnsi="Open Sans" w:cs="Open Sans"/>
          <w:snapToGrid/>
          <w:sz w:val="20"/>
        </w:rPr>
        <w:t xml:space="preserve">The Visitor Services Supervisor at a Trust property plays a pivotal role ensuring that the management objectives are achieved through excellent customer service, and, with delegated responsibility for catering, retail, </w:t>
      </w:r>
      <w:proofErr w:type="gramStart"/>
      <w:r w:rsidRPr="00A66771">
        <w:rPr>
          <w:rFonts w:ascii="Open Sans" w:hAnsi="Open Sans" w:cs="Open Sans"/>
          <w:snapToGrid/>
          <w:sz w:val="20"/>
        </w:rPr>
        <w:t>events</w:t>
      </w:r>
      <w:proofErr w:type="gramEnd"/>
      <w:r w:rsidRPr="00A66771">
        <w:rPr>
          <w:rFonts w:ascii="Open Sans" w:hAnsi="Open Sans" w:cs="Open Sans"/>
          <w:snapToGrid/>
          <w:sz w:val="20"/>
        </w:rPr>
        <w:t xml:space="preserve"> and duty management is very often the “face” of the Trust to visitors and suppliers. As such, s/he directly influences public perceptions of the Trust and is crucial to developing and maintaining the property’s local/national reputation.  </w:t>
      </w:r>
    </w:p>
    <w:p w:rsidRPr="00A66771" w:rsidR="00754EF3" w:rsidP="00593A9B" w:rsidRDefault="00754EF3" w14:paraId="640A72D5" w14:textId="77777777">
      <w:pPr>
        <w:jc w:val="both"/>
        <w:rPr>
          <w:rFonts w:ascii="Open Sans" w:hAnsi="Open Sans" w:cs="Open Sans"/>
          <w:sz w:val="20"/>
          <w:szCs w:val="20"/>
          <w:lang w:val="en-GB"/>
        </w:rPr>
      </w:pPr>
    </w:p>
    <w:p w:rsidRPr="00A66771" w:rsidR="00392495" w:rsidP="00A66771" w:rsidRDefault="00392495" w14:paraId="640A72D7" w14:textId="402F21EA">
      <w:pPr>
        <w:pStyle w:val="Heading1"/>
        <w:spacing w:after="120"/>
        <w:jc w:val="left"/>
        <w:rPr>
          <w:rFonts w:ascii="Open Sans" w:hAnsi="Open Sans" w:cs="Open Sans"/>
          <w:sz w:val="20"/>
          <w:szCs w:val="20"/>
        </w:rPr>
      </w:pPr>
      <w:r w:rsidRPr="00A66771">
        <w:rPr>
          <w:rFonts w:ascii="Open Sans" w:hAnsi="Open Sans" w:cs="Open Sans"/>
          <w:sz w:val="20"/>
          <w:szCs w:val="20"/>
          <w:u w:val="single"/>
        </w:rPr>
        <w:t>KEY RESPONSIBILITIES</w:t>
      </w:r>
      <w:r w:rsidRPr="00A66771" w:rsidR="00754EF3">
        <w:rPr>
          <w:rFonts w:ascii="Open Sans" w:hAnsi="Open Sans" w:cs="Open Sans"/>
          <w:sz w:val="20"/>
          <w:szCs w:val="20"/>
          <w:u w:val="single"/>
        </w:rPr>
        <w:t xml:space="preserve"> AND ACCOUNTABILITIES</w:t>
      </w:r>
    </w:p>
    <w:p w:rsidRPr="008E3158" w:rsidR="0011267B" w:rsidP="00366BCB" w:rsidRDefault="0011267B" w14:paraId="640A72D9" w14:textId="5B7CB928">
      <w:pPr>
        <w:spacing w:after="120"/>
        <w:ind w:left="3"/>
        <w:contextualSpacing/>
        <w:jc w:val="both"/>
        <w:rPr>
          <w:rFonts w:ascii="Open Sans" w:hAnsi="Open Sans" w:cs="Open Sans"/>
          <w:b/>
          <w:bCs/>
          <w:sz w:val="20"/>
          <w:szCs w:val="20"/>
        </w:rPr>
      </w:pPr>
      <w:r w:rsidRPr="008E3158">
        <w:rPr>
          <w:rFonts w:ascii="Open Sans" w:hAnsi="Open Sans" w:cs="Open Sans"/>
          <w:b/>
          <w:bCs/>
          <w:sz w:val="20"/>
          <w:szCs w:val="20"/>
        </w:rPr>
        <w:t xml:space="preserve">Supervising/undertaking the day-to-day operation of the </w:t>
      </w:r>
      <w:r w:rsidR="001F7BF6">
        <w:rPr>
          <w:rFonts w:ascii="Open Sans" w:hAnsi="Open Sans" w:cs="Open Sans"/>
          <w:b/>
          <w:bCs/>
          <w:sz w:val="20"/>
          <w:szCs w:val="20"/>
        </w:rPr>
        <w:t xml:space="preserve">Palace </w:t>
      </w:r>
      <w:r w:rsidRPr="008E3158">
        <w:rPr>
          <w:rFonts w:ascii="Open Sans" w:hAnsi="Open Sans" w:cs="Open Sans"/>
          <w:b/>
          <w:bCs/>
          <w:sz w:val="20"/>
          <w:szCs w:val="20"/>
        </w:rPr>
        <w:t xml:space="preserve">and </w:t>
      </w:r>
      <w:r w:rsidR="004D35EF">
        <w:rPr>
          <w:rFonts w:ascii="Open Sans" w:hAnsi="Open Sans" w:cs="Open Sans"/>
          <w:b/>
          <w:bCs/>
          <w:sz w:val="20"/>
          <w:szCs w:val="20"/>
        </w:rPr>
        <w:t>gardens</w:t>
      </w:r>
      <w:r w:rsidRPr="008E3158">
        <w:rPr>
          <w:rFonts w:ascii="Open Sans" w:hAnsi="Open Sans" w:cs="Open Sans"/>
          <w:b/>
          <w:bCs/>
          <w:sz w:val="20"/>
          <w:szCs w:val="20"/>
        </w:rPr>
        <w:t xml:space="preserve"> to ensure an excellent customer/visitor experience. This includes</w:t>
      </w:r>
      <w:r w:rsidR="00C6707D">
        <w:rPr>
          <w:rFonts w:ascii="Open Sans" w:hAnsi="Open Sans" w:cs="Open Sans"/>
          <w:b/>
          <w:bCs/>
          <w:sz w:val="20"/>
          <w:szCs w:val="20"/>
        </w:rPr>
        <w:t xml:space="preserve"> supervision of</w:t>
      </w:r>
      <w:r w:rsidRPr="008E3158">
        <w:rPr>
          <w:rFonts w:ascii="Open Sans" w:hAnsi="Open Sans" w:cs="Open Sans"/>
          <w:b/>
          <w:bCs/>
          <w:sz w:val="20"/>
          <w:szCs w:val="20"/>
        </w:rPr>
        <w:t>:</w:t>
      </w:r>
    </w:p>
    <w:p w:rsidR="0011267B" w:rsidP="00C91BC9" w:rsidRDefault="00C6707D" w14:paraId="640A72DA" w14:textId="4B379B40">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 xml:space="preserve">Visitor services, </w:t>
      </w:r>
      <w:r w:rsidR="00C91BC9">
        <w:rPr>
          <w:rFonts w:ascii="Open Sans" w:hAnsi="Open Sans" w:cs="Open Sans"/>
          <w:sz w:val="20"/>
          <w:szCs w:val="20"/>
        </w:rPr>
        <w:t>c</w:t>
      </w:r>
      <w:r w:rsidRPr="008E3158" w:rsidR="0011267B">
        <w:rPr>
          <w:rFonts w:ascii="Open Sans" w:hAnsi="Open Sans" w:cs="Open Sans"/>
          <w:sz w:val="20"/>
          <w:szCs w:val="20"/>
        </w:rPr>
        <w:t>atering</w:t>
      </w:r>
      <w:r>
        <w:rPr>
          <w:rFonts w:ascii="Open Sans" w:hAnsi="Open Sans" w:cs="Open Sans"/>
          <w:sz w:val="20"/>
          <w:szCs w:val="20"/>
        </w:rPr>
        <w:t>, events</w:t>
      </w:r>
      <w:r w:rsidRPr="008E3158" w:rsidR="0011267B">
        <w:rPr>
          <w:rFonts w:ascii="Open Sans" w:hAnsi="Open Sans" w:cs="Open Sans"/>
          <w:sz w:val="20"/>
          <w:szCs w:val="20"/>
        </w:rPr>
        <w:t xml:space="preserve"> and retail offer (including ordering, merchandising, sales targets)</w:t>
      </w:r>
      <w:r w:rsidR="00F80CC8">
        <w:rPr>
          <w:rFonts w:ascii="Open Sans" w:hAnsi="Open Sans" w:cs="Open Sans"/>
          <w:sz w:val="20"/>
          <w:szCs w:val="20"/>
        </w:rPr>
        <w:t>.</w:t>
      </w:r>
    </w:p>
    <w:p w:rsidRPr="008E3158" w:rsidR="00C6707D" w:rsidP="00C91BC9" w:rsidRDefault="00C6707D" w14:paraId="58917D7D" w14:textId="2F4BC363">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Line management of Visitor Services Assistants and volunteers</w:t>
      </w:r>
      <w:r w:rsidR="00F80CC8">
        <w:rPr>
          <w:rFonts w:ascii="Open Sans" w:hAnsi="Open Sans" w:cs="Open Sans"/>
          <w:sz w:val="20"/>
          <w:szCs w:val="20"/>
        </w:rPr>
        <w:t>.</w:t>
      </w:r>
    </w:p>
    <w:p w:rsidR="0011267B" w:rsidP="00C91BC9" w:rsidRDefault="00C6707D" w14:paraId="640A72DB" w14:textId="08937E57">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Duty management a</w:t>
      </w:r>
      <w:r w:rsidR="0039422C">
        <w:rPr>
          <w:rFonts w:ascii="Open Sans" w:hAnsi="Open Sans" w:cs="Open Sans"/>
          <w:sz w:val="20"/>
          <w:szCs w:val="20"/>
        </w:rPr>
        <w:t xml:space="preserve">nd oversight/maintenance </w:t>
      </w:r>
      <w:r w:rsidRPr="008E3158" w:rsidR="0011267B">
        <w:rPr>
          <w:rFonts w:ascii="Open Sans" w:hAnsi="Open Sans" w:cs="Open Sans"/>
          <w:sz w:val="20"/>
          <w:szCs w:val="20"/>
        </w:rPr>
        <w:t xml:space="preserve">of the </w:t>
      </w:r>
      <w:r w:rsidR="0039422C">
        <w:rPr>
          <w:rFonts w:ascii="Open Sans" w:hAnsi="Open Sans" w:cs="Open Sans"/>
          <w:sz w:val="20"/>
          <w:szCs w:val="20"/>
        </w:rPr>
        <w:t>property</w:t>
      </w:r>
      <w:r w:rsidR="00F80CC8">
        <w:rPr>
          <w:rFonts w:ascii="Open Sans" w:hAnsi="Open Sans" w:cs="Open Sans"/>
          <w:sz w:val="20"/>
          <w:szCs w:val="20"/>
        </w:rPr>
        <w:t>.</w:t>
      </w:r>
    </w:p>
    <w:p w:rsidR="00666344" w:rsidP="00C91BC9" w:rsidRDefault="00666344" w14:paraId="5EA8001F" w14:textId="1D628D20">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Ensure the property social media is managed to generate interest, engagement and help drive visitors</w:t>
      </w:r>
      <w:r w:rsidR="00F80CC8">
        <w:rPr>
          <w:rFonts w:ascii="Open Sans" w:hAnsi="Open Sans" w:cs="Open Sans"/>
          <w:sz w:val="20"/>
          <w:szCs w:val="20"/>
        </w:rPr>
        <w:t>.</w:t>
      </w:r>
    </w:p>
    <w:p w:rsidRPr="00666344" w:rsidR="00666344" w:rsidP="00C91BC9" w:rsidRDefault="00666344" w14:paraId="557AD736" w14:textId="68CCBCF8">
      <w:pPr>
        <w:pStyle w:val="ListParagraph"/>
        <w:numPr>
          <w:ilvl w:val="0"/>
          <w:numId w:val="18"/>
        </w:numPr>
        <w:contextualSpacing w:val="0"/>
        <w:jc w:val="both"/>
        <w:rPr>
          <w:rFonts w:ascii="Open Sans" w:hAnsi="Open Sans" w:cs="Open Sans"/>
          <w:sz w:val="20"/>
          <w:szCs w:val="20"/>
        </w:rPr>
      </w:pPr>
      <w:r w:rsidRPr="00666344">
        <w:rPr>
          <w:rFonts w:ascii="Open Sans" w:hAnsi="Open Sans" w:cs="Open Sans"/>
          <w:sz w:val="20"/>
          <w:szCs w:val="20"/>
        </w:rPr>
        <w:t xml:space="preserve">Deliver the schools </w:t>
      </w:r>
      <w:proofErr w:type="spellStart"/>
      <w:r w:rsidRPr="00666344">
        <w:rPr>
          <w:rFonts w:ascii="Open Sans" w:hAnsi="Open Sans" w:cs="Open Sans"/>
          <w:sz w:val="20"/>
          <w:szCs w:val="20"/>
        </w:rPr>
        <w:t>programme</w:t>
      </w:r>
      <w:proofErr w:type="spellEnd"/>
      <w:r w:rsidRPr="00666344">
        <w:rPr>
          <w:rFonts w:ascii="Open Sans" w:hAnsi="Open Sans" w:cs="Open Sans"/>
          <w:sz w:val="20"/>
          <w:szCs w:val="20"/>
        </w:rPr>
        <w:t xml:space="preserve"> to meet the targets for number of visits, revenue generated</w:t>
      </w:r>
      <w:r w:rsidR="00F80CC8">
        <w:rPr>
          <w:rFonts w:ascii="Open Sans" w:hAnsi="Open Sans" w:cs="Open Sans"/>
          <w:sz w:val="20"/>
          <w:szCs w:val="20"/>
        </w:rPr>
        <w:t>.</w:t>
      </w:r>
      <w:r w:rsidRPr="00666344">
        <w:rPr>
          <w:rFonts w:ascii="Open Sans" w:hAnsi="Open Sans" w:cs="Open Sans"/>
          <w:sz w:val="20"/>
          <w:szCs w:val="20"/>
        </w:rPr>
        <w:t xml:space="preserve"> </w:t>
      </w:r>
    </w:p>
    <w:p w:rsidRPr="00666344" w:rsidR="00666344" w:rsidP="00C91BC9" w:rsidRDefault="00666344" w14:paraId="6E199D72" w14:textId="117A66B7">
      <w:pPr>
        <w:pStyle w:val="ListParagraph"/>
        <w:numPr>
          <w:ilvl w:val="0"/>
          <w:numId w:val="18"/>
        </w:numPr>
        <w:contextualSpacing w:val="0"/>
        <w:jc w:val="both"/>
        <w:rPr>
          <w:rFonts w:ascii="Open Sans" w:hAnsi="Open Sans" w:cs="Open Sans"/>
          <w:sz w:val="20"/>
          <w:szCs w:val="20"/>
        </w:rPr>
      </w:pPr>
      <w:r w:rsidRPr="00666344">
        <w:rPr>
          <w:rFonts w:ascii="Open Sans" w:hAnsi="Open Sans" w:cs="Open Sans"/>
          <w:sz w:val="20"/>
          <w:szCs w:val="20"/>
        </w:rPr>
        <w:t>Support the informal learning and community engagement / outreach activity</w:t>
      </w:r>
      <w:r w:rsidR="00F80CC8">
        <w:rPr>
          <w:rFonts w:ascii="Open Sans" w:hAnsi="Open Sans" w:cs="Open Sans"/>
          <w:sz w:val="20"/>
          <w:szCs w:val="20"/>
        </w:rPr>
        <w:t>.</w:t>
      </w:r>
    </w:p>
    <w:p w:rsidRPr="008E3158" w:rsidR="0011267B" w:rsidP="00C91BC9" w:rsidRDefault="0039422C" w14:paraId="640A72DD" w14:textId="1DCF814A">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 xml:space="preserve">Ticketing &amp; </w:t>
      </w:r>
      <w:r w:rsidRPr="008E3158" w:rsidR="0011267B">
        <w:rPr>
          <w:rFonts w:ascii="Open Sans" w:hAnsi="Open Sans" w:cs="Open Sans"/>
          <w:sz w:val="20"/>
          <w:szCs w:val="20"/>
        </w:rPr>
        <w:t>Membership sales (to targets) and general customer service (individuals, education visits, other groups)</w:t>
      </w:r>
      <w:r w:rsidR="00F80CC8">
        <w:rPr>
          <w:rFonts w:ascii="Open Sans" w:hAnsi="Open Sans" w:cs="Open Sans"/>
          <w:sz w:val="20"/>
          <w:szCs w:val="20"/>
        </w:rPr>
        <w:t>.</w:t>
      </w:r>
    </w:p>
    <w:p w:rsidRPr="008E3158" w:rsidR="0011267B" w:rsidP="00C91BC9" w:rsidRDefault="00C6707D" w14:paraId="640A72DE" w14:textId="42E51988">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S</w:t>
      </w:r>
      <w:r w:rsidRPr="008E3158" w:rsidR="0011267B">
        <w:rPr>
          <w:rFonts w:ascii="Open Sans" w:hAnsi="Open Sans" w:cs="Open Sans"/>
          <w:sz w:val="20"/>
          <w:szCs w:val="20"/>
        </w:rPr>
        <w:t xml:space="preserve">ecurity of the </w:t>
      </w:r>
      <w:proofErr w:type="gramStart"/>
      <w:r w:rsidRPr="008E3158" w:rsidR="0011267B">
        <w:rPr>
          <w:rFonts w:ascii="Open Sans" w:hAnsi="Open Sans" w:cs="Open Sans"/>
          <w:sz w:val="20"/>
          <w:szCs w:val="20"/>
        </w:rPr>
        <w:t>Property;</w:t>
      </w:r>
      <w:proofErr w:type="gramEnd"/>
    </w:p>
    <w:p w:rsidRPr="00C6707D" w:rsidR="00C6707D" w:rsidP="00C91BC9" w:rsidRDefault="0011267B" w14:paraId="6A114C46" w14:textId="4B8C2C9F">
      <w:pPr>
        <w:pStyle w:val="ListParagraph"/>
        <w:numPr>
          <w:ilvl w:val="0"/>
          <w:numId w:val="18"/>
        </w:numPr>
        <w:contextualSpacing w:val="0"/>
        <w:jc w:val="both"/>
        <w:rPr>
          <w:rFonts w:ascii="Open Sans" w:hAnsi="Open Sans" w:cs="Open Sans"/>
          <w:sz w:val="20"/>
          <w:szCs w:val="20"/>
        </w:rPr>
      </w:pPr>
      <w:r w:rsidRPr="008E3158">
        <w:rPr>
          <w:rFonts w:ascii="Open Sans" w:hAnsi="Open Sans" w:cs="Open Sans"/>
          <w:sz w:val="20"/>
          <w:szCs w:val="20"/>
        </w:rPr>
        <w:t xml:space="preserve">Health &amp; Safety procedures, emergency procedures, and environmental </w:t>
      </w:r>
      <w:proofErr w:type="gramStart"/>
      <w:r w:rsidRPr="008E3158">
        <w:rPr>
          <w:rFonts w:ascii="Open Sans" w:hAnsi="Open Sans" w:cs="Open Sans"/>
          <w:sz w:val="20"/>
          <w:szCs w:val="20"/>
        </w:rPr>
        <w:t>procedures;</w:t>
      </w:r>
      <w:proofErr w:type="gramEnd"/>
    </w:p>
    <w:p w:rsidR="00807A3F" w:rsidP="00C91BC9" w:rsidRDefault="0011267B" w14:paraId="2124A799" w14:textId="797DD2F4">
      <w:pPr>
        <w:pStyle w:val="ListParagraph"/>
        <w:numPr>
          <w:ilvl w:val="0"/>
          <w:numId w:val="18"/>
        </w:numPr>
        <w:contextualSpacing w:val="0"/>
        <w:jc w:val="both"/>
        <w:rPr>
          <w:rFonts w:ascii="Open Sans" w:hAnsi="Open Sans" w:cs="Open Sans"/>
          <w:sz w:val="20"/>
          <w:szCs w:val="20"/>
        </w:rPr>
      </w:pPr>
      <w:proofErr w:type="spellStart"/>
      <w:r w:rsidRPr="00C6707D">
        <w:rPr>
          <w:rFonts w:ascii="Open Sans" w:hAnsi="Open Sans" w:cs="Open Sans"/>
          <w:sz w:val="20"/>
          <w:szCs w:val="20"/>
        </w:rPr>
        <w:t>Deputising</w:t>
      </w:r>
      <w:proofErr w:type="spellEnd"/>
      <w:r w:rsidRPr="00C6707D">
        <w:rPr>
          <w:rFonts w:ascii="Open Sans" w:hAnsi="Open Sans" w:cs="Open Sans"/>
          <w:sz w:val="20"/>
          <w:szCs w:val="20"/>
        </w:rPr>
        <w:t xml:space="preserve"> for the Visitor Services Manager </w:t>
      </w:r>
      <w:r w:rsidRPr="00C6707D" w:rsidR="00C6707D">
        <w:rPr>
          <w:rFonts w:ascii="Open Sans" w:hAnsi="Open Sans" w:cs="Open Sans"/>
          <w:sz w:val="20"/>
          <w:szCs w:val="20"/>
        </w:rPr>
        <w:t xml:space="preserve">/ Operations Manager </w:t>
      </w:r>
      <w:r w:rsidRPr="00C6707D">
        <w:rPr>
          <w:rFonts w:ascii="Open Sans" w:hAnsi="Open Sans" w:cs="Open Sans"/>
          <w:sz w:val="20"/>
          <w:szCs w:val="20"/>
        </w:rPr>
        <w:t>on-site and off-site as required</w:t>
      </w:r>
      <w:r w:rsidR="00F80CC8">
        <w:rPr>
          <w:rFonts w:ascii="Open Sans" w:hAnsi="Open Sans" w:cs="Open Sans"/>
          <w:sz w:val="20"/>
          <w:szCs w:val="20"/>
        </w:rPr>
        <w:t>.</w:t>
      </w:r>
      <w:r w:rsidRPr="00C6707D">
        <w:rPr>
          <w:rFonts w:ascii="Open Sans" w:hAnsi="Open Sans" w:cs="Open Sans"/>
          <w:sz w:val="20"/>
          <w:szCs w:val="20"/>
        </w:rPr>
        <w:t xml:space="preserve"> </w:t>
      </w:r>
    </w:p>
    <w:p w:rsidR="00C6707D" w:rsidP="00C6707D" w:rsidRDefault="00C6707D" w14:paraId="5B989EF6" w14:textId="45C905B6">
      <w:pPr>
        <w:pStyle w:val="ListParagraph"/>
        <w:spacing w:after="120"/>
        <w:ind w:left="357"/>
        <w:contextualSpacing w:val="0"/>
        <w:jc w:val="both"/>
        <w:rPr>
          <w:rFonts w:ascii="Open Sans" w:hAnsi="Open Sans" w:cs="Open Sans"/>
          <w:sz w:val="20"/>
          <w:szCs w:val="20"/>
        </w:rPr>
      </w:pPr>
    </w:p>
    <w:p w:rsidRPr="00807A3F" w:rsidR="00807A3F" w:rsidP="00807A3F" w:rsidRDefault="0011267B" w14:paraId="4BBB49B6" w14:textId="71924E45">
      <w:pPr>
        <w:spacing w:after="120"/>
        <w:jc w:val="both"/>
        <w:rPr>
          <w:rFonts w:ascii="Open Sans" w:hAnsi="Open Sans" w:cs="Open Sans"/>
          <w:b/>
          <w:bCs/>
          <w:sz w:val="20"/>
          <w:szCs w:val="20"/>
        </w:rPr>
      </w:pPr>
      <w:r w:rsidRPr="00807A3F">
        <w:rPr>
          <w:rFonts w:ascii="Open Sans" w:hAnsi="Open Sans" w:cs="Open Sans"/>
          <w:b/>
          <w:bCs/>
          <w:sz w:val="20"/>
          <w:szCs w:val="20"/>
        </w:rPr>
        <w:t>Responsible for</w:t>
      </w:r>
      <w:r w:rsidRPr="00807A3F" w:rsidR="00387607">
        <w:rPr>
          <w:rFonts w:ascii="Open Sans" w:hAnsi="Open Sans" w:cs="Open Sans"/>
          <w:b/>
          <w:bCs/>
          <w:sz w:val="20"/>
          <w:szCs w:val="20"/>
        </w:rPr>
        <w:t xml:space="preserve"> </w:t>
      </w:r>
      <w:proofErr w:type="gramStart"/>
      <w:r w:rsidRPr="00807A3F" w:rsidR="00387607">
        <w:rPr>
          <w:rFonts w:ascii="Open Sans" w:hAnsi="Open Sans" w:cs="Open Sans"/>
          <w:b/>
          <w:bCs/>
          <w:sz w:val="20"/>
          <w:szCs w:val="20"/>
        </w:rPr>
        <w:t>day to day</w:t>
      </w:r>
      <w:proofErr w:type="gramEnd"/>
      <w:r w:rsidRPr="00807A3F">
        <w:rPr>
          <w:rFonts w:ascii="Open Sans" w:hAnsi="Open Sans" w:cs="Open Sans"/>
          <w:b/>
          <w:bCs/>
          <w:sz w:val="20"/>
          <w:szCs w:val="20"/>
        </w:rPr>
        <w:t xml:space="preserve"> financial administration at the property, including</w:t>
      </w:r>
      <w:r w:rsidR="007F0CE8">
        <w:rPr>
          <w:rFonts w:ascii="Open Sans" w:hAnsi="Open Sans" w:cs="Open Sans"/>
          <w:b/>
          <w:bCs/>
          <w:sz w:val="20"/>
          <w:szCs w:val="20"/>
        </w:rPr>
        <w:t>:</w:t>
      </w:r>
      <w:r w:rsidRPr="00807A3F">
        <w:rPr>
          <w:rFonts w:ascii="Open Sans" w:hAnsi="Open Sans" w:cs="Open Sans"/>
          <w:b/>
          <w:bCs/>
          <w:sz w:val="20"/>
          <w:szCs w:val="20"/>
        </w:rPr>
        <w:t xml:space="preserve"> </w:t>
      </w:r>
    </w:p>
    <w:p w:rsidRPr="007F0CE8" w:rsidR="00014111" w:rsidP="007F0CE8" w:rsidRDefault="00C6707D" w14:paraId="291E3B87" w14:textId="41802485">
      <w:pPr>
        <w:pStyle w:val="ListParagraph"/>
        <w:numPr>
          <w:ilvl w:val="0"/>
          <w:numId w:val="19"/>
        </w:numPr>
        <w:jc w:val="both"/>
        <w:rPr>
          <w:rFonts w:ascii="Open Sans" w:hAnsi="Open Sans" w:cs="Open Sans"/>
          <w:sz w:val="20"/>
          <w:szCs w:val="20"/>
        </w:rPr>
      </w:pPr>
      <w:r w:rsidRPr="007F0CE8">
        <w:rPr>
          <w:rFonts w:ascii="Open Sans" w:hAnsi="Open Sans" w:cs="Open Sans"/>
          <w:sz w:val="20"/>
          <w:szCs w:val="20"/>
        </w:rPr>
        <w:t xml:space="preserve">Ensuring the completion of </w:t>
      </w:r>
      <w:r w:rsidRPr="007F0CE8" w:rsidR="00014111">
        <w:rPr>
          <w:rFonts w:ascii="Open Sans" w:hAnsi="Open Sans" w:cs="Open Sans"/>
          <w:sz w:val="20"/>
          <w:szCs w:val="20"/>
        </w:rPr>
        <w:t>C</w:t>
      </w:r>
      <w:r w:rsidRPr="007F0CE8" w:rsidR="0011267B">
        <w:rPr>
          <w:rFonts w:ascii="Open Sans" w:hAnsi="Open Sans" w:cs="Open Sans"/>
          <w:sz w:val="20"/>
          <w:szCs w:val="20"/>
        </w:rPr>
        <w:t>ash/till reconciliation</w:t>
      </w:r>
      <w:r w:rsidRPr="007F0CE8" w:rsidR="007F0CE8">
        <w:rPr>
          <w:rFonts w:ascii="Open Sans" w:hAnsi="Open Sans" w:cs="Open Sans"/>
          <w:sz w:val="20"/>
          <w:szCs w:val="20"/>
        </w:rPr>
        <w:t>.</w:t>
      </w:r>
    </w:p>
    <w:p w:rsidRPr="007F0CE8" w:rsidR="00014111" w:rsidP="007F0CE8" w:rsidRDefault="00C6707D" w14:paraId="26559DDC" w14:textId="42DC7E40">
      <w:pPr>
        <w:pStyle w:val="ListParagraph"/>
        <w:numPr>
          <w:ilvl w:val="0"/>
          <w:numId w:val="19"/>
        </w:numPr>
        <w:jc w:val="both"/>
        <w:rPr>
          <w:rFonts w:ascii="Open Sans" w:hAnsi="Open Sans" w:cs="Open Sans"/>
          <w:sz w:val="20"/>
          <w:szCs w:val="20"/>
        </w:rPr>
      </w:pPr>
      <w:r w:rsidRPr="007F0CE8">
        <w:rPr>
          <w:rFonts w:ascii="Open Sans" w:hAnsi="Open Sans" w:cs="Open Sans"/>
          <w:sz w:val="20"/>
          <w:szCs w:val="20"/>
        </w:rPr>
        <w:t>W</w:t>
      </w:r>
      <w:r w:rsidRPr="007F0CE8" w:rsidR="0011267B">
        <w:rPr>
          <w:rFonts w:ascii="Open Sans" w:hAnsi="Open Sans" w:cs="Open Sans"/>
          <w:sz w:val="20"/>
          <w:szCs w:val="20"/>
        </w:rPr>
        <w:t>eek-end reports and reconciliation</w:t>
      </w:r>
      <w:r w:rsidRPr="007F0CE8" w:rsidR="007F0CE8">
        <w:rPr>
          <w:rFonts w:ascii="Open Sans" w:hAnsi="Open Sans" w:cs="Open Sans"/>
          <w:sz w:val="20"/>
          <w:szCs w:val="20"/>
        </w:rPr>
        <w:t>.</w:t>
      </w:r>
    </w:p>
    <w:p w:rsidRPr="007F0CE8" w:rsidR="00014111" w:rsidP="007F0CE8" w:rsidRDefault="00014111" w14:paraId="7FF88C47" w14:textId="0E61FEB7">
      <w:pPr>
        <w:pStyle w:val="ListParagraph"/>
        <w:numPr>
          <w:ilvl w:val="0"/>
          <w:numId w:val="19"/>
        </w:numPr>
        <w:jc w:val="both"/>
        <w:rPr>
          <w:rFonts w:ascii="Open Sans" w:hAnsi="Open Sans" w:cs="Open Sans"/>
          <w:sz w:val="20"/>
          <w:szCs w:val="20"/>
        </w:rPr>
      </w:pPr>
      <w:r w:rsidRPr="007F0CE8">
        <w:rPr>
          <w:rFonts w:ascii="Open Sans" w:hAnsi="Open Sans" w:cs="Open Sans"/>
          <w:sz w:val="20"/>
          <w:szCs w:val="20"/>
        </w:rPr>
        <w:t>C</w:t>
      </w:r>
      <w:r w:rsidRPr="007F0CE8" w:rsidR="0011267B">
        <w:rPr>
          <w:rFonts w:ascii="Open Sans" w:hAnsi="Open Sans" w:cs="Open Sans"/>
          <w:sz w:val="20"/>
          <w:szCs w:val="20"/>
        </w:rPr>
        <w:t xml:space="preserve">ompletion of the banking </w:t>
      </w:r>
      <w:r w:rsidRPr="007F0CE8" w:rsidR="00C6707D">
        <w:rPr>
          <w:rFonts w:ascii="Open Sans" w:hAnsi="Open Sans" w:cs="Open Sans"/>
          <w:sz w:val="20"/>
          <w:szCs w:val="20"/>
        </w:rPr>
        <w:t xml:space="preserve">and all cash handling </w:t>
      </w:r>
      <w:r w:rsidRPr="007F0CE8" w:rsidR="0011267B">
        <w:rPr>
          <w:rFonts w:ascii="Open Sans" w:hAnsi="Open Sans" w:cs="Open Sans"/>
          <w:sz w:val="20"/>
          <w:szCs w:val="20"/>
        </w:rPr>
        <w:t>processes</w:t>
      </w:r>
      <w:r w:rsidRPr="007F0CE8" w:rsidR="007F0CE8">
        <w:rPr>
          <w:rFonts w:ascii="Open Sans" w:hAnsi="Open Sans" w:cs="Open Sans"/>
          <w:sz w:val="20"/>
          <w:szCs w:val="20"/>
        </w:rPr>
        <w:t>.</w:t>
      </w:r>
    </w:p>
    <w:p w:rsidR="001770AA" w:rsidP="002B0E3F" w:rsidRDefault="001770AA" w14:paraId="3669EE32" w14:textId="77777777">
      <w:pPr>
        <w:spacing w:after="120"/>
        <w:jc w:val="both"/>
        <w:rPr>
          <w:rFonts w:ascii="Open Sans" w:hAnsi="Open Sans" w:cs="Open Sans"/>
          <w:b/>
          <w:bCs/>
          <w:sz w:val="20"/>
          <w:szCs w:val="20"/>
        </w:rPr>
      </w:pPr>
    </w:p>
    <w:p w:rsidR="007F0CE8" w:rsidP="002B0E3F" w:rsidRDefault="007F0CE8" w14:paraId="2E4A4052" w14:textId="77777777">
      <w:pPr>
        <w:spacing w:after="120"/>
        <w:jc w:val="both"/>
        <w:rPr>
          <w:rFonts w:ascii="Open Sans" w:hAnsi="Open Sans" w:cs="Open Sans"/>
          <w:b/>
          <w:bCs/>
          <w:sz w:val="20"/>
          <w:szCs w:val="20"/>
        </w:rPr>
      </w:pPr>
    </w:p>
    <w:p w:rsidRPr="002B0E3F" w:rsidR="00014111" w:rsidP="002B0E3F" w:rsidRDefault="0011267B" w14:paraId="3125E5BD" w14:textId="14D1AE05">
      <w:pPr>
        <w:spacing w:after="120"/>
        <w:jc w:val="both"/>
        <w:rPr>
          <w:rFonts w:ascii="Open Sans" w:hAnsi="Open Sans" w:cs="Open Sans"/>
          <w:sz w:val="20"/>
          <w:szCs w:val="20"/>
        </w:rPr>
      </w:pPr>
      <w:r w:rsidRPr="002B0E3F">
        <w:rPr>
          <w:rFonts w:ascii="Open Sans" w:hAnsi="Open Sans" w:cs="Open Sans"/>
          <w:b/>
          <w:bCs/>
          <w:sz w:val="20"/>
          <w:szCs w:val="20"/>
        </w:rPr>
        <w:lastRenderedPageBreak/>
        <w:t xml:space="preserve">Supporting the </w:t>
      </w:r>
      <w:r w:rsidR="001F7BF6">
        <w:rPr>
          <w:rFonts w:ascii="Open Sans" w:hAnsi="Open Sans" w:cs="Open Sans"/>
          <w:b/>
          <w:bCs/>
          <w:sz w:val="20"/>
          <w:szCs w:val="20"/>
        </w:rPr>
        <w:t xml:space="preserve">Visitor Services </w:t>
      </w:r>
      <w:r w:rsidRPr="002B0E3F">
        <w:rPr>
          <w:rFonts w:ascii="Open Sans" w:hAnsi="Open Sans" w:cs="Open Sans"/>
          <w:b/>
          <w:bCs/>
          <w:sz w:val="20"/>
          <w:szCs w:val="20"/>
        </w:rPr>
        <w:t>Manager with</w:t>
      </w:r>
      <w:r w:rsidR="007F0CE8">
        <w:rPr>
          <w:rFonts w:ascii="Open Sans" w:hAnsi="Open Sans" w:cs="Open Sans"/>
          <w:b/>
          <w:bCs/>
          <w:sz w:val="20"/>
          <w:szCs w:val="20"/>
        </w:rPr>
        <w:t>:</w:t>
      </w:r>
      <w:r w:rsidRPr="002B0E3F">
        <w:rPr>
          <w:rFonts w:ascii="Open Sans" w:hAnsi="Open Sans" w:cs="Open Sans"/>
          <w:sz w:val="20"/>
          <w:szCs w:val="20"/>
        </w:rPr>
        <w:t xml:space="preserve"> </w:t>
      </w:r>
    </w:p>
    <w:p w:rsidRPr="002B0E3F" w:rsidR="0011267B" w:rsidP="00D06948" w:rsidRDefault="007F0CE8" w14:paraId="640A72E5" w14:textId="699F8BD3">
      <w:pPr>
        <w:pStyle w:val="ListParagraph"/>
        <w:numPr>
          <w:ilvl w:val="0"/>
          <w:numId w:val="17"/>
        </w:numPr>
        <w:jc w:val="both"/>
        <w:rPr>
          <w:rFonts w:ascii="Open Sans" w:hAnsi="Open Sans" w:cs="Open Sans"/>
          <w:sz w:val="20"/>
          <w:szCs w:val="20"/>
        </w:rPr>
      </w:pPr>
      <w:r>
        <w:rPr>
          <w:rFonts w:ascii="Open Sans" w:hAnsi="Open Sans" w:cs="Open Sans"/>
          <w:sz w:val="20"/>
          <w:szCs w:val="20"/>
        </w:rPr>
        <w:t>r</w:t>
      </w:r>
      <w:r w:rsidRPr="002B0E3F" w:rsidR="0011267B">
        <w:rPr>
          <w:rFonts w:ascii="Open Sans" w:hAnsi="Open Sans" w:cs="Open Sans"/>
          <w:sz w:val="20"/>
          <w:szCs w:val="20"/>
        </w:rPr>
        <w:t xml:space="preserve">ecruitment; induction; development; and management of all visitor services employees and volunteers such that they understand and are equipped to fulfill their roles to the standards required and that they feel valued, </w:t>
      </w:r>
      <w:proofErr w:type="gramStart"/>
      <w:r w:rsidRPr="002B0E3F" w:rsidR="0011267B">
        <w:rPr>
          <w:rFonts w:ascii="Open Sans" w:hAnsi="Open Sans" w:cs="Open Sans"/>
          <w:sz w:val="20"/>
          <w:szCs w:val="20"/>
        </w:rPr>
        <w:t>respected</w:t>
      </w:r>
      <w:proofErr w:type="gramEnd"/>
      <w:r w:rsidRPr="002B0E3F" w:rsidR="0011267B">
        <w:rPr>
          <w:rFonts w:ascii="Open Sans" w:hAnsi="Open Sans" w:cs="Open Sans"/>
          <w:sz w:val="20"/>
          <w:szCs w:val="20"/>
        </w:rPr>
        <w:t xml:space="preserve"> and supported.</w:t>
      </w:r>
    </w:p>
    <w:p w:rsidR="00586298" w:rsidP="00586298" w:rsidRDefault="00586298" w14:paraId="5D08DD55" w14:textId="77777777">
      <w:pPr>
        <w:tabs>
          <w:tab w:val="left" w:pos="360"/>
          <w:tab w:val="left" w:pos="720"/>
        </w:tabs>
        <w:rPr>
          <w:rFonts w:ascii="Open Sans" w:hAnsi="Open Sans" w:cs="Open Sans"/>
          <w:b/>
          <w:bCs/>
          <w:sz w:val="20"/>
          <w:szCs w:val="20"/>
          <w:lang w:val="en-GB"/>
        </w:rPr>
      </w:pPr>
    </w:p>
    <w:p w:rsidR="008F3F10" w:rsidP="00D06948" w:rsidRDefault="006A7629" w14:paraId="640A72E7" w14:textId="4F021416">
      <w:pPr>
        <w:tabs>
          <w:tab w:val="left" w:pos="360"/>
          <w:tab w:val="left" w:pos="720"/>
        </w:tabs>
        <w:rPr>
          <w:rFonts w:ascii="Open Sans" w:hAnsi="Open Sans" w:cs="Open Sans"/>
          <w:b/>
          <w:bCs/>
          <w:sz w:val="20"/>
          <w:szCs w:val="20"/>
          <w:lang w:val="en-GB"/>
        </w:rPr>
      </w:pPr>
      <w:r w:rsidRPr="00586298">
        <w:rPr>
          <w:rFonts w:ascii="Open Sans" w:hAnsi="Open Sans" w:cs="Open Sans"/>
          <w:b/>
          <w:bCs/>
          <w:sz w:val="20"/>
          <w:szCs w:val="20"/>
          <w:lang w:val="en-GB"/>
        </w:rPr>
        <w:t>Work</w:t>
      </w:r>
      <w:r w:rsidRPr="00586298" w:rsidR="00387607">
        <w:rPr>
          <w:rFonts w:ascii="Open Sans" w:hAnsi="Open Sans" w:cs="Open Sans"/>
          <w:b/>
          <w:bCs/>
          <w:sz w:val="20"/>
          <w:szCs w:val="20"/>
          <w:lang w:val="en-GB"/>
        </w:rPr>
        <w:t>ing</w:t>
      </w:r>
      <w:r w:rsidRPr="00586298">
        <w:rPr>
          <w:rFonts w:ascii="Open Sans" w:hAnsi="Open Sans" w:cs="Open Sans"/>
          <w:b/>
          <w:bCs/>
          <w:sz w:val="20"/>
          <w:szCs w:val="20"/>
          <w:lang w:val="en-GB"/>
        </w:rPr>
        <w:t xml:space="preserve"> closely with other managers </w:t>
      </w:r>
      <w:r w:rsidR="001F7BF6">
        <w:rPr>
          <w:rFonts w:ascii="Open Sans" w:hAnsi="Open Sans" w:cs="Open Sans"/>
          <w:b/>
          <w:bCs/>
          <w:sz w:val="20"/>
          <w:szCs w:val="20"/>
          <w:lang w:val="en-GB"/>
        </w:rPr>
        <w:t xml:space="preserve">&amp; supervisors </w:t>
      </w:r>
      <w:r w:rsidRPr="00586298">
        <w:rPr>
          <w:rFonts w:ascii="Open Sans" w:hAnsi="Open Sans" w:cs="Open Sans"/>
          <w:b/>
          <w:bCs/>
          <w:sz w:val="20"/>
          <w:szCs w:val="20"/>
          <w:lang w:val="en-GB"/>
        </w:rPr>
        <w:t xml:space="preserve">across the Property to deliver a programme of visitor events, which increase visitor numbers, drive secondary </w:t>
      </w:r>
      <w:proofErr w:type="gramStart"/>
      <w:r w:rsidRPr="00586298">
        <w:rPr>
          <w:rFonts w:ascii="Open Sans" w:hAnsi="Open Sans" w:cs="Open Sans"/>
          <w:b/>
          <w:bCs/>
          <w:sz w:val="20"/>
          <w:szCs w:val="20"/>
          <w:lang w:val="en-GB"/>
        </w:rPr>
        <w:t>spend</w:t>
      </w:r>
      <w:proofErr w:type="gramEnd"/>
      <w:r w:rsidRPr="00586298">
        <w:rPr>
          <w:rFonts w:ascii="Open Sans" w:hAnsi="Open Sans" w:cs="Open Sans"/>
          <w:b/>
          <w:bCs/>
          <w:sz w:val="20"/>
          <w:szCs w:val="20"/>
          <w:lang w:val="en-GB"/>
        </w:rPr>
        <w:t xml:space="preserve"> and s</w:t>
      </w:r>
      <w:r w:rsidRPr="00586298" w:rsidR="008F3F10">
        <w:rPr>
          <w:rFonts w:ascii="Open Sans" w:hAnsi="Open Sans" w:cs="Open Sans"/>
          <w:b/>
          <w:bCs/>
          <w:sz w:val="20"/>
          <w:szCs w:val="20"/>
          <w:lang w:val="en-GB"/>
        </w:rPr>
        <w:t>upport overall Property targets</w:t>
      </w:r>
      <w:r w:rsidR="007F0CE8">
        <w:rPr>
          <w:rFonts w:ascii="Open Sans" w:hAnsi="Open Sans" w:cs="Open Sans"/>
          <w:b/>
          <w:bCs/>
          <w:sz w:val="20"/>
          <w:szCs w:val="20"/>
          <w:lang w:val="en-GB"/>
        </w:rPr>
        <w:t>.</w:t>
      </w:r>
    </w:p>
    <w:p w:rsidRPr="00586298" w:rsidR="00586298" w:rsidP="00586298" w:rsidRDefault="00586298" w14:paraId="5AAAE10D" w14:textId="77777777">
      <w:pPr>
        <w:tabs>
          <w:tab w:val="left" w:pos="360"/>
          <w:tab w:val="left" w:pos="720"/>
        </w:tabs>
        <w:rPr>
          <w:rFonts w:ascii="Open Sans" w:hAnsi="Open Sans" w:cs="Open Sans"/>
          <w:b/>
          <w:bCs/>
          <w:sz w:val="20"/>
          <w:szCs w:val="20"/>
          <w:lang w:val="en-GB"/>
        </w:rPr>
      </w:pPr>
    </w:p>
    <w:p w:rsidRPr="00586298" w:rsidR="0011267B" w:rsidP="00586298" w:rsidRDefault="0011267B" w14:paraId="640A72E8" w14:textId="77777777">
      <w:pPr>
        <w:tabs>
          <w:tab w:val="left" w:pos="360"/>
          <w:tab w:val="left" w:pos="720"/>
        </w:tabs>
        <w:spacing w:after="120"/>
        <w:rPr>
          <w:rFonts w:ascii="Open Sans" w:hAnsi="Open Sans" w:cs="Open Sans"/>
          <w:b/>
          <w:bCs/>
          <w:sz w:val="20"/>
          <w:szCs w:val="20"/>
          <w:lang w:val="en-GB"/>
        </w:rPr>
      </w:pPr>
      <w:r w:rsidRPr="00586298">
        <w:rPr>
          <w:rFonts w:ascii="Open Sans" w:hAnsi="Open Sans" w:cs="Open Sans"/>
          <w:b/>
          <w:bCs/>
          <w:sz w:val="20"/>
          <w:szCs w:val="20"/>
          <w:lang w:val="en-GB"/>
        </w:rPr>
        <w:t xml:space="preserve">Instil a Health &amp; Safety culture across the property, ensuring the </w:t>
      </w:r>
      <w:proofErr w:type="gramStart"/>
      <w:r w:rsidRPr="00586298">
        <w:rPr>
          <w:rFonts w:ascii="Open Sans" w:hAnsi="Open Sans" w:cs="Open Sans"/>
          <w:b/>
          <w:bCs/>
          <w:sz w:val="20"/>
          <w:szCs w:val="20"/>
          <w:lang w:val="en-GB"/>
        </w:rPr>
        <w:t>team work</w:t>
      </w:r>
      <w:proofErr w:type="gramEnd"/>
      <w:r w:rsidRPr="00586298">
        <w:rPr>
          <w:rFonts w:ascii="Open Sans" w:hAnsi="Open Sans" w:cs="Open Sans"/>
          <w:b/>
          <w:bCs/>
          <w:sz w:val="20"/>
          <w:szCs w:val="20"/>
          <w:lang w:val="en-GB"/>
        </w:rPr>
        <w:t xml:space="preserve"> within the property’s ‘Safe System of Work’ to reduce risk of incidents and accidents to volunteers, employees and visitors.</w:t>
      </w:r>
    </w:p>
    <w:p w:rsidRPr="00A66771" w:rsidR="008F3F10" w:rsidP="00593A9B" w:rsidRDefault="008F3F10" w14:paraId="640A72E9" w14:textId="77777777">
      <w:pPr>
        <w:tabs>
          <w:tab w:val="left" w:pos="720"/>
        </w:tabs>
        <w:ind w:left="360"/>
        <w:rPr>
          <w:rFonts w:ascii="Open Sans" w:hAnsi="Open Sans" w:cs="Open Sans"/>
          <w:i/>
          <w:sz w:val="20"/>
          <w:szCs w:val="20"/>
          <w:lang w:val="en-GB"/>
        </w:rPr>
      </w:pPr>
    </w:p>
    <w:p w:rsidRPr="00D16CA3" w:rsidR="0049214F" w:rsidP="00D16CA3" w:rsidRDefault="0049214F" w14:paraId="640A72ED" w14:textId="7AC0B14B">
      <w:pPr>
        <w:pStyle w:val="Heading1"/>
        <w:spacing w:after="120"/>
        <w:jc w:val="both"/>
        <w:rPr>
          <w:rFonts w:ascii="Open Sans" w:hAnsi="Open Sans" w:cs="Open Sans"/>
          <w:sz w:val="20"/>
          <w:szCs w:val="20"/>
          <w:u w:val="single"/>
        </w:rPr>
      </w:pPr>
      <w:r w:rsidRPr="00A66771">
        <w:rPr>
          <w:rFonts w:ascii="Open Sans" w:hAnsi="Open Sans" w:cs="Open Sans"/>
          <w:sz w:val="20"/>
          <w:szCs w:val="20"/>
          <w:u w:val="single"/>
        </w:rPr>
        <w:t>REQUIRED QUALIFICATIONS, SKILLS, EXPERIENCE &amp; KNOWLEDGE</w:t>
      </w:r>
    </w:p>
    <w:p w:rsidRPr="00D16CA3" w:rsidR="0049214F" w:rsidP="00D16CA3" w:rsidRDefault="0049214F" w14:paraId="640A72EF" w14:textId="33B49088">
      <w:pPr>
        <w:rPr>
          <w:rFonts w:ascii="Open Sans" w:hAnsi="Open Sans" w:cs="Open Sans"/>
          <w:b/>
          <w:sz w:val="20"/>
          <w:szCs w:val="20"/>
        </w:rPr>
      </w:pPr>
      <w:r w:rsidRPr="00D16CA3">
        <w:rPr>
          <w:rFonts w:ascii="Open Sans" w:hAnsi="Open Sans" w:cs="Open Sans"/>
          <w:b/>
          <w:sz w:val="20"/>
          <w:szCs w:val="20"/>
        </w:rPr>
        <w:t>Qualifications</w:t>
      </w:r>
    </w:p>
    <w:p w:rsidRPr="00552234" w:rsidR="0004488E" w:rsidP="0004488E" w:rsidRDefault="0004488E" w14:paraId="4B5B5535" w14:textId="77777777">
      <w:pPr>
        <w:pStyle w:val="ListParagraph"/>
        <w:numPr>
          <w:ilvl w:val="0"/>
          <w:numId w:val="20"/>
        </w:numPr>
        <w:jc w:val="both"/>
        <w:rPr>
          <w:rFonts w:ascii="Open Sans" w:hAnsi="Open Sans" w:cs="Open Sans"/>
          <w:bCs/>
          <w:sz w:val="20"/>
          <w:szCs w:val="20"/>
        </w:rPr>
      </w:pPr>
      <w:r w:rsidRPr="00552234">
        <w:rPr>
          <w:rFonts w:ascii="Open Sans" w:hAnsi="Open Sans" w:cs="Open Sans"/>
          <w:bCs/>
          <w:sz w:val="20"/>
          <w:szCs w:val="20"/>
        </w:rPr>
        <w:t>No formal educational qualification required (but see “Experience” below)</w:t>
      </w:r>
      <w:r>
        <w:rPr>
          <w:rFonts w:ascii="Open Sans" w:hAnsi="Open Sans" w:cs="Open Sans"/>
          <w:bCs/>
          <w:sz w:val="20"/>
          <w:szCs w:val="20"/>
        </w:rPr>
        <w:t>.</w:t>
      </w:r>
    </w:p>
    <w:p w:rsidR="0004488E" w:rsidP="0004488E" w:rsidRDefault="0004488E" w14:paraId="09E09E62" w14:textId="77777777">
      <w:pPr>
        <w:pStyle w:val="ListParagraph"/>
        <w:numPr>
          <w:ilvl w:val="0"/>
          <w:numId w:val="20"/>
        </w:numPr>
        <w:jc w:val="both"/>
        <w:rPr>
          <w:rFonts w:ascii="Open Sans" w:hAnsi="Open Sans" w:cs="Open Sans"/>
          <w:sz w:val="20"/>
          <w:szCs w:val="20"/>
        </w:rPr>
      </w:pPr>
      <w:r w:rsidRPr="00552234">
        <w:rPr>
          <w:rFonts w:ascii="Open Sans" w:hAnsi="Open Sans" w:cs="Open Sans"/>
          <w:sz w:val="20"/>
          <w:szCs w:val="20"/>
        </w:rPr>
        <w:t>A full, clean driving license for driving in the UK</w:t>
      </w:r>
      <w:r>
        <w:rPr>
          <w:rFonts w:ascii="Open Sans" w:hAnsi="Open Sans" w:cs="Open Sans"/>
          <w:sz w:val="20"/>
          <w:szCs w:val="20"/>
        </w:rPr>
        <w:t>.</w:t>
      </w:r>
    </w:p>
    <w:p w:rsidRPr="00A66771" w:rsidR="0049214F" w:rsidP="00D06948" w:rsidRDefault="0049214F" w14:paraId="640A72F5" w14:textId="77777777">
      <w:pPr>
        <w:spacing w:after="120"/>
        <w:rPr>
          <w:rFonts w:ascii="Open Sans" w:hAnsi="Open Sans" w:cs="Open Sans"/>
          <w:sz w:val="20"/>
          <w:szCs w:val="20"/>
        </w:rPr>
      </w:pPr>
    </w:p>
    <w:p w:rsidRPr="00920791" w:rsidR="0049214F" w:rsidP="00920791" w:rsidRDefault="00920791" w14:paraId="640A72F7" w14:textId="192C5EFD">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A66771" w:rsidR="00387607" w:rsidP="0049214F" w:rsidRDefault="0049214F" w14:paraId="640A72F9" w14:textId="6675DF36">
      <w:pPr>
        <w:jc w:val="both"/>
        <w:rPr>
          <w:rFonts w:ascii="Open Sans" w:hAnsi="Open Sans" w:cs="Open Sans"/>
          <w:sz w:val="20"/>
          <w:szCs w:val="20"/>
          <w:u w:val="single"/>
        </w:rPr>
      </w:pPr>
      <w:r w:rsidRPr="00A66771">
        <w:rPr>
          <w:rFonts w:ascii="Open Sans" w:hAnsi="Open Sans" w:cs="Open Sans"/>
          <w:sz w:val="20"/>
          <w:szCs w:val="20"/>
          <w:u w:val="single"/>
        </w:rPr>
        <w:t>Essential</w:t>
      </w:r>
    </w:p>
    <w:p w:rsidRPr="00A66771" w:rsidR="00387607" w:rsidP="0004488E" w:rsidRDefault="00387607" w14:paraId="640A72FA" w14:textId="21FAE5B5">
      <w:pPr>
        <w:pStyle w:val="ContinuousSquareBullet"/>
        <w:numPr>
          <w:ilvl w:val="0"/>
          <w:numId w:val="21"/>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A66771">
        <w:rPr>
          <w:rFonts w:ascii="Open Sans" w:hAnsi="Open Sans" w:cs="Open Sans"/>
          <w:sz w:val="20"/>
        </w:rPr>
        <w:t xml:space="preserve">Significant previous experience of working in an operations role in the </w:t>
      </w:r>
      <w:r w:rsidR="002343DD">
        <w:rPr>
          <w:rFonts w:ascii="Open Sans" w:hAnsi="Open Sans" w:cs="Open Sans"/>
          <w:sz w:val="20"/>
        </w:rPr>
        <w:t>retail/</w:t>
      </w:r>
      <w:r w:rsidRPr="00A66771">
        <w:rPr>
          <w:rFonts w:ascii="Open Sans" w:hAnsi="Open Sans" w:cs="Open Sans"/>
          <w:sz w:val="20"/>
        </w:rPr>
        <w:t>visitor/heritage attraction industry – including supervision of staff and/or responsibility for specific activities</w:t>
      </w:r>
      <w:r w:rsidR="0004488E">
        <w:rPr>
          <w:rFonts w:ascii="Open Sans" w:hAnsi="Open Sans" w:cs="Open Sans"/>
          <w:sz w:val="20"/>
        </w:rPr>
        <w:t>.</w:t>
      </w:r>
    </w:p>
    <w:p w:rsidRPr="00A66771" w:rsidR="00387607" w:rsidP="0004488E" w:rsidRDefault="00387607" w14:paraId="640A72FB" w14:textId="72342BB2">
      <w:pPr>
        <w:pStyle w:val="ContinuousSquareBullet"/>
        <w:numPr>
          <w:ilvl w:val="0"/>
          <w:numId w:val="21"/>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A66771">
        <w:rPr>
          <w:rFonts w:ascii="Open Sans" w:hAnsi="Open Sans" w:cs="Open Sans"/>
          <w:sz w:val="20"/>
        </w:rPr>
        <w:t>Previous event coordination/management experience</w:t>
      </w:r>
      <w:r w:rsidR="00155A53">
        <w:rPr>
          <w:rFonts w:ascii="Open Sans" w:hAnsi="Open Sans" w:cs="Open Sans"/>
          <w:sz w:val="20"/>
        </w:rPr>
        <w:t>.</w:t>
      </w:r>
    </w:p>
    <w:p w:rsidRPr="00A66771" w:rsidR="00387607" w:rsidP="0004488E" w:rsidRDefault="00387607" w14:paraId="640A72FC" w14:textId="77777777">
      <w:pPr>
        <w:pStyle w:val="ContinuousSquareBullet"/>
        <w:numPr>
          <w:ilvl w:val="0"/>
          <w:numId w:val="21"/>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A66771">
        <w:rPr>
          <w:rFonts w:ascii="Open Sans" w:hAnsi="Open Sans" w:cs="Open Sans"/>
          <w:sz w:val="20"/>
        </w:rPr>
        <w:t xml:space="preserve">Strong personal belief in the value of excellent customer care with the ability to translate this into </w:t>
      </w:r>
      <w:proofErr w:type="gramStart"/>
      <w:r w:rsidRPr="00A66771">
        <w:rPr>
          <w:rFonts w:ascii="Open Sans" w:hAnsi="Open Sans" w:cs="Open Sans"/>
          <w:sz w:val="20"/>
        </w:rPr>
        <w:t>actions;</w:t>
      </w:r>
      <w:proofErr w:type="gramEnd"/>
    </w:p>
    <w:p w:rsidRPr="00A66771" w:rsidR="00387607" w:rsidP="0004488E" w:rsidRDefault="00387607" w14:paraId="640A72FD" w14:textId="1E9543AE">
      <w:pPr>
        <w:numPr>
          <w:ilvl w:val="0"/>
          <w:numId w:val="21"/>
        </w:numPr>
        <w:rPr>
          <w:rFonts w:ascii="Open Sans" w:hAnsi="Open Sans" w:cs="Open Sans"/>
          <w:sz w:val="20"/>
          <w:szCs w:val="20"/>
        </w:rPr>
      </w:pPr>
      <w:r w:rsidRPr="00A66771">
        <w:rPr>
          <w:rFonts w:ascii="Open Sans" w:hAnsi="Open Sans" w:cs="Open Sans"/>
          <w:sz w:val="20"/>
          <w:szCs w:val="20"/>
        </w:rPr>
        <w:t xml:space="preserve">Excellent </w:t>
      </w:r>
      <w:proofErr w:type="spellStart"/>
      <w:r w:rsidRPr="00A66771">
        <w:rPr>
          <w:rFonts w:ascii="Open Sans" w:hAnsi="Open Sans" w:cs="Open Sans"/>
          <w:sz w:val="20"/>
          <w:szCs w:val="20"/>
        </w:rPr>
        <w:t>organisational</w:t>
      </w:r>
      <w:proofErr w:type="spellEnd"/>
      <w:r w:rsidRPr="00A66771">
        <w:rPr>
          <w:rFonts w:ascii="Open Sans" w:hAnsi="Open Sans" w:cs="Open Sans"/>
          <w:sz w:val="20"/>
          <w:szCs w:val="20"/>
        </w:rPr>
        <w:t xml:space="preserve">, </w:t>
      </w:r>
      <w:proofErr w:type="gramStart"/>
      <w:r w:rsidRPr="00A66771">
        <w:rPr>
          <w:rFonts w:ascii="Open Sans" w:hAnsi="Open Sans" w:cs="Open Sans"/>
          <w:sz w:val="20"/>
          <w:szCs w:val="20"/>
        </w:rPr>
        <w:t>administrative</w:t>
      </w:r>
      <w:proofErr w:type="gramEnd"/>
      <w:r w:rsidRPr="00A66771">
        <w:rPr>
          <w:rFonts w:ascii="Open Sans" w:hAnsi="Open Sans" w:cs="Open Sans"/>
          <w:sz w:val="20"/>
          <w:szCs w:val="20"/>
        </w:rPr>
        <w:t xml:space="preserve"> and time-management skills with the ability to </w:t>
      </w:r>
      <w:proofErr w:type="spellStart"/>
      <w:r w:rsidRPr="00A66771">
        <w:rPr>
          <w:rFonts w:ascii="Open Sans" w:hAnsi="Open Sans" w:cs="Open Sans"/>
          <w:sz w:val="20"/>
          <w:szCs w:val="20"/>
        </w:rPr>
        <w:t>prioritise</w:t>
      </w:r>
      <w:proofErr w:type="spellEnd"/>
      <w:r w:rsidRPr="00A66771">
        <w:rPr>
          <w:rFonts w:ascii="Open Sans" w:hAnsi="Open Sans" w:cs="Open Sans"/>
          <w:sz w:val="20"/>
          <w:szCs w:val="20"/>
        </w:rPr>
        <w:t xml:space="preserve"> and re-</w:t>
      </w:r>
      <w:proofErr w:type="spellStart"/>
      <w:r w:rsidRPr="00A66771">
        <w:rPr>
          <w:rFonts w:ascii="Open Sans" w:hAnsi="Open Sans" w:cs="Open Sans"/>
          <w:sz w:val="20"/>
          <w:szCs w:val="20"/>
        </w:rPr>
        <w:t>prioritise</w:t>
      </w:r>
      <w:proofErr w:type="spellEnd"/>
      <w:r w:rsidRPr="00A66771">
        <w:rPr>
          <w:rFonts w:ascii="Open Sans" w:hAnsi="Open Sans" w:cs="Open Sans"/>
          <w:sz w:val="20"/>
          <w:szCs w:val="20"/>
        </w:rPr>
        <w:t xml:space="preserve"> workload to meet changing demands</w:t>
      </w:r>
      <w:r w:rsidR="00155A53">
        <w:rPr>
          <w:rFonts w:ascii="Open Sans" w:hAnsi="Open Sans" w:cs="Open Sans"/>
          <w:sz w:val="20"/>
          <w:szCs w:val="20"/>
        </w:rPr>
        <w:t>.</w:t>
      </w:r>
    </w:p>
    <w:p w:rsidRPr="00A66771" w:rsidR="00387607" w:rsidP="0004488E" w:rsidRDefault="00387607" w14:paraId="640A72FE" w14:textId="6BC8606D">
      <w:pPr>
        <w:numPr>
          <w:ilvl w:val="0"/>
          <w:numId w:val="21"/>
        </w:numPr>
        <w:rPr>
          <w:rFonts w:ascii="Open Sans" w:hAnsi="Open Sans" w:cs="Open Sans"/>
          <w:sz w:val="20"/>
          <w:szCs w:val="20"/>
        </w:rPr>
      </w:pPr>
      <w:r w:rsidRPr="00A66771">
        <w:rPr>
          <w:rFonts w:ascii="Open Sans" w:hAnsi="Open Sans" w:cs="Open Sans"/>
          <w:sz w:val="20"/>
          <w:szCs w:val="20"/>
        </w:rPr>
        <w:t>Proven sales skills with the ability to achieve targets</w:t>
      </w:r>
      <w:r w:rsidR="00155A53">
        <w:rPr>
          <w:rFonts w:ascii="Open Sans" w:hAnsi="Open Sans" w:cs="Open Sans"/>
          <w:sz w:val="20"/>
          <w:szCs w:val="20"/>
        </w:rPr>
        <w:t>.</w:t>
      </w:r>
    </w:p>
    <w:p w:rsidRPr="00A66771" w:rsidR="00387607" w:rsidP="0004488E" w:rsidRDefault="00387607" w14:paraId="640A72FF" w14:textId="7D9F36E9">
      <w:pPr>
        <w:numPr>
          <w:ilvl w:val="0"/>
          <w:numId w:val="21"/>
        </w:numPr>
        <w:rPr>
          <w:rFonts w:ascii="Open Sans" w:hAnsi="Open Sans" w:cs="Open Sans"/>
          <w:sz w:val="20"/>
          <w:szCs w:val="20"/>
        </w:rPr>
      </w:pPr>
      <w:r w:rsidRPr="00A66771">
        <w:rPr>
          <w:rFonts w:ascii="Open Sans" w:hAnsi="Open Sans" w:cs="Open Sans"/>
          <w:sz w:val="20"/>
          <w:szCs w:val="20"/>
        </w:rPr>
        <w:t>The ability to think and act quickly when confronted with emergencies</w:t>
      </w:r>
      <w:r w:rsidR="00155A53">
        <w:rPr>
          <w:rFonts w:ascii="Open Sans" w:hAnsi="Open Sans" w:cs="Open Sans"/>
          <w:sz w:val="20"/>
          <w:szCs w:val="20"/>
        </w:rPr>
        <w:t>.</w:t>
      </w:r>
    </w:p>
    <w:p w:rsidR="00387607" w:rsidP="0004488E" w:rsidRDefault="00387607" w14:paraId="640A7300" w14:textId="0DD4F9B2">
      <w:pPr>
        <w:numPr>
          <w:ilvl w:val="0"/>
          <w:numId w:val="21"/>
        </w:numPr>
        <w:rPr>
          <w:rFonts w:ascii="Open Sans" w:hAnsi="Open Sans" w:cs="Open Sans"/>
          <w:sz w:val="20"/>
          <w:szCs w:val="20"/>
        </w:rPr>
      </w:pPr>
      <w:r w:rsidRPr="00A66771">
        <w:rPr>
          <w:rFonts w:ascii="Open Sans" w:hAnsi="Open Sans" w:cs="Open Sans"/>
          <w:sz w:val="20"/>
          <w:szCs w:val="20"/>
        </w:rPr>
        <w:t>Competent user of Microsoft Office products</w:t>
      </w:r>
      <w:r w:rsidR="00155A53">
        <w:rPr>
          <w:rFonts w:ascii="Open Sans" w:hAnsi="Open Sans" w:cs="Open Sans"/>
          <w:sz w:val="20"/>
          <w:szCs w:val="20"/>
        </w:rPr>
        <w:t>.</w:t>
      </w:r>
    </w:p>
    <w:p w:rsidRPr="00A66771" w:rsidR="001F7BF6" w:rsidP="0004488E" w:rsidRDefault="001F7BF6" w14:paraId="39041346" w14:textId="2F703A78">
      <w:pPr>
        <w:numPr>
          <w:ilvl w:val="0"/>
          <w:numId w:val="21"/>
        </w:numPr>
        <w:rPr>
          <w:rFonts w:ascii="Open Sans" w:hAnsi="Open Sans" w:cs="Open Sans"/>
          <w:sz w:val="20"/>
          <w:szCs w:val="20"/>
        </w:rPr>
      </w:pPr>
      <w:r>
        <w:rPr>
          <w:rFonts w:ascii="Open Sans" w:hAnsi="Open Sans" w:cs="Open Sans"/>
          <w:sz w:val="20"/>
          <w:szCs w:val="20"/>
        </w:rPr>
        <w:t>First Aid certificate or willingness to get one</w:t>
      </w:r>
      <w:r w:rsidR="00155A53">
        <w:rPr>
          <w:rFonts w:ascii="Open Sans" w:hAnsi="Open Sans" w:cs="Open Sans"/>
          <w:sz w:val="20"/>
          <w:szCs w:val="20"/>
        </w:rPr>
        <w:t>.</w:t>
      </w:r>
    </w:p>
    <w:p w:rsidRPr="00951D33" w:rsidR="004D08A2" w:rsidP="0004488E" w:rsidRDefault="004D08A2" w14:paraId="12EF7A88" w14:textId="77777777">
      <w:pPr>
        <w:pStyle w:val="ListParagraph"/>
        <w:numPr>
          <w:ilvl w:val="0"/>
          <w:numId w:val="21"/>
        </w:numPr>
        <w:rPr>
          <w:rFonts w:ascii="Open Sans" w:hAnsi="Open Sans" w:cs="Open Sans"/>
          <w:sz w:val="20"/>
          <w:szCs w:val="20"/>
        </w:rPr>
      </w:pPr>
      <w:r w:rsidRPr="00951D33">
        <w:rPr>
          <w:rFonts w:ascii="Open Sans" w:hAnsi="Open Sans" w:cs="Open Sans"/>
          <w:sz w:val="20"/>
          <w:szCs w:val="20"/>
        </w:rPr>
        <w:t>An understanding and commitment to the aims and objectives of the National Trust for Scotland.</w:t>
      </w:r>
    </w:p>
    <w:p w:rsidRPr="00951D33" w:rsidR="004D08A2" w:rsidP="0004488E" w:rsidRDefault="004D08A2" w14:paraId="083C6503" w14:textId="0547BE7C">
      <w:pPr>
        <w:pStyle w:val="ListParagraph"/>
        <w:numPr>
          <w:ilvl w:val="0"/>
          <w:numId w:val="21"/>
        </w:numPr>
        <w:rPr>
          <w:rFonts w:ascii="Open Sans" w:hAnsi="Open Sans" w:cs="Open Sans"/>
          <w:sz w:val="20"/>
          <w:szCs w:val="20"/>
        </w:rPr>
      </w:pPr>
      <w:r w:rsidRPr="00951D33">
        <w:rPr>
          <w:rFonts w:ascii="Open Sans" w:hAnsi="Open Sans" w:cs="Open Sans"/>
          <w:sz w:val="20"/>
          <w:szCs w:val="20"/>
        </w:rPr>
        <w:t>Living the values of the National Trust for Scotland and encourage colleagues to do the same</w:t>
      </w:r>
      <w:r w:rsidR="00155A53">
        <w:rPr>
          <w:rFonts w:ascii="Open Sans" w:hAnsi="Open Sans" w:cs="Open Sans"/>
          <w:sz w:val="20"/>
          <w:szCs w:val="20"/>
        </w:rPr>
        <w:t>:</w:t>
      </w:r>
    </w:p>
    <w:p w:rsidRPr="00951D33" w:rsidR="004D08A2" w:rsidP="0004488E" w:rsidRDefault="004D08A2" w14:paraId="0FFBE103" w14:textId="77777777">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951D33" w:rsidR="004D08A2" w:rsidP="0004488E" w:rsidRDefault="004D08A2" w14:paraId="4CF3D70D" w14:textId="77777777">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The ability and willingness to learn and try new things, to be flexible and step outside of your comfort zone. </w:t>
      </w:r>
    </w:p>
    <w:p w:rsidRPr="00951D33" w:rsidR="004D08A2" w:rsidP="004D08A2" w:rsidRDefault="004D08A2" w14:paraId="418DF8F2" w14:textId="77777777">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An open and honest way of communicating, ready to ask others for their ideas and to be open to hear and consider different points of view. </w:t>
      </w:r>
    </w:p>
    <w:p w:rsidRPr="009C6408" w:rsidR="004D08A2" w:rsidP="004D08A2" w:rsidRDefault="004D08A2" w14:paraId="7E9432FA" w14:textId="77777777">
      <w:pPr>
        <w:pStyle w:val="ListParagraph"/>
        <w:numPr>
          <w:ilvl w:val="1"/>
          <w:numId w:val="10"/>
        </w:numPr>
        <w:tabs>
          <w:tab w:val="clear" w:pos="1440"/>
        </w:tabs>
        <w:autoSpaceDE w:val="0"/>
        <w:autoSpaceDN w:val="0"/>
        <w:adjustRightInd w:val="0"/>
        <w:ind w:left="851" w:hanging="425"/>
        <w:rPr>
          <w:rFonts w:ascii="Open Sans" w:hAnsi="Open Sans" w:cs="Open Sans"/>
          <w:color w:val="000000"/>
          <w:sz w:val="20"/>
          <w:szCs w:val="20"/>
        </w:rPr>
      </w:pPr>
      <w:r w:rsidRPr="00951D33">
        <w:rPr>
          <w:rFonts w:ascii="Open Sans" w:hAnsi="Open Sans" w:cs="Open Sans"/>
          <w:sz w:val="20"/>
          <w:szCs w:val="20"/>
        </w:rPr>
        <w:t>A pro-active approach to taking initiative and to driving forward ideas and projects designed to improve daily operations and deliver an exceptional visitor experience.</w:t>
      </w:r>
    </w:p>
    <w:p w:rsidRPr="00A66771" w:rsidR="0049214F" w:rsidP="0049214F" w:rsidRDefault="0049214F" w14:paraId="640A7302" w14:textId="77777777">
      <w:pPr>
        <w:rPr>
          <w:rFonts w:ascii="Open Sans" w:hAnsi="Open Sans" w:cs="Open Sans"/>
          <w:sz w:val="20"/>
          <w:szCs w:val="20"/>
        </w:rPr>
      </w:pPr>
    </w:p>
    <w:p w:rsidRPr="00A66771" w:rsidR="00387607" w:rsidP="0049214F" w:rsidRDefault="0049214F" w14:paraId="640A7304" w14:textId="6F2DA5C1">
      <w:pPr>
        <w:jc w:val="both"/>
        <w:rPr>
          <w:rFonts w:ascii="Open Sans" w:hAnsi="Open Sans" w:cs="Open Sans"/>
          <w:sz w:val="20"/>
          <w:szCs w:val="20"/>
          <w:u w:val="single"/>
        </w:rPr>
      </w:pPr>
      <w:r w:rsidRPr="00A66771">
        <w:rPr>
          <w:rFonts w:ascii="Open Sans" w:hAnsi="Open Sans" w:cs="Open Sans"/>
          <w:sz w:val="20"/>
          <w:szCs w:val="20"/>
          <w:u w:val="single"/>
        </w:rPr>
        <w:t>Desirable</w:t>
      </w:r>
    </w:p>
    <w:p w:rsidRPr="00233C75" w:rsidR="00387607" w:rsidP="00387607" w:rsidRDefault="00387607" w14:paraId="640A7305" w14:textId="058791F8">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A66771">
        <w:rPr>
          <w:rFonts w:ascii="Open Sans" w:hAnsi="Open Sans" w:cs="Open Sans"/>
          <w:sz w:val="20"/>
        </w:rPr>
        <w:t xml:space="preserve">A formal qualification in </w:t>
      </w:r>
      <w:r w:rsidR="00C6707D">
        <w:rPr>
          <w:rFonts w:ascii="Open Sans" w:hAnsi="Open Sans" w:cs="Open Sans"/>
          <w:sz w:val="20"/>
        </w:rPr>
        <w:t xml:space="preserve">Heritage Management, </w:t>
      </w:r>
      <w:r w:rsidRPr="00A66771">
        <w:rPr>
          <w:rFonts w:ascii="Open Sans" w:hAnsi="Open Sans" w:cs="Open Sans"/>
          <w:sz w:val="20"/>
        </w:rPr>
        <w:t>Hospitality, Tourism or Event Managemen</w:t>
      </w:r>
      <w:r w:rsidR="00233C75">
        <w:rPr>
          <w:rFonts w:ascii="Open Sans" w:hAnsi="Open Sans" w:cs="Open Sans"/>
          <w:sz w:val="20"/>
        </w:rPr>
        <w:t>t.</w:t>
      </w:r>
    </w:p>
    <w:p w:rsidRPr="00A66771" w:rsidR="00233C75" w:rsidP="00387607" w:rsidRDefault="00233C75" w14:paraId="3CF79A01" w14:textId="21F9A300">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Pr>
          <w:rFonts w:ascii="Open Sans" w:hAnsi="Open Sans" w:cs="Open Sans"/>
          <w:sz w:val="20"/>
        </w:rPr>
        <w:t>Experience of volunteer management.</w:t>
      </w:r>
    </w:p>
    <w:p w:rsidR="00387607" w:rsidP="00387607" w:rsidRDefault="00387607" w14:paraId="640A7307" w14:textId="33EAAF45">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r w:rsidRPr="00A66771">
        <w:rPr>
          <w:rFonts w:ascii="Open Sans" w:hAnsi="Open Sans" w:cs="Open Sans"/>
          <w:bCs/>
          <w:sz w:val="20"/>
        </w:rPr>
        <w:t>Access to own transport.</w:t>
      </w:r>
    </w:p>
    <w:p w:rsidRPr="00A66771" w:rsidR="001F7BF6" w:rsidP="001F7BF6" w:rsidRDefault="001F7BF6" w14:paraId="4D52C148" w14:textId="52D4DE88">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p>
    <w:p w:rsidR="009B7C82" w:rsidP="009B7C82" w:rsidRDefault="009B7C82" w14:paraId="43AEFBB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sz w:val="20"/>
          <w:szCs w:val="20"/>
          <w:u w:val="single"/>
          <w:lang w:val="en-US"/>
        </w:rPr>
        <w:t>DIMENSIONS AND SCOPE OF JOB</w:t>
      </w:r>
      <w:r>
        <w:rPr>
          <w:rStyle w:val="eop"/>
          <w:rFonts w:ascii="Open Sans" w:hAnsi="Open Sans" w:cs="Open Sans"/>
          <w:sz w:val="20"/>
          <w:szCs w:val="20"/>
        </w:rPr>
        <w:t> </w:t>
      </w:r>
    </w:p>
    <w:p w:rsidR="009B7C82" w:rsidP="009B7C82" w:rsidRDefault="009B7C82" w14:paraId="2AFAF55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0"/>
          <w:szCs w:val="20"/>
        </w:rPr>
        <w:t> </w:t>
      </w:r>
    </w:p>
    <w:p w:rsidR="009B7C82" w:rsidP="009B7C82" w:rsidRDefault="009B7C82" w14:paraId="78A2F95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u w:val="single"/>
          <w:lang w:val="en-US"/>
        </w:rPr>
        <w:t>Finance Management</w:t>
      </w:r>
      <w:r>
        <w:rPr>
          <w:rStyle w:val="eop"/>
          <w:rFonts w:ascii="Open Sans" w:hAnsi="Open Sans" w:cs="Open Sans"/>
          <w:sz w:val="20"/>
          <w:szCs w:val="20"/>
        </w:rPr>
        <w:t> </w:t>
      </w:r>
    </w:p>
    <w:p w:rsidR="009B7C82" w:rsidP="009B7C82" w:rsidRDefault="009B7C82" w14:paraId="1F44B702" w14:textId="77777777">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Share responsibility for achieving the income budget together with the Visitor Services Manager.</w:t>
      </w:r>
      <w:r>
        <w:rPr>
          <w:rStyle w:val="eop"/>
          <w:rFonts w:ascii="Open Sans" w:hAnsi="Open Sans" w:cs="Open Sans"/>
          <w:sz w:val="20"/>
          <w:szCs w:val="20"/>
        </w:rPr>
        <w:t> </w:t>
      </w:r>
    </w:p>
    <w:p w:rsidR="009B7C82" w:rsidP="009B7C82" w:rsidRDefault="009B7C82" w14:paraId="2A2D7BF4" w14:textId="77777777">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Monitor commercial performance and adjust activities to capitalize on sales opportunities and run a cost-effective operation.</w:t>
      </w:r>
      <w:r>
        <w:rPr>
          <w:rStyle w:val="eop"/>
          <w:rFonts w:ascii="Open Sans" w:hAnsi="Open Sans" w:cs="Open Sans"/>
          <w:sz w:val="20"/>
          <w:szCs w:val="20"/>
        </w:rPr>
        <w:t> </w:t>
      </w:r>
    </w:p>
    <w:p w:rsidR="009B7C82" w:rsidP="009B7C82" w:rsidRDefault="009B7C82" w14:paraId="2DF90A45" w14:textId="77777777">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Supervise daily till operations and perform end-of-day income reconciliation. </w:t>
      </w:r>
      <w:r>
        <w:rPr>
          <w:rStyle w:val="eop"/>
          <w:rFonts w:ascii="Open Sans" w:hAnsi="Open Sans" w:cs="Open Sans"/>
          <w:sz w:val="20"/>
          <w:szCs w:val="20"/>
        </w:rPr>
        <w:t> </w:t>
      </w:r>
    </w:p>
    <w:p w:rsidR="009B7C82" w:rsidP="009B7C82" w:rsidRDefault="009B7C82" w14:paraId="460BCF9C" w14:textId="3E2490B8">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lastRenderedPageBreak/>
        <w:t>Assist the Visitor Services Manager with stock-taking.</w:t>
      </w:r>
      <w:r>
        <w:rPr>
          <w:rStyle w:val="eop"/>
          <w:rFonts w:ascii="Open Sans" w:hAnsi="Open Sans" w:cs="Open Sans"/>
          <w:sz w:val="20"/>
          <w:szCs w:val="20"/>
        </w:rPr>
        <w:t> </w:t>
      </w:r>
    </w:p>
    <w:p w:rsidR="009B7C82" w:rsidP="009B7C82" w:rsidRDefault="009B7C82" w14:paraId="4E2865A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0"/>
          <w:szCs w:val="20"/>
        </w:rPr>
        <w:t> </w:t>
      </w:r>
    </w:p>
    <w:p w:rsidR="009B7C82" w:rsidP="009B7C82" w:rsidRDefault="009B7C82" w14:paraId="7ED039D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u w:val="single"/>
          <w:lang w:val="en-US"/>
        </w:rPr>
        <w:t>Tools / equipment / systems</w:t>
      </w:r>
      <w:r>
        <w:rPr>
          <w:rStyle w:val="eop"/>
          <w:rFonts w:ascii="Open Sans" w:hAnsi="Open Sans" w:cs="Open Sans"/>
          <w:sz w:val="20"/>
          <w:szCs w:val="20"/>
        </w:rPr>
        <w:t> </w:t>
      </w:r>
    </w:p>
    <w:p w:rsidR="009B7C82" w:rsidP="009B7C82" w:rsidRDefault="009B7C82" w14:paraId="1547D136"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 xml:space="preserve">Access to laptop and relevant online people management, training, financial </w:t>
      </w:r>
      <w:proofErr w:type="gramStart"/>
      <w:r>
        <w:rPr>
          <w:rStyle w:val="normaltextrun"/>
          <w:rFonts w:ascii="Open Sans" w:hAnsi="Open Sans" w:cs="Open Sans"/>
          <w:sz w:val="20"/>
          <w:szCs w:val="20"/>
          <w:lang w:val="en-US"/>
        </w:rPr>
        <w:t>monitoring</w:t>
      </w:r>
      <w:proofErr w:type="gramEnd"/>
      <w:r>
        <w:rPr>
          <w:rStyle w:val="normaltextrun"/>
          <w:rFonts w:ascii="Open Sans" w:hAnsi="Open Sans" w:cs="Open Sans"/>
          <w:sz w:val="20"/>
          <w:szCs w:val="20"/>
          <w:lang w:val="en-US"/>
        </w:rPr>
        <w:t xml:space="preserve"> and stock ordering systems, including NTS intranet and Microsoft 365.</w:t>
      </w:r>
      <w:r>
        <w:rPr>
          <w:rStyle w:val="eop"/>
          <w:rFonts w:ascii="Open Sans" w:hAnsi="Open Sans" w:cs="Open Sans"/>
          <w:sz w:val="20"/>
          <w:szCs w:val="20"/>
        </w:rPr>
        <w:t> </w:t>
      </w:r>
    </w:p>
    <w:p w:rsidR="009B7C82" w:rsidP="009B7C82" w:rsidRDefault="009B7C82" w14:paraId="7F31D1DD"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EPOS tills and chip and pin machines.</w:t>
      </w:r>
      <w:r>
        <w:rPr>
          <w:rStyle w:val="eop"/>
          <w:rFonts w:ascii="Open Sans" w:hAnsi="Open Sans" w:cs="Open Sans"/>
          <w:sz w:val="20"/>
          <w:szCs w:val="20"/>
        </w:rPr>
        <w:t> </w:t>
      </w:r>
    </w:p>
    <w:p w:rsidR="009B7C82" w:rsidP="009B7C82" w:rsidRDefault="009B7C82" w14:paraId="354D15E7"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Fully equipped commercial catering kitchens.   </w:t>
      </w:r>
      <w:r>
        <w:rPr>
          <w:rStyle w:val="eop"/>
          <w:rFonts w:ascii="Open Sans" w:hAnsi="Open Sans" w:cs="Open Sans"/>
          <w:sz w:val="20"/>
          <w:szCs w:val="20"/>
        </w:rPr>
        <w:t> </w:t>
      </w:r>
    </w:p>
    <w:p w:rsidR="009B7C82" w:rsidP="009B7C82" w:rsidRDefault="009B7C82" w14:paraId="694E1A41"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Use of internal finance and banking systems.  </w:t>
      </w:r>
      <w:r>
        <w:rPr>
          <w:rStyle w:val="eop"/>
          <w:rFonts w:ascii="Open Sans" w:hAnsi="Open Sans" w:cs="Open Sans"/>
          <w:sz w:val="20"/>
          <w:szCs w:val="20"/>
        </w:rPr>
        <w:t> </w:t>
      </w:r>
    </w:p>
    <w:p w:rsidR="009B7C82" w:rsidP="009B7C82" w:rsidRDefault="009B7C82" w14:paraId="7452198F" w14:textId="77777777">
      <w:pPr>
        <w:pStyle w:val="paragraph"/>
        <w:spacing w:before="0" w:beforeAutospacing="0" w:after="0" w:afterAutospacing="0"/>
        <w:ind w:left="615"/>
        <w:jc w:val="both"/>
        <w:textAlignment w:val="baseline"/>
        <w:rPr>
          <w:rFonts w:ascii="Segoe UI" w:hAnsi="Segoe UI" w:cs="Segoe UI"/>
          <w:sz w:val="18"/>
          <w:szCs w:val="18"/>
        </w:rPr>
      </w:pPr>
      <w:r>
        <w:rPr>
          <w:rStyle w:val="eop"/>
          <w:rFonts w:ascii="Open Sans" w:hAnsi="Open Sans" w:cs="Open Sans"/>
          <w:sz w:val="20"/>
          <w:szCs w:val="20"/>
        </w:rPr>
        <w:t> </w:t>
      </w:r>
    </w:p>
    <w:p w:rsidR="009B7C82" w:rsidP="009B7C82" w:rsidRDefault="009B7C82" w14:paraId="0CAB7D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u w:val="single"/>
          <w:lang w:val="en-US"/>
        </w:rPr>
        <w:t>Performance indicators and targets</w:t>
      </w:r>
      <w:r>
        <w:rPr>
          <w:rStyle w:val="eop"/>
          <w:rFonts w:ascii="Open Sans" w:hAnsi="Open Sans" w:cs="Open Sans"/>
          <w:sz w:val="20"/>
          <w:szCs w:val="20"/>
        </w:rPr>
        <w:t> </w:t>
      </w:r>
    </w:p>
    <w:p w:rsidR="009B7C82" w:rsidP="009B7C82" w:rsidRDefault="009B7C82" w14:paraId="29E78B85" w14:textId="77777777">
      <w:pPr>
        <w:pStyle w:val="paragraph"/>
        <w:numPr>
          <w:ilvl w:val="0"/>
          <w:numId w:val="23"/>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 xml:space="preserve">Weekly, </w:t>
      </w:r>
      <w:proofErr w:type="gramStart"/>
      <w:r>
        <w:rPr>
          <w:rStyle w:val="normaltextrun"/>
          <w:rFonts w:ascii="Open Sans" w:hAnsi="Open Sans" w:cs="Open Sans"/>
          <w:sz w:val="20"/>
          <w:szCs w:val="20"/>
        </w:rPr>
        <w:t>monthly</w:t>
      </w:r>
      <w:proofErr w:type="gramEnd"/>
      <w:r>
        <w:rPr>
          <w:rStyle w:val="normaltextrun"/>
          <w:rFonts w:ascii="Open Sans" w:hAnsi="Open Sans" w:cs="Open Sans"/>
          <w:sz w:val="20"/>
          <w:szCs w:val="20"/>
        </w:rPr>
        <w:t xml:space="preserve"> and annual sales and cost of sales targets.</w:t>
      </w:r>
      <w:r>
        <w:rPr>
          <w:rStyle w:val="eop"/>
          <w:rFonts w:ascii="Open Sans" w:hAnsi="Open Sans" w:cs="Open Sans"/>
          <w:sz w:val="20"/>
          <w:szCs w:val="20"/>
        </w:rPr>
        <w:t> </w:t>
      </w:r>
    </w:p>
    <w:p w:rsidR="009B7C82" w:rsidP="009B7C82" w:rsidRDefault="009B7C82" w14:paraId="32E04655" w14:textId="77777777">
      <w:pPr>
        <w:pStyle w:val="paragraph"/>
        <w:numPr>
          <w:ilvl w:val="0"/>
          <w:numId w:val="23"/>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Food compliance standards and record-keeping.</w:t>
      </w:r>
      <w:r>
        <w:rPr>
          <w:rStyle w:val="eop"/>
          <w:rFonts w:ascii="Open Sans" w:hAnsi="Open Sans" w:cs="Open Sans"/>
          <w:sz w:val="20"/>
          <w:szCs w:val="20"/>
        </w:rPr>
        <w:t> </w:t>
      </w:r>
    </w:p>
    <w:p w:rsidR="009B7C82" w:rsidP="009B7C82" w:rsidRDefault="009B7C82" w14:paraId="60F6FCA0" w14:textId="1BD0BEA2">
      <w:pPr>
        <w:pStyle w:val="paragraph"/>
        <w:numPr>
          <w:ilvl w:val="0"/>
          <w:numId w:val="23"/>
        </w:numPr>
        <w:spacing w:before="0" w:beforeAutospacing="0" w:after="0" w:afterAutospacing="0"/>
        <w:jc w:val="both"/>
        <w:textAlignment w:val="baseline"/>
        <w:rPr>
          <w:rStyle w:val="eop"/>
          <w:rFonts w:ascii="Open Sans" w:hAnsi="Open Sans" w:cs="Open Sans"/>
          <w:sz w:val="20"/>
          <w:szCs w:val="20"/>
        </w:rPr>
      </w:pPr>
      <w:r w:rsidRPr="273BF333">
        <w:rPr>
          <w:rStyle w:val="normaltextrun"/>
          <w:rFonts w:ascii="Open Sans" w:hAnsi="Open Sans" w:cs="Open Sans"/>
          <w:sz w:val="20"/>
          <w:szCs w:val="20"/>
        </w:rPr>
        <w:t>Visitor enjoyment reviews and ratings from visitor surveys and visitor feedback.</w:t>
      </w:r>
      <w:r w:rsidRPr="273BF333">
        <w:rPr>
          <w:rStyle w:val="eop"/>
          <w:rFonts w:ascii="Open Sans" w:hAnsi="Open Sans" w:cs="Open Sans"/>
          <w:sz w:val="20"/>
          <w:szCs w:val="20"/>
        </w:rPr>
        <w:t> </w:t>
      </w:r>
    </w:p>
    <w:p w:rsidR="273BF333" w:rsidP="273BF333" w:rsidRDefault="273BF333" w14:paraId="68FF9BAC" w14:textId="3171B812">
      <w:pPr>
        <w:pStyle w:val="paragraph"/>
        <w:spacing w:before="0" w:beforeAutospacing="0" w:after="0" w:afterAutospacing="0"/>
        <w:jc w:val="both"/>
        <w:rPr>
          <w:rStyle w:val="eop"/>
          <w:rFonts w:ascii="Open Sans" w:hAnsi="Open Sans" w:cs="Open Sans"/>
        </w:rPr>
      </w:pPr>
    </w:p>
    <w:p w:rsidR="40041087" w:rsidP="273BF333" w:rsidRDefault="40041087" w14:paraId="279F74D9" w14:textId="1B9F86C4">
      <w:pPr>
        <w:pStyle w:val="paragraph"/>
        <w:spacing w:before="0" w:beforeAutospacing="0" w:after="0" w:afterAutospacing="0"/>
        <w:jc w:val="both"/>
      </w:pPr>
      <w:r>
        <w:rPr>
          <w:noProof/>
        </w:rPr>
        <w:drawing>
          <wp:inline distT="0" distB="0" distL="0" distR="0" wp14:anchorId="20314FA1" wp14:editId="5955008E">
            <wp:extent cx="4572000" cy="3714750"/>
            <wp:effectExtent l="0" t="0" r="0" b="0"/>
            <wp:docPr id="722386320" name="Picture 72238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714750"/>
                    </a:xfrm>
                    <a:prstGeom prst="rect">
                      <a:avLst/>
                    </a:prstGeom>
                  </pic:spPr>
                </pic:pic>
              </a:graphicData>
            </a:graphic>
          </wp:inline>
        </w:drawing>
      </w:r>
    </w:p>
    <w:p w:rsidR="009B7C82" w:rsidP="273BF333" w:rsidRDefault="009B7C82" w14:paraId="02A6C84B" w14:textId="0B376B71">
      <w:pPr>
        <w:pStyle w:val="paragraph"/>
        <w:spacing w:before="0" w:beforeAutospacing="0" w:after="0" w:afterAutospacing="0"/>
        <w:jc w:val="both"/>
        <w:textAlignment w:val="baseline"/>
      </w:pPr>
    </w:p>
    <w:p w:rsidR="0049214F" w:rsidP="0049214F" w:rsidRDefault="0049214F" w14:paraId="640A7325" w14:textId="5B98A62F">
      <w:pPr>
        <w:rPr>
          <w:rFonts w:ascii="Open Sans" w:hAnsi="Open Sans" w:cs="Open Sans"/>
          <w:sz w:val="20"/>
          <w:szCs w:val="20"/>
        </w:rPr>
      </w:pPr>
    </w:p>
    <w:p w:rsidR="00392495" w:rsidP="002A08FE" w:rsidRDefault="00392495" w14:paraId="640A7328" w14:textId="7C6BA281">
      <w:pPr>
        <w:pStyle w:val="Heading1"/>
        <w:jc w:val="both"/>
        <w:rPr>
          <w:rFonts w:ascii="Open Sans" w:hAnsi="Open Sans" w:cs="Open Sans"/>
          <w:sz w:val="20"/>
          <w:szCs w:val="20"/>
        </w:rPr>
      </w:pPr>
      <w:r w:rsidRPr="00A66771">
        <w:rPr>
          <w:rFonts w:ascii="Open Sans" w:hAnsi="Open Sans" w:cs="Open Sans"/>
          <w:sz w:val="20"/>
          <w:szCs w:val="20"/>
        </w:rPr>
        <w:t xml:space="preserve">The </w:t>
      </w:r>
      <w:r w:rsidRPr="00A66771">
        <w:rPr>
          <w:rFonts w:ascii="Open Sans" w:hAnsi="Open Sans" w:cs="Open Sans"/>
          <w:sz w:val="20"/>
          <w:szCs w:val="20"/>
          <w:u w:val="single"/>
        </w:rPr>
        <w:t>Key Responsibilities</w:t>
      </w:r>
      <w:r w:rsidRPr="00A66771">
        <w:rPr>
          <w:rFonts w:ascii="Open Sans" w:hAnsi="Open Sans" w:cs="Open Sans"/>
          <w:sz w:val="20"/>
          <w:szCs w:val="20"/>
        </w:rPr>
        <w:t xml:space="preserve">, </w:t>
      </w:r>
      <w:r w:rsidRPr="00A66771">
        <w:rPr>
          <w:rFonts w:ascii="Open Sans" w:hAnsi="Open Sans" w:cs="Open Sans"/>
          <w:sz w:val="20"/>
          <w:szCs w:val="20"/>
          <w:u w:val="single"/>
        </w:rPr>
        <w:t>Scope of Job</w:t>
      </w:r>
      <w:r w:rsidRPr="00A66771" w:rsidR="00706CD3">
        <w:rPr>
          <w:rFonts w:ascii="Open Sans" w:hAnsi="Open Sans" w:cs="Open Sans"/>
          <w:sz w:val="20"/>
          <w:szCs w:val="20"/>
        </w:rPr>
        <w:t xml:space="preserve">, </w:t>
      </w:r>
      <w:r w:rsidRPr="00A66771">
        <w:rPr>
          <w:rFonts w:ascii="Open Sans" w:hAnsi="Open Sans" w:cs="Open Sans"/>
          <w:sz w:val="20"/>
          <w:szCs w:val="20"/>
        </w:rPr>
        <w:t xml:space="preserve">and </w:t>
      </w:r>
      <w:r w:rsidRPr="00A66771">
        <w:rPr>
          <w:rFonts w:ascii="Open Sans" w:hAnsi="Open Sans" w:cs="Open Sans"/>
          <w:sz w:val="20"/>
          <w:szCs w:val="20"/>
          <w:u w:val="single"/>
        </w:rPr>
        <w:t>Required Qualifications, Skills, Experience &amp; Knowledge</w:t>
      </w:r>
      <w:r w:rsidRPr="00A66771">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9F59F0" w:rsidP="009F59F0" w:rsidRDefault="009F59F0" w14:paraId="48462374" w14:textId="49B1673C">
      <w:pPr>
        <w:rPr>
          <w:sz w:val="20"/>
          <w:szCs w:val="20"/>
        </w:rPr>
      </w:pPr>
    </w:p>
    <w:p w:rsidR="480B94D6" w:rsidP="7CFC6ED3" w:rsidRDefault="480B94D6" w14:paraId="64850424" w14:textId="0326DE61">
      <w:pPr>
        <w:pStyle w:val="Normal"/>
        <w:rPr>
          <w:rFonts w:ascii="Open Sans" w:hAnsi="Open Sans" w:cs="Open Sans"/>
          <w:b w:val="1"/>
          <w:bCs w:val="1"/>
          <w:sz w:val="20"/>
          <w:szCs w:val="20"/>
          <w:u w:val="single"/>
          <w:lang w:val="en-GB"/>
        </w:rPr>
      </w:pPr>
      <w:r w:rsidRPr="7CFC6ED3" w:rsidR="480B94D6">
        <w:rPr>
          <w:rFonts w:ascii="Open Sans" w:hAnsi="Open Sans" w:cs="Open Sans"/>
          <w:b w:val="1"/>
          <w:bCs w:val="1"/>
          <w:sz w:val="20"/>
          <w:szCs w:val="20"/>
          <w:u w:val="single"/>
          <w:lang w:val="en-GB"/>
        </w:rPr>
        <w:t xml:space="preserve">Applications </w:t>
      </w:r>
    </w:p>
    <w:p w:rsidR="480B94D6" w:rsidP="7CFC6ED3" w:rsidRDefault="480B94D6" w14:paraId="33ABE038" w14:textId="65CB769E">
      <w:pPr>
        <w:pStyle w:val="Normal"/>
      </w:pPr>
      <w:r w:rsidRPr="7CFC6ED3" w:rsidR="480B94D6">
        <w:rPr>
          <w:rFonts w:ascii="Open Sans" w:hAnsi="Open Sans" w:cs="Open Sans"/>
          <w:sz w:val="20"/>
          <w:szCs w:val="20"/>
          <w:lang w:val="en-GB"/>
        </w:rPr>
        <w:t xml:space="preserve">Interested applicants should forward their Curriculum Vitae (CV) or an Application Form to the People Services Department (Applications) by email via </w:t>
      </w:r>
      <w:r w:rsidRPr="7CFC6ED3" w:rsidR="480B94D6">
        <w:rPr>
          <w:rFonts w:ascii="Open Sans" w:hAnsi="Open Sans" w:cs="Open Sans"/>
          <w:sz w:val="20"/>
          <w:szCs w:val="20"/>
          <w:lang w:val="en-GB"/>
        </w:rPr>
        <w:t>workforus@nts.org.uk</w:t>
      </w:r>
      <w:r w:rsidRPr="7CFC6ED3" w:rsidR="480B94D6">
        <w:rPr>
          <w:rFonts w:ascii="Open Sans" w:hAnsi="Open Sans" w:cs="Open Sans"/>
          <w:sz w:val="20"/>
          <w:szCs w:val="20"/>
          <w:lang w:val="en-GB"/>
        </w:rPr>
        <w:t>, by Sunday 18th February 2024</w:t>
      </w:r>
    </w:p>
    <w:p w:rsidR="480B94D6" w:rsidP="7CFC6ED3" w:rsidRDefault="480B94D6" w14:paraId="5CBC1E73" w14:textId="44D20D06">
      <w:pPr>
        <w:pStyle w:val="Normal"/>
      </w:pPr>
      <w:r w:rsidRPr="7CFC6ED3" w:rsidR="480B94D6">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593A9B" w:rsidR="002343DD" w:rsidP="009F59F0" w:rsidRDefault="002343DD" w14:paraId="35D25418" w14:textId="77777777">
      <w:pPr>
        <w:rPr>
          <w:sz w:val="20"/>
          <w:szCs w:val="20"/>
        </w:rPr>
      </w:pPr>
    </w:p>
    <w:sectPr w:rsidRPr="00593A9B" w:rsidR="002343DD" w:rsidSect="00DC5278">
      <w:headerReference w:type="even" r:id="rId14"/>
      <w:headerReference w:type="default" r:id="rId15"/>
      <w:footerReference w:type="even" r:id="rId16"/>
      <w:footerReference w:type="default" r:id="rId17"/>
      <w:headerReference w:type="first" r:id="rId18"/>
      <w:footerReference w:type="first" r:id="rId19"/>
      <w:type w:val="continuous"/>
      <w:pgSz w:w="11907" w:h="16840" w:orient="portrait"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F78" w:rsidRDefault="001F2F78" w14:paraId="045C183E" w14:textId="77777777">
      <w:pPr>
        <w:rPr>
          <w:sz w:val="23"/>
          <w:szCs w:val="23"/>
        </w:rPr>
      </w:pPr>
      <w:r>
        <w:rPr>
          <w:sz w:val="23"/>
          <w:szCs w:val="23"/>
        </w:rPr>
        <w:separator/>
      </w:r>
    </w:p>
  </w:endnote>
  <w:endnote w:type="continuationSeparator" w:id="0">
    <w:p w:rsidR="001F2F78" w:rsidRDefault="001F2F78" w14:paraId="08858703"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433392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4C515A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63DF6F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F78" w:rsidRDefault="001F2F78" w14:paraId="515FDF60" w14:textId="77777777">
      <w:pPr>
        <w:rPr>
          <w:sz w:val="23"/>
          <w:szCs w:val="23"/>
        </w:rPr>
      </w:pPr>
      <w:r>
        <w:rPr>
          <w:sz w:val="23"/>
          <w:szCs w:val="23"/>
        </w:rPr>
        <w:separator/>
      </w:r>
    </w:p>
  </w:footnote>
  <w:footnote w:type="continuationSeparator" w:id="0">
    <w:p w:rsidR="001F2F78" w:rsidRDefault="001F2F78" w14:paraId="0B51477E" w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44E314A8" w14:textId="0085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50A" w:rsidRDefault="009A450A" w14:paraId="295281B3" w14:textId="0F46EBCD">
    <w:pPr>
      <w:pStyle w:val="Header"/>
    </w:pPr>
  </w:p>
  <w:p w:rsidR="009A450A" w:rsidRDefault="009A450A" w14:paraId="6B609A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7FB086F4" w14:textId="3CA4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8F1077"/>
    <w:multiLevelType w:val="hybridMultilevel"/>
    <w:tmpl w:val="C27CA5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81518C1"/>
    <w:multiLevelType w:val="hybridMultilevel"/>
    <w:tmpl w:val="97C4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71DAA"/>
    <w:multiLevelType w:val="hybridMultilevel"/>
    <w:tmpl w:val="A16A059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BC34A9A"/>
    <w:multiLevelType w:val="hybridMultilevel"/>
    <w:tmpl w:val="CB086FD4"/>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3E42917"/>
    <w:multiLevelType w:val="hybridMultilevel"/>
    <w:tmpl w:val="35BE3A2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592F9D"/>
    <w:multiLevelType w:val="hybridMultilevel"/>
    <w:tmpl w:val="19203C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D929CC"/>
    <w:multiLevelType w:val="hybridMultilevel"/>
    <w:tmpl w:val="82D6B08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B9E2CBC"/>
    <w:multiLevelType w:val="hybridMultilevel"/>
    <w:tmpl w:val="DF7677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E013FC8"/>
    <w:multiLevelType w:val="hybridMultilevel"/>
    <w:tmpl w:val="2CE84C9A"/>
    <w:lvl w:ilvl="0" w:tplc="D9424A02">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4ED46C3C"/>
    <w:multiLevelType w:val="hybridMultilevel"/>
    <w:tmpl w:val="216C9F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1752C05"/>
    <w:multiLevelType w:val="hybridMultilevel"/>
    <w:tmpl w:val="9C2A82A6"/>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4481D17"/>
    <w:multiLevelType w:val="hybridMultilevel"/>
    <w:tmpl w:val="88E07BF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84B6E24"/>
    <w:multiLevelType w:val="hybridMultilevel"/>
    <w:tmpl w:val="6F568DB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27C457A"/>
    <w:multiLevelType w:val="hybridMultilevel"/>
    <w:tmpl w:val="C2F8392C"/>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3D50D6E"/>
    <w:multiLevelType w:val="hybridMultilevel"/>
    <w:tmpl w:val="CA2ECFE0"/>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747072280">
    <w:abstractNumId w:val="23"/>
  </w:num>
  <w:num w:numId="2" w16cid:durableId="1835680910">
    <w:abstractNumId w:val="9"/>
  </w:num>
  <w:num w:numId="3" w16cid:durableId="731807319">
    <w:abstractNumId w:val="17"/>
  </w:num>
  <w:num w:numId="4" w16cid:durableId="112971036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439850">
    <w:abstractNumId w:val="20"/>
  </w:num>
  <w:num w:numId="6" w16cid:durableId="961227810">
    <w:abstractNumId w:val="7"/>
  </w:num>
  <w:num w:numId="7" w16cid:durableId="575482090">
    <w:abstractNumId w:val="0"/>
  </w:num>
  <w:num w:numId="8" w16cid:durableId="1051612575">
    <w:abstractNumId w:val="12"/>
  </w:num>
  <w:num w:numId="9" w16cid:durableId="1503886323">
    <w:abstractNumId w:val="2"/>
  </w:num>
  <w:num w:numId="10" w16cid:durableId="925263064">
    <w:abstractNumId w:val="19"/>
  </w:num>
  <w:num w:numId="11" w16cid:durableId="1322000988">
    <w:abstractNumId w:val="1"/>
  </w:num>
  <w:num w:numId="12" w16cid:durableId="1511985257">
    <w:abstractNumId w:val="11"/>
  </w:num>
  <w:num w:numId="13" w16cid:durableId="1781683497">
    <w:abstractNumId w:val="13"/>
  </w:num>
  <w:num w:numId="14" w16cid:durableId="896477083">
    <w:abstractNumId w:val="6"/>
  </w:num>
  <w:num w:numId="15" w16cid:durableId="1672636620">
    <w:abstractNumId w:val="10"/>
  </w:num>
  <w:num w:numId="16" w16cid:durableId="1061564079">
    <w:abstractNumId w:val="22"/>
  </w:num>
  <w:num w:numId="17" w16cid:durableId="1772889726">
    <w:abstractNumId w:val="5"/>
  </w:num>
  <w:num w:numId="18" w16cid:durableId="1741518891">
    <w:abstractNumId w:val="14"/>
  </w:num>
  <w:num w:numId="19" w16cid:durableId="1037319229">
    <w:abstractNumId w:val="8"/>
  </w:num>
  <w:num w:numId="20" w16cid:durableId="1698266546">
    <w:abstractNumId w:val="3"/>
  </w:num>
  <w:num w:numId="21" w16cid:durableId="347373068">
    <w:abstractNumId w:val="21"/>
  </w:num>
  <w:num w:numId="22" w16cid:durableId="1560166065">
    <w:abstractNumId w:val="15"/>
  </w:num>
  <w:num w:numId="23" w16cid:durableId="1370767317">
    <w:abstractNumId w:val="16"/>
  </w:num>
  <w:num w:numId="24" w16cid:durableId="88460779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326"/>
    <w:rsid w:val="0000305C"/>
    <w:rsid w:val="00014111"/>
    <w:rsid w:val="000141F0"/>
    <w:rsid w:val="00014C55"/>
    <w:rsid w:val="00035CFE"/>
    <w:rsid w:val="00037B1D"/>
    <w:rsid w:val="000447B7"/>
    <w:rsid w:val="0004488E"/>
    <w:rsid w:val="00054241"/>
    <w:rsid w:val="00054B1F"/>
    <w:rsid w:val="00091C52"/>
    <w:rsid w:val="00092B28"/>
    <w:rsid w:val="000B1582"/>
    <w:rsid w:val="000E6606"/>
    <w:rsid w:val="00110A1C"/>
    <w:rsid w:val="0011267B"/>
    <w:rsid w:val="001139D3"/>
    <w:rsid w:val="001143BA"/>
    <w:rsid w:val="00120720"/>
    <w:rsid w:val="0014098D"/>
    <w:rsid w:val="00155A53"/>
    <w:rsid w:val="00175C35"/>
    <w:rsid w:val="001770AA"/>
    <w:rsid w:val="00193CF2"/>
    <w:rsid w:val="00197366"/>
    <w:rsid w:val="001C178D"/>
    <w:rsid w:val="001C1BF2"/>
    <w:rsid w:val="001C2869"/>
    <w:rsid w:val="001C5D2F"/>
    <w:rsid w:val="001F2C7E"/>
    <w:rsid w:val="001F2F78"/>
    <w:rsid w:val="001F6AE9"/>
    <w:rsid w:val="001F7BF6"/>
    <w:rsid w:val="0020052B"/>
    <w:rsid w:val="0021557D"/>
    <w:rsid w:val="00215B26"/>
    <w:rsid w:val="00233C75"/>
    <w:rsid w:val="002343DD"/>
    <w:rsid w:val="00240D96"/>
    <w:rsid w:val="00244760"/>
    <w:rsid w:val="002628E2"/>
    <w:rsid w:val="00271E24"/>
    <w:rsid w:val="00276326"/>
    <w:rsid w:val="002A08FE"/>
    <w:rsid w:val="002A3DC9"/>
    <w:rsid w:val="002B0E3F"/>
    <w:rsid w:val="002B6207"/>
    <w:rsid w:val="002C77C2"/>
    <w:rsid w:val="002D2036"/>
    <w:rsid w:val="002E211C"/>
    <w:rsid w:val="002E6D18"/>
    <w:rsid w:val="002F3D4E"/>
    <w:rsid w:val="003433C8"/>
    <w:rsid w:val="00366BCB"/>
    <w:rsid w:val="0038191A"/>
    <w:rsid w:val="00387607"/>
    <w:rsid w:val="00392495"/>
    <w:rsid w:val="00392D10"/>
    <w:rsid w:val="0039422C"/>
    <w:rsid w:val="003A302B"/>
    <w:rsid w:val="003A3989"/>
    <w:rsid w:val="003B5EA2"/>
    <w:rsid w:val="003D2CA8"/>
    <w:rsid w:val="00410FC7"/>
    <w:rsid w:val="00483E0F"/>
    <w:rsid w:val="00487425"/>
    <w:rsid w:val="0049214F"/>
    <w:rsid w:val="004B386B"/>
    <w:rsid w:val="004B699F"/>
    <w:rsid w:val="004D08A2"/>
    <w:rsid w:val="004D35EF"/>
    <w:rsid w:val="004D48E0"/>
    <w:rsid w:val="004E718A"/>
    <w:rsid w:val="004F0DF3"/>
    <w:rsid w:val="005265D3"/>
    <w:rsid w:val="00526A11"/>
    <w:rsid w:val="005346FC"/>
    <w:rsid w:val="005378BB"/>
    <w:rsid w:val="00540014"/>
    <w:rsid w:val="00547B2D"/>
    <w:rsid w:val="00563376"/>
    <w:rsid w:val="00567164"/>
    <w:rsid w:val="0058612D"/>
    <w:rsid w:val="00586298"/>
    <w:rsid w:val="00593A9B"/>
    <w:rsid w:val="00594599"/>
    <w:rsid w:val="0059460C"/>
    <w:rsid w:val="00596A2C"/>
    <w:rsid w:val="005B7C94"/>
    <w:rsid w:val="005C1A20"/>
    <w:rsid w:val="005D187C"/>
    <w:rsid w:val="00625AE4"/>
    <w:rsid w:val="0063408A"/>
    <w:rsid w:val="00634229"/>
    <w:rsid w:val="006371B8"/>
    <w:rsid w:val="006413AA"/>
    <w:rsid w:val="00642288"/>
    <w:rsid w:val="00666344"/>
    <w:rsid w:val="006816F5"/>
    <w:rsid w:val="006A7629"/>
    <w:rsid w:val="006C552F"/>
    <w:rsid w:val="006D33F5"/>
    <w:rsid w:val="006D558C"/>
    <w:rsid w:val="006D6A80"/>
    <w:rsid w:val="00706CD3"/>
    <w:rsid w:val="00711357"/>
    <w:rsid w:val="0071730A"/>
    <w:rsid w:val="00731EC7"/>
    <w:rsid w:val="00754EF3"/>
    <w:rsid w:val="00764B4E"/>
    <w:rsid w:val="007672DD"/>
    <w:rsid w:val="0078240C"/>
    <w:rsid w:val="0079246D"/>
    <w:rsid w:val="00792FA2"/>
    <w:rsid w:val="007B1CF0"/>
    <w:rsid w:val="007B7C8F"/>
    <w:rsid w:val="007F0CE8"/>
    <w:rsid w:val="00800C1C"/>
    <w:rsid w:val="0080273A"/>
    <w:rsid w:val="008062D3"/>
    <w:rsid w:val="008076A6"/>
    <w:rsid w:val="00807A3F"/>
    <w:rsid w:val="008117D7"/>
    <w:rsid w:val="008401B2"/>
    <w:rsid w:val="008653E9"/>
    <w:rsid w:val="00865709"/>
    <w:rsid w:val="00877813"/>
    <w:rsid w:val="00880868"/>
    <w:rsid w:val="0089632C"/>
    <w:rsid w:val="008A21B1"/>
    <w:rsid w:val="008E3158"/>
    <w:rsid w:val="008E5075"/>
    <w:rsid w:val="008F3F10"/>
    <w:rsid w:val="00914EA2"/>
    <w:rsid w:val="00920791"/>
    <w:rsid w:val="00944841"/>
    <w:rsid w:val="00944B30"/>
    <w:rsid w:val="009664E1"/>
    <w:rsid w:val="0097739E"/>
    <w:rsid w:val="00981968"/>
    <w:rsid w:val="009A450A"/>
    <w:rsid w:val="009B41BE"/>
    <w:rsid w:val="009B7C82"/>
    <w:rsid w:val="009C07E0"/>
    <w:rsid w:val="009C22D6"/>
    <w:rsid w:val="009D567F"/>
    <w:rsid w:val="009E4303"/>
    <w:rsid w:val="009F59F0"/>
    <w:rsid w:val="00A004A0"/>
    <w:rsid w:val="00A04E25"/>
    <w:rsid w:val="00A25A06"/>
    <w:rsid w:val="00A4525D"/>
    <w:rsid w:val="00A65030"/>
    <w:rsid w:val="00A66771"/>
    <w:rsid w:val="00A71FEE"/>
    <w:rsid w:val="00A82F46"/>
    <w:rsid w:val="00A83CF0"/>
    <w:rsid w:val="00A92F0D"/>
    <w:rsid w:val="00AC4520"/>
    <w:rsid w:val="00AF3FA0"/>
    <w:rsid w:val="00B05127"/>
    <w:rsid w:val="00B24805"/>
    <w:rsid w:val="00B31D2B"/>
    <w:rsid w:val="00B34035"/>
    <w:rsid w:val="00B51C2F"/>
    <w:rsid w:val="00B72F83"/>
    <w:rsid w:val="00B96C8D"/>
    <w:rsid w:val="00BA3C38"/>
    <w:rsid w:val="00BB4792"/>
    <w:rsid w:val="00BB5260"/>
    <w:rsid w:val="00BC21A4"/>
    <w:rsid w:val="00BD13D0"/>
    <w:rsid w:val="00BD1CC0"/>
    <w:rsid w:val="00BE098C"/>
    <w:rsid w:val="00C53F2F"/>
    <w:rsid w:val="00C610C9"/>
    <w:rsid w:val="00C612AF"/>
    <w:rsid w:val="00C6707D"/>
    <w:rsid w:val="00C91BC9"/>
    <w:rsid w:val="00C93C25"/>
    <w:rsid w:val="00C97262"/>
    <w:rsid w:val="00CB20A0"/>
    <w:rsid w:val="00CD7E00"/>
    <w:rsid w:val="00CE1B15"/>
    <w:rsid w:val="00CF1F34"/>
    <w:rsid w:val="00CF6874"/>
    <w:rsid w:val="00D06948"/>
    <w:rsid w:val="00D16CA3"/>
    <w:rsid w:val="00D221C3"/>
    <w:rsid w:val="00D24331"/>
    <w:rsid w:val="00D8586B"/>
    <w:rsid w:val="00DC5278"/>
    <w:rsid w:val="00E03559"/>
    <w:rsid w:val="00E34406"/>
    <w:rsid w:val="00E35D18"/>
    <w:rsid w:val="00E52E0C"/>
    <w:rsid w:val="00E6624B"/>
    <w:rsid w:val="00E66832"/>
    <w:rsid w:val="00E86E6E"/>
    <w:rsid w:val="00E9024E"/>
    <w:rsid w:val="00EC70D9"/>
    <w:rsid w:val="00ED7514"/>
    <w:rsid w:val="00EE062A"/>
    <w:rsid w:val="00EE3144"/>
    <w:rsid w:val="00F40207"/>
    <w:rsid w:val="00F460D0"/>
    <w:rsid w:val="00F47B27"/>
    <w:rsid w:val="00F47BDB"/>
    <w:rsid w:val="00F61BA3"/>
    <w:rsid w:val="00F80CC8"/>
    <w:rsid w:val="00FA58AD"/>
    <w:rsid w:val="00FB2DCA"/>
    <w:rsid w:val="00FB52EC"/>
    <w:rsid w:val="00FC415C"/>
    <w:rsid w:val="00FD6634"/>
    <w:rsid w:val="00FE2088"/>
    <w:rsid w:val="00FE795B"/>
    <w:rsid w:val="2529FEE8"/>
    <w:rsid w:val="273BF333"/>
    <w:rsid w:val="2C685EF8"/>
    <w:rsid w:val="34A08620"/>
    <w:rsid w:val="39D59A80"/>
    <w:rsid w:val="40041087"/>
    <w:rsid w:val="456F1563"/>
    <w:rsid w:val="480B94D6"/>
    <w:rsid w:val="5678FC20"/>
    <w:rsid w:val="742A102A"/>
    <w:rsid w:val="74F8387C"/>
    <w:rsid w:val="7CFC6ED3"/>
    <w:rsid w:val="7D38A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A72C0"/>
  <w15:docId w15:val="{6AC77EEE-696D-46E7-8BF9-F4483E10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rsid w:val="004D08A2"/>
    <w:rPr>
      <w:rFonts w:ascii="Arial" w:hAnsi="Arial"/>
      <w:sz w:val="24"/>
      <w:szCs w:val="24"/>
      <w:lang w:val="en-US" w:eastAsia="en-US"/>
    </w:rPr>
  </w:style>
  <w:style w:type="character" w:styleId="normaltextrun" w:customStyle="1">
    <w:name w:val="normaltextrun"/>
    <w:basedOn w:val="DefaultParagraphFont"/>
    <w:rsid w:val="00D24331"/>
  </w:style>
  <w:style w:type="paragraph" w:styleId="paragraph" w:customStyle="1">
    <w:name w:val="paragraph"/>
    <w:basedOn w:val="Normal"/>
    <w:rsid w:val="009B7C82"/>
    <w:pPr>
      <w:spacing w:before="100" w:beforeAutospacing="1" w:after="100" w:afterAutospacing="1"/>
    </w:pPr>
    <w:rPr>
      <w:rFonts w:ascii="Times New Roman" w:hAnsi="Times New Roman"/>
      <w:lang w:val="en-GB" w:eastAsia="en-GB"/>
    </w:rPr>
  </w:style>
  <w:style w:type="character" w:styleId="eop" w:customStyle="1">
    <w:name w:val="eop"/>
    <w:basedOn w:val="DefaultParagraphFont"/>
    <w:rsid w:val="009B7C82"/>
  </w:style>
  <w:style w:type="character" w:styleId="UnresolvedMention">
    <w:name w:val="Unresolved Mention"/>
    <w:basedOn w:val="DefaultParagraphFont"/>
    <w:uiPriority w:val="99"/>
    <w:semiHidden/>
    <w:unhideWhenUsed/>
    <w:rsid w:val="003D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00F-A8A7-4E4C-ABE3-3D3B136CC53E}">
  <ds:schemaRefs>
    <ds:schemaRef ds:uri="http://schemas.microsoft.com/office/2006/metadata/properties"/>
    <ds:schemaRef ds:uri="http://schemas.microsoft.com/office/infopath/2007/PartnerControls"/>
    <ds:schemaRef ds:uri="28159de7-1fee-4a5d-943d-7897162c04ab"/>
    <ds:schemaRef ds:uri="6e1228cf-481d-4430-b71b-2e2d7819b0b1"/>
    <ds:schemaRef ds:uri="http://schemas.microsoft.com/sharepoint/v3"/>
  </ds:schemaRefs>
</ds:datastoreItem>
</file>

<file path=customXml/itemProps2.xml><?xml version="1.0" encoding="utf-8"?>
<ds:datastoreItem xmlns:ds="http://schemas.openxmlformats.org/officeDocument/2006/customXml" ds:itemID="{CBC0B204-9134-4CE0-8EEC-84F80FF805D9}">
  <ds:schemaRefs>
    <ds:schemaRef ds:uri="http://schemas.microsoft.com/sharepoint/v3/contenttype/forms"/>
  </ds:schemaRefs>
</ds:datastoreItem>
</file>

<file path=customXml/itemProps3.xml><?xml version="1.0" encoding="utf-8"?>
<ds:datastoreItem xmlns:ds="http://schemas.openxmlformats.org/officeDocument/2006/customXml" ds:itemID="{FA4F1794-8EAF-4E73-BE4C-050A105A27E4}"/>
</file>

<file path=customXml/itemProps4.xml><?xml version="1.0" encoding="utf-8"?>
<ds:datastoreItem xmlns:ds="http://schemas.openxmlformats.org/officeDocument/2006/customXml" ds:itemID="{41D1FDDF-7D55-4BCA-B5CF-DDDDF34289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JBass</dc:creator>
  <lastModifiedBy>Dan Mankin</lastModifiedBy>
  <revision>21</revision>
  <lastPrinted>2014-04-11T17:57:00.0000000Z</lastPrinted>
  <dcterms:created xsi:type="dcterms:W3CDTF">2023-04-12T07:42:00.0000000Z</dcterms:created>
  <dcterms:modified xsi:type="dcterms:W3CDTF">2024-02-01T09:13:13.7233536Z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