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tbl>
      <w:tblPr>
        <w:tblW w:w="10620" w:type="dxa"/>
        <w:tblInd w:w="108" w:type="dxa"/>
        <w:tblLook w:val="0000" w:firstRow="0" w:lastRow="0" w:firstColumn="0" w:lastColumn="0" w:noHBand="0" w:noVBand="0"/>
      </w:tblPr>
      <w:tblGrid>
        <w:gridCol w:w="2376"/>
        <w:gridCol w:w="6301"/>
        <w:gridCol w:w="1943"/>
      </w:tblGrid>
      <w:tr xmlns:wp14="http://schemas.microsoft.com/office/word/2010/wordml" w:rsidRPr="002628E2" w:rsidR="00392495" w14:paraId="2D196071" wp14:textId="77777777">
        <w:tc>
          <w:tcPr>
            <w:tcW w:w="2160" w:type="dxa"/>
            <w:vAlign w:val="center"/>
          </w:tcPr>
          <w:p w:rsidRPr="002628E2" w:rsidR="00392495" w:rsidRDefault="00FC3524" w14:paraId="672A6659" wp14:textId="77777777">
            <w:pPr>
              <w:pStyle w:val="Header"/>
              <w:tabs>
                <w:tab w:val="clear" w:pos="4320"/>
                <w:tab w:val="clear" w:pos="8640"/>
              </w:tabs>
              <w:rPr>
                <w:rFonts w:ascii="Open Sans" w:hAnsi="Open Sans" w:cs="Open Sans"/>
                <w:sz w:val="20"/>
                <w:szCs w:val="20"/>
              </w:rPr>
            </w:pPr>
            <w:r w:rsidRPr="002628E2">
              <w:rPr>
                <w:rFonts w:ascii="Open Sans" w:hAnsi="Open Sans" w:cs="Open Sans"/>
                <w:noProof/>
                <w:sz w:val="20"/>
                <w:szCs w:val="20"/>
                <w:lang w:val="en-GB" w:eastAsia="en-GB"/>
              </w:rPr>
              <w:drawing>
                <wp:inline xmlns:wp14="http://schemas.microsoft.com/office/word/2010/wordprocessingDrawing" distT="0" distB="0" distL="0" distR="0" wp14:anchorId="2313F866"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2628E2" w:rsidR="00392495" w:rsidRDefault="00392495" w14:paraId="5FE928B3" wp14:textId="77777777">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rsidRPr="002628E2" w:rsidR="00392495" w:rsidRDefault="00C80900" w14:paraId="01D3061A" wp14:textId="77777777">
            <w:pPr>
              <w:jc w:val="right"/>
              <w:rPr>
                <w:rFonts w:ascii="Open Sans" w:hAnsi="Open Sans" w:cs="Open Sans"/>
                <w:sz w:val="20"/>
                <w:szCs w:val="20"/>
              </w:rPr>
            </w:pPr>
            <w:r>
              <w:rPr>
                <w:rFonts w:ascii="Open Sans" w:hAnsi="Open Sans" w:cs="Open Sans"/>
                <w:sz w:val="20"/>
                <w:szCs w:val="20"/>
              </w:rPr>
              <w:t>January 2024</w:t>
            </w:r>
          </w:p>
        </w:tc>
      </w:tr>
    </w:tbl>
    <w:p xmlns:wp14="http://schemas.microsoft.com/office/word/2010/wordml" w:rsidRPr="002628E2" w:rsidR="00392495" w:rsidRDefault="00392495" w14:paraId="0A37501D" wp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2628E2" w:rsidR="00392495" w:rsidTr="7CB4DE44" w14:paraId="238FD072" wp14:textId="77777777">
        <w:trPr>
          <w:trHeight w:val="340"/>
        </w:trPr>
        <w:tc>
          <w:tcPr>
            <w:tcW w:w="5220" w:type="dxa"/>
            <w:shd w:val="clear" w:color="auto" w:fill="E6E6E6"/>
            <w:tcMar/>
            <w:vAlign w:val="center"/>
          </w:tcPr>
          <w:p w:rsidRPr="002628E2" w:rsidR="00392495" w:rsidP="00594599" w:rsidRDefault="00392495" w14:paraId="4924D8B7" wp14:textId="77777777">
            <w:pPr>
              <w:rPr>
                <w:rFonts w:ascii="Open Sans" w:hAnsi="Open Sans" w:cs="Open Sans"/>
                <w:sz w:val="20"/>
                <w:szCs w:val="20"/>
              </w:rPr>
            </w:pPr>
            <w:r w:rsidRPr="002628E2">
              <w:rPr>
                <w:rFonts w:ascii="Open Sans" w:hAnsi="Open Sans" w:cs="Open Sans"/>
                <w:b/>
                <w:sz w:val="20"/>
                <w:szCs w:val="20"/>
              </w:rPr>
              <w:t>Role:</w:t>
            </w:r>
            <w:r w:rsidRPr="002628E2" w:rsidR="000141F0">
              <w:rPr>
                <w:rFonts w:ascii="Open Sans" w:hAnsi="Open Sans" w:cs="Open Sans"/>
                <w:sz w:val="20"/>
                <w:szCs w:val="20"/>
              </w:rPr>
              <w:t xml:space="preserve"> </w:t>
            </w:r>
            <w:r w:rsidR="00CD1812">
              <w:rPr>
                <w:rFonts w:ascii="Open Sans" w:hAnsi="Open Sans" w:cs="Open Sans"/>
                <w:sz w:val="20"/>
                <w:szCs w:val="20"/>
              </w:rPr>
              <w:t xml:space="preserve">Deputy </w:t>
            </w:r>
            <w:r w:rsidR="00D62BAE">
              <w:rPr>
                <w:rFonts w:ascii="Open Sans" w:hAnsi="Open Sans" w:cs="Open Sans"/>
                <w:sz w:val="20"/>
                <w:szCs w:val="20"/>
              </w:rPr>
              <w:t>Data Protection Officer</w:t>
            </w:r>
          </w:p>
        </w:tc>
        <w:tc>
          <w:tcPr>
            <w:tcW w:w="5400" w:type="dxa"/>
            <w:shd w:val="clear" w:color="auto" w:fill="E6E6E6"/>
            <w:tcMar/>
            <w:vAlign w:val="center"/>
          </w:tcPr>
          <w:p w:rsidRPr="002628E2" w:rsidR="00392495" w:rsidP="00594599" w:rsidRDefault="00594599" w14:paraId="3E8CA23D" wp14:textId="77777777">
            <w:pPr>
              <w:rPr>
                <w:rFonts w:ascii="Open Sans" w:hAnsi="Open Sans" w:cs="Open Sans"/>
                <w:b/>
                <w:sz w:val="20"/>
                <w:szCs w:val="20"/>
              </w:rPr>
            </w:pPr>
            <w:r w:rsidRPr="002628E2">
              <w:rPr>
                <w:rFonts w:ascii="Open Sans" w:hAnsi="Open Sans" w:cs="Open Sans"/>
                <w:b/>
                <w:sz w:val="20"/>
                <w:szCs w:val="20"/>
              </w:rPr>
              <w:t>Region / Department</w:t>
            </w:r>
            <w:r w:rsidRPr="002628E2" w:rsidR="00392495">
              <w:rPr>
                <w:rFonts w:ascii="Open Sans" w:hAnsi="Open Sans" w:cs="Open Sans"/>
                <w:b/>
                <w:sz w:val="20"/>
                <w:szCs w:val="20"/>
              </w:rPr>
              <w:t xml:space="preserve">: </w:t>
            </w:r>
            <w:r w:rsidRPr="00B04EB1" w:rsidR="006622EA">
              <w:rPr>
                <w:rFonts w:ascii="Open Sans" w:hAnsi="Open Sans" w:cs="Open Sans"/>
                <w:bCs/>
                <w:sz w:val="20"/>
                <w:szCs w:val="20"/>
              </w:rPr>
              <w:t xml:space="preserve">Corporate </w:t>
            </w:r>
            <w:r w:rsidRPr="00B04EB1" w:rsidR="00C42273">
              <w:rPr>
                <w:rFonts w:ascii="Open Sans" w:hAnsi="Open Sans" w:cs="Open Sans"/>
                <w:bCs/>
                <w:sz w:val="20"/>
                <w:szCs w:val="20"/>
              </w:rPr>
              <w:t xml:space="preserve">and Commercial </w:t>
            </w:r>
            <w:r w:rsidRPr="00B04EB1" w:rsidR="006622EA">
              <w:rPr>
                <w:rFonts w:ascii="Open Sans" w:hAnsi="Open Sans" w:cs="Open Sans"/>
                <w:bCs/>
                <w:sz w:val="20"/>
                <w:szCs w:val="20"/>
              </w:rPr>
              <w:t>Services</w:t>
            </w:r>
          </w:p>
        </w:tc>
      </w:tr>
      <w:tr xmlns:wp14="http://schemas.microsoft.com/office/word/2010/wordml" w:rsidRPr="002628E2" w:rsidR="00392495" w:rsidTr="7CB4DE44" w14:paraId="25D951D0" wp14:textId="77777777">
        <w:trPr>
          <w:trHeight w:val="340"/>
        </w:trPr>
        <w:tc>
          <w:tcPr>
            <w:tcW w:w="5220" w:type="dxa"/>
            <w:shd w:val="clear" w:color="auto" w:fill="E6E6E6"/>
            <w:tcMar/>
            <w:vAlign w:val="center"/>
          </w:tcPr>
          <w:p w:rsidRPr="002628E2" w:rsidR="00392495" w:rsidP="00594599" w:rsidRDefault="00392495" w14:paraId="0E5A6985" wp14:textId="77777777">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6622EA">
              <w:rPr>
                <w:rFonts w:ascii="Open Sans" w:hAnsi="Open Sans" w:cs="Open Sans"/>
                <w:sz w:val="20"/>
                <w:szCs w:val="20"/>
              </w:rPr>
              <w:t>Data Protection Officer</w:t>
            </w:r>
          </w:p>
        </w:tc>
        <w:tc>
          <w:tcPr>
            <w:tcW w:w="5400" w:type="dxa"/>
            <w:shd w:val="clear" w:color="auto" w:fill="E6E6E6"/>
            <w:tcMar/>
            <w:vAlign w:val="center"/>
          </w:tcPr>
          <w:p w:rsidRPr="002628E2" w:rsidR="00392495" w:rsidP="7CB4DE44" w:rsidRDefault="00392495" w14:paraId="491E0343" wp14:textId="624B1FD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mallCaps w:val="0"/>
                <w:sz w:val="20"/>
                <w:szCs w:val="20"/>
              </w:rPr>
            </w:pPr>
            <w:r w:rsidRPr="7CB4DE44" w:rsidR="00392495">
              <w:rPr>
                <w:rFonts w:ascii="Open Sans" w:hAnsi="Open Sans" w:cs="Open Sans"/>
                <w:caps w:val="0"/>
                <w:smallCaps w:val="0"/>
                <w:sz w:val="20"/>
                <w:szCs w:val="20"/>
              </w:rPr>
              <w:t>Pay Band:</w:t>
            </w:r>
            <w:r w:rsidRPr="7CB4DE44" w:rsidR="00B04EB1">
              <w:rPr>
                <w:rFonts w:ascii="Open Sans" w:hAnsi="Open Sans" w:cs="Open Sans"/>
                <w:caps w:val="0"/>
                <w:smallCaps w:val="0"/>
                <w:sz w:val="20"/>
                <w:szCs w:val="20"/>
              </w:rPr>
              <w:t xml:space="preserve"> </w:t>
            </w:r>
            <w:r w:rsidRPr="7CB4DE44" w:rsidR="021BFA7C">
              <w:rPr>
                <w:rFonts w:ascii="Open Sans" w:hAnsi="Open Sans" w:cs="Open Sans"/>
                <w:b w:val="0"/>
                <w:bCs w:val="0"/>
                <w:caps w:val="0"/>
                <w:smallCaps w:val="0"/>
                <w:sz w:val="20"/>
                <w:szCs w:val="20"/>
              </w:rPr>
              <w:t>5 Lower, £38,557 - £42,479 pro-rata, per annum</w:t>
            </w:r>
          </w:p>
        </w:tc>
      </w:tr>
      <w:tr xmlns:wp14="http://schemas.microsoft.com/office/word/2010/wordml" w:rsidRPr="002628E2" w:rsidR="00392495" w:rsidTr="7CB4DE44" w14:paraId="77E05426" wp14:textId="77777777">
        <w:trPr>
          <w:trHeight w:val="340"/>
        </w:trPr>
        <w:tc>
          <w:tcPr>
            <w:tcW w:w="5220" w:type="dxa"/>
            <w:shd w:val="clear" w:color="auto" w:fill="E6E6E6"/>
            <w:tcMar/>
            <w:vAlign w:val="center"/>
          </w:tcPr>
          <w:p w:rsidRPr="002628E2" w:rsidR="00392495" w:rsidP="00594599" w:rsidRDefault="00392495" w14:paraId="3D2E33F7" wp14:textId="77777777">
            <w:pPr>
              <w:rPr>
                <w:rFonts w:ascii="Open Sans" w:hAnsi="Open Sans" w:cs="Open Sans"/>
                <w:sz w:val="20"/>
                <w:szCs w:val="20"/>
              </w:rPr>
            </w:pPr>
            <w:r w:rsidRPr="002628E2">
              <w:rPr>
                <w:rFonts w:ascii="Open Sans" w:hAnsi="Open Sans" w:cs="Open Sans"/>
                <w:b/>
                <w:bCs/>
                <w:sz w:val="20"/>
                <w:szCs w:val="20"/>
              </w:rPr>
              <w:t xml:space="preserve">Location:  </w:t>
            </w:r>
            <w:r w:rsidRPr="00B04EB1" w:rsidR="006622EA">
              <w:rPr>
                <w:rFonts w:ascii="Open Sans" w:hAnsi="Open Sans" w:cs="Open Sans"/>
                <w:sz w:val="20"/>
                <w:szCs w:val="20"/>
              </w:rPr>
              <w:t>HQ</w:t>
            </w:r>
          </w:p>
        </w:tc>
        <w:tc>
          <w:tcPr>
            <w:tcW w:w="5400" w:type="dxa"/>
            <w:shd w:val="clear" w:color="auto" w:fill="E6E6E6"/>
            <w:tcMar/>
            <w:vAlign w:val="center"/>
          </w:tcPr>
          <w:p w:rsidRPr="002628E2" w:rsidR="00392495" w:rsidP="00594599" w:rsidRDefault="00392495" w14:paraId="3CA8876D" wp14:textId="77777777">
            <w:pPr>
              <w:rPr>
                <w:rFonts w:ascii="Open Sans" w:hAnsi="Open Sans" w:cs="Open Sans"/>
                <w:sz w:val="20"/>
                <w:szCs w:val="20"/>
              </w:rPr>
            </w:pPr>
            <w:r w:rsidRPr="002628E2">
              <w:rPr>
                <w:rFonts w:ascii="Open Sans" w:hAnsi="Open Sans" w:cs="Open Sans"/>
                <w:b/>
                <w:bCs/>
                <w:sz w:val="20"/>
                <w:szCs w:val="20"/>
              </w:rPr>
              <w:t xml:space="preserve">Type of Contract: </w:t>
            </w:r>
            <w:r w:rsidRPr="002628E2" w:rsidR="00594599">
              <w:rPr>
                <w:rFonts w:ascii="Open Sans" w:hAnsi="Open Sans" w:cs="Open Sans"/>
                <w:b/>
                <w:bCs/>
                <w:sz w:val="20"/>
                <w:szCs w:val="20"/>
              </w:rPr>
              <w:t>(e.g.</w:t>
            </w:r>
            <w:r w:rsidR="00B12C95">
              <w:rPr>
                <w:rFonts w:ascii="Open Sans" w:hAnsi="Open Sans" w:cs="Open Sans"/>
                <w:b/>
                <w:bCs/>
                <w:sz w:val="20"/>
                <w:szCs w:val="20"/>
              </w:rPr>
              <w:t>:</w:t>
            </w:r>
            <w:r w:rsidRPr="002628E2" w:rsidR="00594599">
              <w:rPr>
                <w:rFonts w:ascii="Open Sans" w:hAnsi="Open Sans" w:cs="Open Sans"/>
                <w:b/>
                <w:bCs/>
                <w:sz w:val="20"/>
                <w:szCs w:val="20"/>
              </w:rPr>
              <w:t xml:space="preserve"> Permanent / Fixed Term, Full time / Part-time)</w:t>
            </w:r>
            <w:r w:rsidRPr="002628E2">
              <w:rPr>
                <w:rFonts w:ascii="Open Sans" w:hAnsi="Open Sans" w:cs="Open Sans"/>
                <w:b/>
                <w:bCs/>
                <w:sz w:val="20"/>
                <w:szCs w:val="20"/>
              </w:rPr>
              <w:t xml:space="preserve"> </w:t>
            </w:r>
            <w:r w:rsidRPr="00B04EB1" w:rsidR="006622EA">
              <w:rPr>
                <w:rFonts w:ascii="Open Sans" w:hAnsi="Open Sans" w:cs="Open Sans"/>
                <w:sz w:val="20"/>
                <w:szCs w:val="20"/>
              </w:rPr>
              <w:t>Permanent, Full time</w:t>
            </w:r>
          </w:p>
        </w:tc>
      </w:tr>
      <w:tr xmlns:wp14="http://schemas.microsoft.com/office/word/2010/wordml" w:rsidRPr="002628E2" w:rsidR="00987EDF" w:rsidTr="7CB4DE44" w14:paraId="14C5878B" wp14:textId="77777777">
        <w:trPr>
          <w:trHeight w:val="340"/>
        </w:trPr>
        <w:tc>
          <w:tcPr>
            <w:tcW w:w="5220" w:type="dxa"/>
            <w:shd w:val="clear" w:color="auto" w:fill="E6E6E6"/>
            <w:tcMar/>
            <w:vAlign w:val="center"/>
          </w:tcPr>
          <w:p w:rsidRPr="00B04EB1" w:rsidR="00987EDF" w:rsidP="00594599" w:rsidRDefault="00987EDF" w14:paraId="309E9A5C" wp14:textId="77777777">
            <w:pPr>
              <w:rPr>
                <w:rFonts w:ascii="Open Sans" w:hAnsi="Open Sans" w:cs="Open Sans"/>
                <w:b/>
                <w:bCs/>
                <w:sz w:val="20"/>
                <w:szCs w:val="20"/>
              </w:rPr>
            </w:pPr>
            <w:r w:rsidRPr="00B04EB1">
              <w:rPr>
                <w:rFonts w:ascii="Open Sans" w:hAnsi="Open Sans" w:cs="Open Sans"/>
                <w:b/>
                <w:bCs/>
                <w:sz w:val="20"/>
                <w:szCs w:val="20"/>
              </w:rPr>
              <w:t>COST CENTRE</w:t>
            </w:r>
            <w:r w:rsidRPr="00B04EB1" w:rsidR="00EC7AD4">
              <w:rPr>
                <w:rFonts w:ascii="Open Sans" w:hAnsi="Open Sans" w:cs="Open Sans"/>
                <w:b/>
                <w:bCs/>
                <w:sz w:val="20"/>
                <w:szCs w:val="20"/>
              </w:rPr>
              <w:t xml:space="preserve"> (e.g.: 3CUZ): </w:t>
            </w:r>
            <w:r w:rsidRPr="00F476BE" w:rsidR="00F476BE">
              <w:rPr>
                <w:rFonts w:ascii="Open Sans" w:hAnsi="Open Sans" w:cs="Open Sans"/>
                <w:sz w:val="20"/>
                <w:szCs w:val="20"/>
              </w:rPr>
              <w:t>2101</w:t>
            </w:r>
          </w:p>
          <w:p w:rsidRPr="00B04EB1" w:rsidR="00F8732F" w:rsidP="00594599" w:rsidRDefault="00F8732F" w14:paraId="5DAB6C7B" wp14:textId="77777777">
            <w:pPr>
              <w:rPr>
                <w:rFonts w:ascii="Open Sans" w:hAnsi="Open Sans" w:cs="Open Sans"/>
                <w:b/>
                <w:bCs/>
                <w:sz w:val="20"/>
                <w:szCs w:val="20"/>
              </w:rPr>
            </w:pPr>
          </w:p>
          <w:p w:rsidRPr="00B04EB1" w:rsidR="009D31F6" w:rsidP="00594599" w:rsidRDefault="009D31F6" w14:paraId="23114C3E" wp14:textId="77777777">
            <w:pPr>
              <w:rPr>
                <w:rFonts w:ascii="Open Sans" w:hAnsi="Open Sans" w:cs="Open Sans"/>
                <w:i/>
                <w:iCs/>
                <w:sz w:val="16"/>
                <w:szCs w:val="16"/>
              </w:rPr>
            </w:pPr>
            <w:r w:rsidRPr="00B04EB1">
              <w:rPr>
                <w:rFonts w:ascii="Open Sans" w:hAnsi="Open Sans" w:cs="Open Sans"/>
                <w:i/>
                <w:iCs/>
                <w:sz w:val="16"/>
                <w:szCs w:val="16"/>
              </w:rPr>
              <w:t>Please note this must be provided in order for the People Team to correctly allocate this role to the relevant cost centre.  This is not done via the new sta</w:t>
            </w:r>
            <w:r w:rsidRPr="00B04EB1" w:rsidR="00461571">
              <w:rPr>
                <w:rFonts w:ascii="Open Sans" w:hAnsi="Open Sans" w:cs="Open Sans"/>
                <w:i/>
                <w:iCs/>
                <w:sz w:val="16"/>
                <w:szCs w:val="16"/>
              </w:rPr>
              <w:t>r</w:t>
            </w:r>
            <w:r w:rsidRPr="00B04EB1">
              <w:rPr>
                <w:rFonts w:ascii="Open Sans" w:hAnsi="Open Sans" w:cs="Open Sans"/>
                <w:i/>
                <w:iCs/>
                <w:sz w:val="16"/>
                <w:szCs w:val="16"/>
              </w:rPr>
              <w:t>t form, but this job description.</w:t>
            </w:r>
          </w:p>
        </w:tc>
        <w:tc>
          <w:tcPr>
            <w:tcW w:w="5400" w:type="dxa"/>
            <w:shd w:val="clear" w:color="auto" w:fill="E6E6E6"/>
            <w:tcMar/>
            <w:vAlign w:val="center"/>
          </w:tcPr>
          <w:p w:rsidRPr="00B04EB1" w:rsidR="00EC7AD4" w:rsidP="00594599" w:rsidRDefault="00EC7AD4" w14:paraId="2BC0F405" wp14:textId="77777777">
            <w:pPr>
              <w:rPr>
                <w:rFonts w:ascii="Open Sans" w:hAnsi="Open Sans" w:cs="Open Sans"/>
                <w:b/>
                <w:bCs/>
                <w:sz w:val="20"/>
                <w:szCs w:val="20"/>
              </w:rPr>
            </w:pPr>
            <w:r w:rsidRPr="00B04EB1">
              <w:rPr>
                <w:rFonts w:ascii="Open Sans" w:hAnsi="Open Sans" w:cs="Open Sans"/>
                <w:b/>
                <w:bCs/>
                <w:sz w:val="20"/>
                <w:szCs w:val="20"/>
              </w:rPr>
              <w:t xml:space="preserve">ACTIVITY CODE (e.g.: VSZ): </w:t>
            </w:r>
            <w:r w:rsidRPr="00F476BE" w:rsidR="00F476BE">
              <w:rPr>
                <w:rFonts w:ascii="Open Sans" w:hAnsi="Open Sans" w:cs="Open Sans"/>
                <w:sz w:val="20"/>
                <w:szCs w:val="20"/>
              </w:rPr>
              <w:t>CF</w:t>
            </w:r>
          </w:p>
          <w:p w:rsidRPr="00B04EB1" w:rsidR="00F8732F" w:rsidP="00594599" w:rsidRDefault="00F8732F" w14:paraId="02EB378F" wp14:textId="77777777">
            <w:pPr>
              <w:rPr>
                <w:rFonts w:ascii="Open Sans" w:hAnsi="Open Sans" w:cs="Open Sans"/>
                <w:b/>
                <w:bCs/>
                <w:sz w:val="20"/>
                <w:szCs w:val="20"/>
              </w:rPr>
            </w:pPr>
          </w:p>
          <w:p w:rsidRPr="00F8732F" w:rsidR="00EC7AD4" w:rsidP="00594599" w:rsidRDefault="00EC7AD4" w14:paraId="361B47CA" wp14:textId="77777777">
            <w:pPr>
              <w:rPr>
                <w:rFonts w:ascii="Open Sans" w:hAnsi="Open Sans" w:cs="Open Sans"/>
                <w:i/>
                <w:iCs/>
                <w:sz w:val="16"/>
                <w:szCs w:val="16"/>
              </w:rPr>
            </w:pPr>
            <w:r w:rsidRPr="00B04EB1">
              <w:rPr>
                <w:rFonts w:ascii="Open Sans" w:hAnsi="Open Sans" w:cs="Open Sans"/>
                <w:i/>
                <w:iCs/>
                <w:sz w:val="16"/>
                <w:szCs w:val="16"/>
              </w:rPr>
              <w:t>This is to allow the system (COREHR) to allocate the salary to the correct centre</w:t>
            </w:r>
            <w:r w:rsidRPr="00B04EB1" w:rsidR="00B12C95">
              <w:rPr>
                <w:rFonts w:ascii="Open Sans" w:hAnsi="Open Sans" w:cs="Open Sans"/>
                <w:i/>
                <w:iCs/>
                <w:sz w:val="16"/>
                <w:szCs w:val="16"/>
              </w:rPr>
              <w:t>.</w:t>
            </w:r>
          </w:p>
          <w:p w:rsidRPr="002628E2" w:rsidR="00EC7AD4" w:rsidP="00594599" w:rsidRDefault="00EC7AD4" w14:paraId="6A05A809" wp14:textId="77777777">
            <w:pPr>
              <w:rPr>
                <w:rFonts w:ascii="Open Sans" w:hAnsi="Open Sans" w:cs="Open Sans"/>
                <w:b/>
                <w:bCs/>
                <w:sz w:val="20"/>
                <w:szCs w:val="20"/>
              </w:rPr>
            </w:pPr>
          </w:p>
        </w:tc>
      </w:tr>
    </w:tbl>
    <w:p xmlns:wp14="http://schemas.microsoft.com/office/word/2010/wordml" w:rsidRPr="002628E2" w:rsidR="00754EF3" w:rsidRDefault="00754EF3" w14:paraId="5A39BBE3" wp14:textId="77777777">
      <w:pPr>
        <w:pStyle w:val="Heading1"/>
        <w:jc w:val="left"/>
        <w:rPr>
          <w:rFonts w:ascii="Open Sans" w:hAnsi="Open Sans" w:cs="Open Sans"/>
          <w:sz w:val="20"/>
          <w:szCs w:val="20"/>
          <w:u w:val="single"/>
        </w:rPr>
      </w:pPr>
    </w:p>
    <w:p xmlns:wp14="http://schemas.microsoft.com/office/word/2010/wordml" w:rsidRPr="002628E2" w:rsidR="00392495" w:rsidRDefault="00754EF3" w14:paraId="3470CF6F" wp14:textId="77777777">
      <w:pPr>
        <w:pStyle w:val="Heading1"/>
        <w:jc w:val="left"/>
        <w:rPr>
          <w:rFonts w:ascii="Open Sans" w:hAnsi="Open Sans" w:cs="Open Sans"/>
          <w:sz w:val="20"/>
          <w:szCs w:val="20"/>
          <w:u w:val="single"/>
        </w:rPr>
      </w:pPr>
      <w:r w:rsidRPr="002628E2">
        <w:rPr>
          <w:rFonts w:ascii="Open Sans" w:hAnsi="Open Sans" w:cs="Open Sans"/>
          <w:sz w:val="20"/>
          <w:szCs w:val="20"/>
          <w:u w:val="single"/>
        </w:rPr>
        <w:t>JOB</w:t>
      </w:r>
      <w:r w:rsidRPr="002628E2" w:rsidR="00392495">
        <w:rPr>
          <w:rFonts w:ascii="Open Sans" w:hAnsi="Open Sans" w:cs="Open Sans"/>
          <w:sz w:val="20"/>
          <w:szCs w:val="20"/>
          <w:u w:val="single"/>
        </w:rPr>
        <w:t xml:space="preserve"> PURPOSE </w:t>
      </w:r>
    </w:p>
    <w:p xmlns:wp14="http://schemas.microsoft.com/office/word/2010/wordml" w:rsidR="00EF5123" w:rsidP="00754EF3" w:rsidRDefault="00EF5123" w14:paraId="41C8F396" wp14:textId="77777777">
      <w:pPr>
        <w:jc w:val="both"/>
        <w:rPr>
          <w:rFonts w:ascii="Open Sans" w:hAnsi="Open Sans" w:cs="Open Sans"/>
          <w:i/>
          <w:sz w:val="20"/>
          <w:szCs w:val="20"/>
        </w:rPr>
      </w:pPr>
    </w:p>
    <w:p xmlns:wp14="http://schemas.microsoft.com/office/word/2010/wordml" w:rsidRPr="00B04EB1" w:rsidR="00EF5123" w:rsidP="00EF5123" w:rsidRDefault="00EF5123" w14:paraId="5A39F4AD" wp14:textId="77777777">
      <w:pPr>
        <w:rPr>
          <w:rFonts w:ascii="Open Sans" w:hAnsi="Open Sans" w:eastAsia="Calibri" w:cs="Open Sans"/>
          <w:sz w:val="20"/>
          <w:szCs w:val="20"/>
          <w:lang w:val="en-GB"/>
        </w:rPr>
      </w:pPr>
      <w:r w:rsidRPr="00D23B5A">
        <w:rPr>
          <w:rFonts w:ascii="Open Sans" w:hAnsi="Open Sans" w:eastAsia="Calibri" w:cs="Open Sans"/>
          <w:sz w:val="20"/>
          <w:szCs w:val="20"/>
          <w:lang w:val="en-GB"/>
        </w:rPr>
        <w:t xml:space="preserve">With increasing risks associated with data protection and cyber security and the need to ensure we regularly monitor, advise on, and remain resilient in our data protection activities; </w:t>
      </w:r>
      <w:r w:rsidRPr="00D23B5A" w:rsidR="00D23B5A">
        <w:rPr>
          <w:rFonts w:ascii="Open Sans" w:hAnsi="Open Sans" w:eastAsia="Calibri" w:cs="Open Sans"/>
          <w:sz w:val="20"/>
          <w:szCs w:val="20"/>
          <w:lang w:val="en-GB"/>
        </w:rPr>
        <w:t>this role exists to</w:t>
      </w:r>
      <w:r w:rsidRPr="00D23B5A">
        <w:rPr>
          <w:rFonts w:ascii="Open Sans" w:hAnsi="Open Sans" w:eastAsia="Calibri" w:cs="Open Sans"/>
          <w:sz w:val="20"/>
          <w:szCs w:val="20"/>
          <w:lang w:val="en-GB"/>
        </w:rPr>
        <w:t xml:space="preserve"> support the Data Protection Officer in advising the Trust and monitoring compliance with UK and EU privacy legislation including the UK GDPR, EU GDPR, Data Protection Act 2018 and the Privacy and Electronic Communications Regulations.</w:t>
      </w:r>
      <w:r w:rsidRPr="00EF5123">
        <w:rPr>
          <w:rFonts w:ascii="Open Sans" w:hAnsi="Open Sans" w:eastAsia="Calibri" w:cs="Open Sans"/>
          <w:sz w:val="20"/>
          <w:szCs w:val="20"/>
          <w:lang w:val="en-GB"/>
        </w:rPr>
        <w:t xml:space="preserve"> </w:t>
      </w:r>
      <w:r w:rsidRPr="00B04EB1" w:rsidR="00D44894">
        <w:rPr>
          <w:rFonts w:ascii="Open Sans" w:hAnsi="Open Sans" w:eastAsia="Calibri" w:cs="Open Sans"/>
          <w:sz w:val="20"/>
          <w:szCs w:val="20"/>
          <w:lang w:val="en-GB"/>
        </w:rPr>
        <w:t xml:space="preserve">The </w:t>
      </w:r>
      <w:r w:rsidR="00CD1812">
        <w:rPr>
          <w:rFonts w:ascii="Open Sans" w:hAnsi="Open Sans" w:eastAsia="Calibri" w:cs="Open Sans"/>
          <w:sz w:val="20"/>
          <w:szCs w:val="20"/>
          <w:lang w:val="en-GB"/>
        </w:rPr>
        <w:t>Deputy</w:t>
      </w:r>
      <w:r w:rsidRPr="00B04EB1" w:rsidR="00CD1812">
        <w:rPr>
          <w:rFonts w:ascii="Open Sans" w:hAnsi="Open Sans" w:eastAsia="Calibri" w:cs="Open Sans"/>
          <w:sz w:val="20"/>
          <w:szCs w:val="20"/>
          <w:lang w:val="en-GB"/>
        </w:rPr>
        <w:t xml:space="preserve"> </w:t>
      </w:r>
      <w:r w:rsidRPr="00B04EB1" w:rsidR="00D44894">
        <w:rPr>
          <w:rFonts w:ascii="Open Sans" w:hAnsi="Open Sans" w:eastAsia="Calibri" w:cs="Open Sans"/>
          <w:sz w:val="20"/>
          <w:szCs w:val="20"/>
          <w:lang w:val="en-GB"/>
        </w:rPr>
        <w:t xml:space="preserve">DPO will also act as the Trust’s Data Protection Officer </w:t>
      </w:r>
      <w:r w:rsidRPr="00B04EB1" w:rsidR="00965F46">
        <w:rPr>
          <w:rFonts w:ascii="Open Sans" w:hAnsi="Open Sans" w:eastAsia="Calibri" w:cs="Open Sans"/>
          <w:sz w:val="20"/>
          <w:szCs w:val="20"/>
          <w:lang w:val="en-GB"/>
        </w:rPr>
        <w:t>(DPO)</w:t>
      </w:r>
      <w:r w:rsidRPr="00B04EB1" w:rsidR="00E225C7">
        <w:rPr>
          <w:rFonts w:ascii="Open Sans" w:hAnsi="Open Sans" w:eastAsia="Calibri" w:cs="Open Sans"/>
          <w:sz w:val="20"/>
          <w:szCs w:val="20"/>
          <w:lang w:val="en-GB"/>
        </w:rPr>
        <w:t>,</w:t>
      </w:r>
      <w:r w:rsidRPr="00B04EB1" w:rsidR="00965F46">
        <w:rPr>
          <w:rFonts w:ascii="Open Sans" w:hAnsi="Open Sans" w:eastAsia="Calibri" w:cs="Open Sans"/>
          <w:sz w:val="20"/>
          <w:szCs w:val="20"/>
          <w:lang w:val="en-GB"/>
        </w:rPr>
        <w:t xml:space="preserve"> </w:t>
      </w:r>
      <w:r w:rsidRPr="00B04EB1" w:rsidR="00D44894">
        <w:rPr>
          <w:rFonts w:ascii="Open Sans" w:hAnsi="Open Sans" w:eastAsia="Calibri" w:cs="Open Sans"/>
          <w:sz w:val="20"/>
          <w:szCs w:val="20"/>
          <w:lang w:val="en-GB"/>
        </w:rPr>
        <w:t xml:space="preserve">in </w:t>
      </w:r>
      <w:r w:rsidRPr="00B04EB1" w:rsidR="00965F46">
        <w:rPr>
          <w:rFonts w:ascii="Open Sans" w:hAnsi="Open Sans" w:eastAsia="Calibri" w:cs="Open Sans"/>
          <w:sz w:val="20"/>
          <w:szCs w:val="20"/>
          <w:lang w:val="en-GB"/>
        </w:rPr>
        <w:t>the</w:t>
      </w:r>
      <w:r w:rsidRPr="00B04EB1" w:rsidR="00E225C7">
        <w:rPr>
          <w:rFonts w:ascii="Open Sans" w:hAnsi="Open Sans" w:eastAsia="Calibri" w:cs="Open Sans"/>
          <w:sz w:val="20"/>
          <w:szCs w:val="20"/>
          <w:lang w:val="en-GB"/>
        </w:rPr>
        <w:t xml:space="preserve">ir </w:t>
      </w:r>
      <w:r w:rsidRPr="00B04EB1" w:rsidR="00D44894">
        <w:rPr>
          <w:rFonts w:ascii="Open Sans" w:hAnsi="Open Sans" w:eastAsia="Calibri" w:cs="Open Sans"/>
          <w:sz w:val="20"/>
          <w:szCs w:val="20"/>
          <w:lang w:val="en-GB"/>
        </w:rPr>
        <w:t>absence.</w:t>
      </w:r>
    </w:p>
    <w:p xmlns:wp14="http://schemas.microsoft.com/office/word/2010/wordml" w:rsidRPr="002628E2" w:rsidR="00754EF3" w:rsidP="008076A6" w:rsidRDefault="00754EF3" w14:paraId="72A3D3EC" wp14:textId="77777777">
      <w:pPr>
        <w:jc w:val="both"/>
        <w:rPr>
          <w:rFonts w:ascii="Open Sans" w:hAnsi="Open Sans" w:cs="Open Sans"/>
          <w:sz w:val="20"/>
          <w:szCs w:val="20"/>
          <w:lang w:val="en-GB"/>
        </w:rPr>
      </w:pPr>
    </w:p>
    <w:p xmlns:wp14="http://schemas.microsoft.com/office/word/2010/wordml" w:rsidR="00392495" w:rsidRDefault="00392495" w14:paraId="1A47FC55" wp14:textId="77777777">
      <w:pPr>
        <w:pStyle w:val="Heading1"/>
        <w:jc w:val="left"/>
        <w:rPr>
          <w:rFonts w:ascii="Open Sans" w:hAnsi="Open Sans" w:cs="Open Sans"/>
          <w:sz w:val="20"/>
          <w:szCs w:val="20"/>
          <w:u w:val="single"/>
        </w:rPr>
      </w:pPr>
      <w:r w:rsidRPr="002628E2">
        <w:rPr>
          <w:rFonts w:ascii="Open Sans" w:hAnsi="Open Sans" w:cs="Open Sans"/>
          <w:sz w:val="20"/>
          <w:szCs w:val="20"/>
          <w:u w:val="single"/>
        </w:rPr>
        <w:t>KEY RESPONSIBILITIES</w:t>
      </w:r>
      <w:r w:rsidRPr="002628E2" w:rsidR="00754EF3">
        <w:rPr>
          <w:rFonts w:ascii="Open Sans" w:hAnsi="Open Sans" w:cs="Open Sans"/>
          <w:sz w:val="20"/>
          <w:szCs w:val="20"/>
          <w:u w:val="single"/>
        </w:rPr>
        <w:t xml:space="preserve"> AND ACCOUNTABILITIES</w:t>
      </w:r>
    </w:p>
    <w:p xmlns:wp14="http://schemas.microsoft.com/office/word/2010/wordml" w:rsidRPr="00EF5123" w:rsidR="00EF5123" w:rsidP="00EF5123" w:rsidRDefault="00EF5123" w14:paraId="0D0B940D" wp14:textId="77777777"/>
    <w:p xmlns:wp14="http://schemas.microsoft.com/office/word/2010/wordml" w:rsidRPr="00EF5123" w:rsidR="00EF5123" w:rsidP="00EF5123" w:rsidRDefault="00EF5123" w14:paraId="4E02EA9C"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 xml:space="preserve">Support colleagues across the organisation </w:t>
      </w:r>
      <w:r w:rsidR="000C0C92">
        <w:rPr>
          <w:rFonts w:ascii="Open Sans" w:hAnsi="Open Sans" w:eastAsia="Calibri" w:cs="Open Sans"/>
          <w:sz w:val="20"/>
          <w:szCs w:val="20"/>
          <w:lang w:val="en-GB"/>
        </w:rPr>
        <w:t>with</w:t>
      </w:r>
      <w:r w:rsidR="00CF047D">
        <w:rPr>
          <w:rFonts w:ascii="Open Sans" w:hAnsi="Open Sans" w:eastAsia="Calibri" w:cs="Open Sans"/>
          <w:sz w:val="20"/>
          <w:szCs w:val="20"/>
          <w:lang w:val="en-GB"/>
        </w:rPr>
        <w:t xml:space="preserve"> specialist</w:t>
      </w:r>
      <w:r w:rsidR="000C0C92">
        <w:rPr>
          <w:rFonts w:ascii="Open Sans" w:hAnsi="Open Sans" w:eastAsia="Calibri" w:cs="Open Sans"/>
          <w:sz w:val="20"/>
          <w:szCs w:val="20"/>
          <w:lang w:val="en-GB"/>
        </w:rPr>
        <w:t xml:space="preserve"> advice and practical guidance on the </w:t>
      </w:r>
      <w:r w:rsidRPr="00EF5123">
        <w:rPr>
          <w:rFonts w:ascii="Open Sans" w:hAnsi="Open Sans" w:eastAsia="Calibri" w:cs="Open Sans"/>
          <w:sz w:val="20"/>
          <w:szCs w:val="20"/>
          <w:lang w:val="en-GB"/>
        </w:rPr>
        <w:t xml:space="preserve">implementation of </w:t>
      </w:r>
      <w:r w:rsidR="00D23B5A">
        <w:rPr>
          <w:rFonts w:ascii="Open Sans" w:hAnsi="Open Sans" w:eastAsia="Calibri" w:cs="Open Sans"/>
          <w:sz w:val="20"/>
          <w:szCs w:val="20"/>
          <w:lang w:val="en-GB"/>
        </w:rPr>
        <w:t>privacy management</w:t>
      </w:r>
      <w:r w:rsidRPr="00EF5123">
        <w:rPr>
          <w:rFonts w:ascii="Open Sans" w:hAnsi="Open Sans" w:eastAsia="Calibri" w:cs="Open Sans"/>
          <w:sz w:val="20"/>
          <w:szCs w:val="20"/>
          <w:lang w:val="en-GB"/>
        </w:rPr>
        <w:t xml:space="preserve"> policies and procedures.</w:t>
      </w:r>
    </w:p>
    <w:p xmlns:wp14="http://schemas.microsoft.com/office/word/2010/wordml" w:rsidRPr="00EF5123" w:rsidR="00EF5123" w:rsidP="00EF5123" w:rsidRDefault="00EF5123" w14:paraId="19FE25C2" wp14:textId="77777777">
      <w:pPr>
        <w:numPr>
          <w:ilvl w:val="0"/>
          <w:numId w:val="8"/>
        </w:numPr>
        <w:spacing w:line="259" w:lineRule="auto"/>
        <w:rPr>
          <w:rFonts w:ascii="Open Sans" w:hAnsi="Open Sans" w:eastAsia="Calibri" w:cs="Open Sans"/>
          <w:bCs/>
          <w:sz w:val="20"/>
          <w:szCs w:val="20"/>
          <w:lang w:val="en-GB"/>
        </w:rPr>
      </w:pPr>
      <w:r w:rsidRPr="00EF5123">
        <w:rPr>
          <w:rFonts w:ascii="Open Sans" w:hAnsi="Open Sans" w:eastAsia="Calibri" w:cs="Open Sans"/>
          <w:bCs/>
          <w:sz w:val="20"/>
          <w:szCs w:val="20"/>
          <w:lang w:val="en-GB"/>
        </w:rPr>
        <w:t>Assist</w:t>
      </w:r>
      <w:r w:rsidR="000C0C92">
        <w:rPr>
          <w:rFonts w:ascii="Open Sans" w:hAnsi="Open Sans" w:eastAsia="Calibri" w:cs="Open Sans"/>
          <w:bCs/>
          <w:sz w:val="20"/>
          <w:szCs w:val="20"/>
          <w:lang w:val="en-GB"/>
        </w:rPr>
        <w:t xml:space="preserve"> in</w:t>
      </w:r>
      <w:r w:rsidRPr="00EF5123">
        <w:rPr>
          <w:rFonts w:ascii="Open Sans" w:hAnsi="Open Sans" w:eastAsia="Calibri" w:cs="Open Sans"/>
          <w:bCs/>
          <w:sz w:val="20"/>
          <w:szCs w:val="20"/>
          <w:lang w:val="en-GB"/>
        </w:rPr>
        <w:t xml:space="preserve"> the </w:t>
      </w:r>
      <w:r w:rsidR="000C0C92">
        <w:rPr>
          <w:rFonts w:ascii="Open Sans" w:hAnsi="Open Sans" w:eastAsia="Calibri" w:cs="Open Sans"/>
          <w:bCs/>
          <w:sz w:val="20"/>
          <w:szCs w:val="20"/>
          <w:lang w:val="en-GB"/>
        </w:rPr>
        <w:t>recording, monitoring, and reporting</w:t>
      </w:r>
      <w:r w:rsidRPr="00EF5123">
        <w:rPr>
          <w:rFonts w:ascii="Open Sans" w:hAnsi="Open Sans" w:eastAsia="Calibri" w:cs="Open Sans"/>
          <w:bCs/>
          <w:sz w:val="20"/>
          <w:szCs w:val="20"/>
          <w:lang w:val="en-GB"/>
        </w:rPr>
        <w:t xml:space="preserve"> of risks associated with data processing activities and identify actions that can be taken to mitigate risk.</w:t>
      </w:r>
    </w:p>
    <w:p xmlns:wp14="http://schemas.microsoft.com/office/word/2010/wordml" w:rsidR="00EF5123" w:rsidP="00EF5123" w:rsidRDefault="000C0C92" w14:paraId="610620A4"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Assist in the preparation of</w:t>
      </w:r>
      <w:r w:rsidRPr="00EF5123" w:rsidR="00EF5123">
        <w:rPr>
          <w:rFonts w:ascii="Open Sans" w:hAnsi="Open Sans" w:eastAsia="Calibri" w:cs="Open Sans"/>
          <w:sz w:val="20"/>
          <w:szCs w:val="20"/>
          <w:lang w:val="en-GB"/>
        </w:rPr>
        <w:t xml:space="preserve"> reports to the Trust’s Board and Executive Committee through the collation of key management information, including case management statistics and updates on the delivery of training.</w:t>
      </w:r>
    </w:p>
    <w:p xmlns:wp14="http://schemas.microsoft.com/office/word/2010/wordml" w:rsidRPr="00DB2FC6" w:rsidR="00CF047D" w:rsidP="00DB2FC6" w:rsidRDefault="00CF047D" w14:paraId="576D253D"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Support</w:t>
      </w:r>
      <w:r w:rsidRPr="00DB2FC6">
        <w:rPr>
          <w:rFonts w:ascii="Open Sans" w:hAnsi="Open Sans" w:eastAsia="Calibri" w:cs="Open Sans"/>
          <w:sz w:val="20"/>
          <w:szCs w:val="20"/>
          <w:lang w:val="en-GB"/>
        </w:rPr>
        <w:t xml:space="preserve"> the annual review of all privacy management policies and procedures in line with legislative changes and organisational requirements.</w:t>
      </w:r>
    </w:p>
    <w:p xmlns:wp14="http://schemas.microsoft.com/office/word/2010/wordml" w:rsidRPr="00DB2FC6" w:rsidR="00665BB8" w:rsidP="00DB2FC6" w:rsidRDefault="00CF047D" w14:paraId="591B7DB4"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Plan</w:t>
      </w:r>
      <w:r w:rsidRPr="00DB2FC6">
        <w:rPr>
          <w:rFonts w:ascii="Open Sans" w:hAnsi="Open Sans" w:eastAsia="Calibri" w:cs="Open Sans"/>
          <w:sz w:val="20"/>
          <w:szCs w:val="20"/>
          <w:lang w:val="en-GB"/>
        </w:rPr>
        <w:t xml:space="preserve"> for legislative changes and their impact on Trust activities, identifying risk associated with </w:t>
      </w:r>
      <w:r w:rsidRPr="00DB2FC6" w:rsidR="00DB2FC6">
        <w:rPr>
          <w:rFonts w:ascii="Open Sans" w:hAnsi="Open Sans" w:eastAsia="Calibri" w:cs="Open Sans"/>
          <w:sz w:val="20"/>
          <w:szCs w:val="20"/>
          <w:lang w:val="en-GB"/>
        </w:rPr>
        <w:t>the</w:t>
      </w:r>
      <w:r w:rsidRPr="00DB2FC6">
        <w:rPr>
          <w:rFonts w:ascii="Open Sans" w:hAnsi="Open Sans" w:eastAsia="Calibri" w:cs="Open Sans"/>
          <w:sz w:val="20"/>
          <w:szCs w:val="20"/>
          <w:lang w:val="en-GB"/>
        </w:rPr>
        <w:t xml:space="preserve"> changes and managing workload to </w:t>
      </w:r>
      <w:r w:rsidRPr="00DB2FC6" w:rsidR="00665BB8">
        <w:rPr>
          <w:rFonts w:ascii="Open Sans" w:hAnsi="Open Sans" w:eastAsia="Calibri" w:cs="Open Sans"/>
          <w:sz w:val="20"/>
          <w:szCs w:val="20"/>
          <w:lang w:val="en-GB"/>
        </w:rPr>
        <w:t>address such changes.</w:t>
      </w:r>
    </w:p>
    <w:p xmlns:wp14="http://schemas.microsoft.com/office/word/2010/wordml" w:rsidRPr="00EF5123" w:rsidR="00EF5123" w:rsidP="00EF5123" w:rsidRDefault="00EF5123" w14:paraId="21CA4BB3" wp14:textId="77777777">
      <w:pPr>
        <w:numPr>
          <w:ilvl w:val="0"/>
          <w:numId w:val="8"/>
        </w:numPr>
        <w:spacing w:line="259" w:lineRule="auto"/>
        <w:rPr>
          <w:rFonts w:ascii="Open Sans" w:hAnsi="Open Sans" w:eastAsia="Calibri" w:cs="Open Sans"/>
          <w:sz w:val="20"/>
          <w:szCs w:val="20"/>
          <w:lang w:val="en-GB"/>
        </w:rPr>
      </w:pPr>
      <w:r w:rsidRPr="00EF5123">
        <w:rPr>
          <w:rFonts w:ascii="Open Sans" w:hAnsi="Open Sans" w:eastAsia="Calibri" w:cs="Open Sans"/>
          <w:sz w:val="20"/>
          <w:szCs w:val="20"/>
          <w:lang w:val="en-GB"/>
        </w:rPr>
        <w:t>Support the delivery of mandatory training in data protection, cyber security, and PCI DSS – including the delivery of refresher training</w:t>
      </w:r>
      <w:r w:rsidR="000C0C92">
        <w:rPr>
          <w:rFonts w:ascii="Open Sans" w:hAnsi="Open Sans" w:eastAsia="Calibri" w:cs="Open Sans"/>
          <w:sz w:val="20"/>
          <w:szCs w:val="20"/>
          <w:lang w:val="en-GB"/>
        </w:rPr>
        <w:t xml:space="preserve"> to volunteers and employees</w:t>
      </w:r>
      <w:r w:rsidRPr="00EF5123">
        <w:rPr>
          <w:rFonts w:ascii="Open Sans" w:hAnsi="Open Sans" w:eastAsia="Calibri" w:cs="Open Sans"/>
          <w:sz w:val="20"/>
          <w:szCs w:val="20"/>
          <w:lang w:val="en-GB"/>
        </w:rPr>
        <w:t>.</w:t>
      </w:r>
    </w:p>
    <w:p xmlns:wp14="http://schemas.microsoft.com/office/word/2010/wordml" w:rsidRPr="00EF5123" w:rsidR="00EF5123" w:rsidP="00EF5123" w:rsidRDefault="000C0C92" w14:paraId="5F6D2354"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Process</w:t>
      </w:r>
      <w:r w:rsidRPr="00EF5123" w:rsidR="00EF5123">
        <w:rPr>
          <w:rFonts w:ascii="Open Sans" w:hAnsi="Open Sans" w:eastAsia="Calibri" w:cs="Open Sans"/>
          <w:sz w:val="20"/>
          <w:szCs w:val="20"/>
          <w:lang w:val="en-GB"/>
        </w:rPr>
        <w:t xml:space="preserve"> data subject rights requests, including Subject Access Requests, Erasure Requests and Objections to Processing</w:t>
      </w:r>
      <w:r w:rsidR="00D76C83">
        <w:rPr>
          <w:rFonts w:ascii="Open Sans" w:hAnsi="Open Sans" w:eastAsia="Calibri" w:cs="Open Sans"/>
          <w:sz w:val="20"/>
          <w:szCs w:val="20"/>
          <w:lang w:val="en-GB"/>
        </w:rPr>
        <w:t>,</w:t>
      </w:r>
      <w:r>
        <w:rPr>
          <w:rFonts w:ascii="Open Sans" w:hAnsi="Open Sans" w:eastAsia="Calibri" w:cs="Open Sans"/>
          <w:sz w:val="20"/>
          <w:szCs w:val="20"/>
          <w:lang w:val="en-GB"/>
        </w:rPr>
        <w:t xml:space="preserve"> in line with the legislative timescales.</w:t>
      </w:r>
    </w:p>
    <w:p xmlns:wp14="http://schemas.microsoft.com/office/word/2010/wordml" w:rsidR="00EF5123" w:rsidP="00EF5123" w:rsidRDefault="00A6033C" w14:paraId="524A896A"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 xml:space="preserve">Support </w:t>
      </w:r>
      <w:r w:rsidRPr="00EF5123" w:rsidR="00EF5123">
        <w:rPr>
          <w:rFonts w:ascii="Open Sans" w:hAnsi="Open Sans" w:eastAsia="Calibri" w:cs="Open Sans"/>
          <w:sz w:val="20"/>
          <w:szCs w:val="20"/>
          <w:lang w:val="en-GB"/>
        </w:rPr>
        <w:t xml:space="preserve">the development of an annual auditing framework for data processors to ensure they continue to meet our expectations in the handling of </w:t>
      </w:r>
      <w:r w:rsidR="000C0C92">
        <w:rPr>
          <w:rFonts w:ascii="Open Sans" w:hAnsi="Open Sans" w:eastAsia="Calibri" w:cs="Open Sans"/>
          <w:sz w:val="20"/>
          <w:szCs w:val="20"/>
          <w:lang w:val="en-GB"/>
        </w:rPr>
        <w:t>Trust</w:t>
      </w:r>
      <w:r w:rsidRPr="00EF5123" w:rsidR="00EF5123">
        <w:rPr>
          <w:rFonts w:ascii="Open Sans" w:hAnsi="Open Sans" w:eastAsia="Calibri" w:cs="Open Sans"/>
          <w:sz w:val="20"/>
          <w:szCs w:val="20"/>
          <w:lang w:val="en-GB"/>
        </w:rPr>
        <w:t xml:space="preserve"> data.</w:t>
      </w:r>
    </w:p>
    <w:p xmlns:wp14="http://schemas.microsoft.com/office/word/2010/wordml" w:rsidRPr="00EF5123" w:rsidR="00665BB8" w:rsidP="00EF5123" w:rsidRDefault="00665BB8" w14:paraId="59D9DEE3"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Work with the DPO to advise on possible solutions to challenges with systems and processes in order to mitigate ris</w:t>
      </w:r>
      <w:r w:rsidR="00295D9D">
        <w:rPr>
          <w:rFonts w:ascii="Open Sans" w:hAnsi="Open Sans" w:eastAsia="Calibri" w:cs="Open Sans"/>
          <w:sz w:val="20"/>
          <w:szCs w:val="20"/>
          <w:lang w:val="en-GB"/>
        </w:rPr>
        <w:t>k.</w:t>
      </w:r>
    </w:p>
    <w:p xmlns:wp14="http://schemas.microsoft.com/office/word/2010/wordml" w:rsidRPr="00EF5123" w:rsidR="00EF5123" w:rsidP="00EF5123" w:rsidRDefault="00EF5123" w14:paraId="7EEB7998" wp14:textId="77777777">
      <w:pPr>
        <w:numPr>
          <w:ilvl w:val="0"/>
          <w:numId w:val="8"/>
        </w:numPr>
        <w:spacing w:line="259" w:lineRule="auto"/>
        <w:rPr>
          <w:rFonts w:ascii="Open Sans" w:hAnsi="Open Sans" w:eastAsia="Calibri" w:cs="Open Sans"/>
          <w:sz w:val="20"/>
          <w:szCs w:val="20"/>
          <w:lang w:val="en-GB"/>
        </w:rPr>
      </w:pPr>
      <w:r w:rsidRPr="00EF5123">
        <w:rPr>
          <w:rFonts w:ascii="Open Sans" w:hAnsi="Open Sans" w:eastAsia="Calibri" w:cs="Open Sans"/>
          <w:sz w:val="20"/>
          <w:szCs w:val="20"/>
          <w:lang w:val="en-GB"/>
        </w:rPr>
        <w:t>Coordinat</w:t>
      </w:r>
      <w:r w:rsidR="000C0C92">
        <w:rPr>
          <w:rFonts w:ascii="Open Sans" w:hAnsi="Open Sans" w:eastAsia="Calibri" w:cs="Open Sans"/>
          <w:sz w:val="20"/>
          <w:szCs w:val="20"/>
          <w:lang w:val="en-GB"/>
        </w:rPr>
        <w:t xml:space="preserve">e </w:t>
      </w:r>
      <w:r w:rsidRPr="00EF5123">
        <w:rPr>
          <w:rFonts w:ascii="Open Sans" w:hAnsi="Open Sans" w:eastAsia="Calibri" w:cs="Open Sans"/>
          <w:sz w:val="20"/>
          <w:szCs w:val="20"/>
          <w:lang w:val="en-GB"/>
        </w:rPr>
        <w:t>and record quarterly meetings with the data champions’ network.</w:t>
      </w:r>
    </w:p>
    <w:p xmlns:wp14="http://schemas.microsoft.com/office/word/2010/wordml" w:rsidRPr="00EF5123" w:rsidR="00EF5123" w:rsidP="00EF5123" w:rsidRDefault="00EF5123" w14:paraId="2C5575D7" wp14:textId="77777777">
      <w:pPr>
        <w:numPr>
          <w:ilvl w:val="0"/>
          <w:numId w:val="8"/>
        </w:numPr>
        <w:spacing w:line="259" w:lineRule="auto"/>
        <w:rPr>
          <w:rFonts w:ascii="Open Sans" w:hAnsi="Open Sans" w:eastAsia="Calibri" w:cs="Open Sans"/>
          <w:sz w:val="20"/>
          <w:szCs w:val="20"/>
          <w:lang w:val="en-GB"/>
        </w:rPr>
      </w:pPr>
      <w:r w:rsidRPr="00EF5123">
        <w:rPr>
          <w:rFonts w:ascii="Open Sans" w:hAnsi="Open Sans" w:eastAsia="Calibri" w:cs="Open Sans"/>
          <w:sz w:val="20"/>
          <w:szCs w:val="20"/>
          <w:lang w:val="en-GB"/>
        </w:rPr>
        <w:t>Oversee the production of a quarterly newsletter with support of the data champions.</w:t>
      </w:r>
    </w:p>
    <w:p xmlns:wp14="http://schemas.microsoft.com/office/word/2010/wordml" w:rsidR="00EF5123" w:rsidP="00EF5123" w:rsidRDefault="000C0C92" w14:paraId="2E83022C"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Lead on the</w:t>
      </w:r>
      <w:r w:rsidRPr="00EF5123" w:rsidR="00EF5123">
        <w:rPr>
          <w:rFonts w:ascii="Open Sans" w:hAnsi="Open Sans" w:eastAsia="Calibri" w:cs="Open Sans"/>
          <w:sz w:val="20"/>
          <w:szCs w:val="20"/>
          <w:lang w:val="en-GB"/>
        </w:rPr>
        <w:t xml:space="preserve"> review of the data inventory and </w:t>
      </w:r>
      <w:r>
        <w:rPr>
          <w:rFonts w:ascii="Open Sans" w:hAnsi="Open Sans" w:eastAsia="Calibri" w:cs="Open Sans"/>
          <w:sz w:val="20"/>
          <w:szCs w:val="20"/>
          <w:lang w:val="en-GB"/>
        </w:rPr>
        <w:t>ensure i</w:t>
      </w:r>
      <w:r w:rsidRPr="00EF5123" w:rsidR="00EF5123">
        <w:rPr>
          <w:rFonts w:ascii="Open Sans" w:hAnsi="Open Sans" w:eastAsia="Calibri" w:cs="Open Sans"/>
          <w:sz w:val="20"/>
          <w:szCs w:val="20"/>
          <w:lang w:val="en-GB"/>
        </w:rPr>
        <w:t>t remains up to date.</w:t>
      </w:r>
    </w:p>
    <w:p xmlns:wp14="http://schemas.microsoft.com/office/word/2010/wordml" w:rsidR="00611F9F" w:rsidP="00EF5123" w:rsidRDefault="00611F9F" w14:paraId="250A46B2"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 xml:space="preserve">Promote </w:t>
      </w:r>
      <w:r w:rsidR="00D76C83">
        <w:rPr>
          <w:rFonts w:ascii="Open Sans" w:hAnsi="Open Sans" w:eastAsia="Calibri" w:cs="Open Sans"/>
          <w:sz w:val="20"/>
          <w:szCs w:val="20"/>
          <w:lang w:val="en-GB"/>
        </w:rPr>
        <w:t xml:space="preserve">and advise on </w:t>
      </w:r>
      <w:r>
        <w:rPr>
          <w:rFonts w:ascii="Open Sans" w:hAnsi="Open Sans" w:eastAsia="Calibri" w:cs="Open Sans"/>
          <w:sz w:val="20"/>
          <w:szCs w:val="20"/>
          <w:lang w:val="en-GB"/>
        </w:rPr>
        <w:t>the application of data protection by design and default when developing new systems and processes across the organisation.</w:t>
      </w:r>
    </w:p>
    <w:p xmlns:wp14="http://schemas.microsoft.com/office/word/2010/wordml" w:rsidRPr="00EF5123" w:rsidR="00611F9F" w:rsidP="00EF5123" w:rsidRDefault="00611F9F" w14:paraId="2C3E3DD0" wp14:textId="77777777">
      <w:pPr>
        <w:numPr>
          <w:ilvl w:val="0"/>
          <w:numId w:val="8"/>
        </w:numPr>
        <w:spacing w:line="259" w:lineRule="auto"/>
        <w:rPr>
          <w:rFonts w:ascii="Open Sans" w:hAnsi="Open Sans" w:eastAsia="Calibri" w:cs="Open Sans"/>
          <w:sz w:val="20"/>
          <w:szCs w:val="20"/>
          <w:lang w:val="en-GB"/>
        </w:rPr>
      </w:pPr>
      <w:r>
        <w:rPr>
          <w:rFonts w:ascii="Open Sans" w:hAnsi="Open Sans" w:eastAsia="Calibri" w:cs="Open Sans"/>
          <w:sz w:val="20"/>
          <w:szCs w:val="20"/>
          <w:lang w:val="en-GB"/>
        </w:rPr>
        <w:t>Support the DPIA process, including supplier due diligence and review of third-party contracts, including those involving international data transfers.</w:t>
      </w:r>
    </w:p>
    <w:p xmlns:wp14="http://schemas.microsoft.com/office/word/2010/wordml" w:rsidRPr="00EF5123" w:rsidR="00EF5123" w:rsidP="00EF5123" w:rsidRDefault="00EF5123" w14:paraId="675621EF" wp14:textId="77777777">
      <w:pPr>
        <w:numPr>
          <w:ilvl w:val="0"/>
          <w:numId w:val="8"/>
        </w:numPr>
        <w:spacing w:line="259" w:lineRule="auto"/>
        <w:rPr>
          <w:rFonts w:ascii="Open Sans" w:hAnsi="Open Sans" w:eastAsia="Calibri" w:cs="Open Sans"/>
          <w:bCs/>
          <w:sz w:val="20"/>
          <w:szCs w:val="20"/>
          <w:lang w:val="en-GB"/>
        </w:rPr>
      </w:pPr>
      <w:r w:rsidRPr="00EF5123">
        <w:rPr>
          <w:rFonts w:ascii="Open Sans" w:hAnsi="Open Sans" w:eastAsia="Calibri" w:cs="Open Sans"/>
          <w:bCs/>
          <w:sz w:val="20"/>
          <w:szCs w:val="20"/>
          <w:lang w:val="en-GB"/>
        </w:rPr>
        <w:t>Work alongside internal stakeholders to contain, recover and respond to data breaches and cyber security incidents – acting as the key contact for external stakeholders</w:t>
      </w:r>
      <w:r w:rsidR="00D76C83">
        <w:rPr>
          <w:rFonts w:ascii="Open Sans" w:hAnsi="Open Sans" w:eastAsia="Calibri" w:cs="Open Sans"/>
          <w:bCs/>
          <w:sz w:val="20"/>
          <w:szCs w:val="20"/>
          <w:lang w:val="en-GB"/>
        </w:rPr>
        <w:t>,</w:t>
      </w:r>
      <w:r w:rsidRPr="00EF5123">
        <w:rPr>
          <w:rFonts w:ascii="Open Sans" w:hAnsi="Open Sans" w:eastAsia="Calibri" w:cs="Open Sans"/>
          <w:bCs/>
          <w:sz w:val="20"/>
          <w:szCs w:val="20"/>
          <w:lang w:val="en-GB"/>
        </w:rPr>
        <w:t xml:space="preserve"> including the Information Commissioner’s Office, OSCR and Police Scotland</w:t>
      </w:r>
      <w:r w:rsidR="00D76C83">
        <w:rPr>
          <w:rFonts w:ascii="Open Sans" w:hAnsi="Open Sans" w:eastAsia="Calibri" w:cs="Open Sans"/>
          <w:bCs/>
          <w:sz w:val="20"/>
          <w:szCs w:val="20"/>
          <w:lang w:val="en-GB"/>
        </w:rPr>
        <w:t>,</w:t>
      </w:r>
      <w:r w:rsidRPr="00EF5123">
        <w:rPr>
          <w:rFonts w:ascii="Open Sans" w:hAnsi="Open Sans" w:eastAsia="Calibri" w:cs="Open Sans"/>
          <w:bCs/>
          <w:sz w:val="20"/>
          <w:szCs w:val="20"/>
          <w:lang w:val="en-GB"/>
        </w:rPr>
        <w:t xml:space="preserve"> in the absence of the DPO.</w:t>
      </w:r>
    </w:p>
    <w:p xmlns:wp14="http://schemas.microsoft.com/office/word/2010/wordml" w:rsidR="00754EF3" w:rsidP="000C0C92" w:rsidRDefault="00EF5123" w14:paraId="422AF08D" wp14:textId="77777777">
      <w:pPr>
        <w:numPr>
          <w:ilvl w:val="0"/>
          <w:numId w:val="8"/>
        </w:numPr>
        <w:spacing w:line="259" w:lineRule="auto"/>
        <w:rPr>
          <w:rFonts w:ascii="Open Sans" w:hAnsi="Open Sans" w:eastAsia="Calibri" w:cs="Open Sans"/>
          <w:bCs/>
          <w:sz w:val="20"/>
          <w:szCs w:val="20"/>
          <w:lang w:val="en-GB"/>
        </w:rPr>
      </w:pPr>
      <w:r w:rsidRPr="00EF5123">
        <w:rPr>
          <w:rFonts w:ascii="Open Sans" w:hAnsi="Open Sans" w:eastAsia="Calibri" w:cs="Open Sans"/>
          <w:bCs/>
          <w:sz w:val="20"/>
          <w:szCs w:val="20"/>
          <w:lang w:val="en-GB"/>
        </w:rPr>
        <w:t>Support the delivery of data protection and cyber security projects as required.</w:t>
      </w:r>
    </w:p>
    <w:p xmlns:wp14="http://schemas.microsoft.com/office/word/2010/wordml" w:rsidRPr="00B04EB1" w:rsidR="00D44894" w:rsidP="000C0C92" w:rsidRDefault="00E225C7" w14:paraId="66AC6C32" wp14:textId="77777777">
      <w:pPr>
        <w:numPr>
          <w:ilvl w:val="0"/>
          <w:numId w:val="8"/>
        </w:numPr>
        <w:spacing w:line="259" w:lineRule="auto"/>
        <w:rPr>
          <w:rFonts w:ascii="Open Sans" w:hAnsi="Open Sans" w:eastAsia="Calibri" w:cs="Open Sans"/>
          <w:bCs/>
          <w:sz w:val="20"/>
          <w:szCs w:val="20"/>
          <w:lang w:val="en-GB"/>
        </w:rPr>
      </w:pPr>
      <w:r w:rsidRPr="00B04EB1">
        <w:rPr>
          <w:rFonts w:ascii="Open Sans" w:hAnsi="Open Sans" w:eastAsia="Calibri" w:cs="Open Sans"/>
          <w:bCs/>
          <w:sz w:val="20"/>
          <w:szCs w:val="20"/>
          <w:lang w:val="en-GB"/>
        </w:rPr>
        <w:t>Deputise</w:t>
      </w:r>
      <w:r w:rsidRPr="00B04EB1" w:rsidR="00D44894">
        <w:rPr>
          <w:rFonts w:ascii="Open Sans" w:hAnsi="Open Sans" w:eastAsia="Calibri" w:cs="Open Sans"/>
          <w:bCs/>
          <w:sz w:val="20"/>
          <w:szCs w:val="20"/>
          <w:lang w:val="en-GB"/>
        </w:rPr>
        <w:t xml:space="preserve"> for the Trust’s </w:t>
      </w:r>
      <w:r w:rsidRPr="00B04EB1" w:rsidR="00965F46">
        <w:rPr>
          <w:rFonts w:ascii="Open Sans" w:hAnsi="Open Sans" w:eastAsia="Calibri" w:cs="Open Sans"/>
          <w:bCs/>
          <w:sz w:val="20"/>
          <w:szCs w:val="20"/>
          <w:lang w:val="en-GB"/>
        </w:rPr>
        <w:t xml:space="preserve">DPO </w:t>
      </w:r>
      <w:r w:rsidRPr="00B04EB1" w:rsidR="00D44894">
        <w:rPr>
          <w:rFonts w:ascii="Open Sans" w:hAnsi="Open Sans" w:eastAsia="Calibri" w:cs="Open Sans"/>
          <w:bCs/>
          <w:sz w:val="20"/>
          <w:szCs w:val="20"/>
          <w:lang w:val="en-GB"/>
        </w:rPr>
        <w:t>in their absence.</w:t>
      </w:r>
    </w:p>
    <w:p xmlns:wp14="http://schemas.microsoft.com/office/word/2010/wordml" w:rsidRPr="00B04EB1" w:rsidR="00D44894" w:rsidP="000C0C92" w:rsidRDefault="00D44894" w14:paraId="0D09DF90" wp14:textId="77777777">
      <w:pPr>
        <w:numPr>
          <w:ilvl w:val="0"/>
          <w:numId w:val="8"/>
        </w:numPr>
        <w:spacing w:line="259" w:lineRule="auto"/>
        <w:rPr>
          <w:rFonts w:ascii="Open Sans" w:hAnsi="Open Sans" w:eastAsia="Calibri" w:cs="Open Sans"/>
          <w:bCs/>
          <w:sz w:val="20"/>
          <w:szCs w:val="20"/>
          <w:lang w:val="en-GB"/>
        </w:rPr>
      </w:pPr>
      <w:r w:rsidRPr="00B04EB1">
        <w:rPr>
          <w:rFonts w:ascii="Open Sans" w:hAnsi="Open Sans" w:eastAsia="Calibri" w:cs="Open Sans"/>
          <w:bCs/>
          <w:sz w:val="20"/>
          <w:szCs w:val="20"/>
          <w:lang w:val="en-GB"/>
        </w:rPr>
        <w:t xml:space="preserve">Report on risk, </w:t>
      </w:r>
      <w:r w:rsidRPr="00B04EB1" w:rsidR="00965F46">
        <w:rPr>
          <w:rFonts w:ascii="Open Sans" w:hAnsi="Open Sans" w:eastAsia="Calibri" w:cs="Open Sans"/>
          <w:bCs/>
          <w:sz w:val="20"/>
          <w:szCs w:val="20"/>
          <w:lang w:val="en-GB"/>
        </w:rPr>
        <w:t>incidents</w:t>
      </w:r>
      <w:r w:rsidRPr="00B04EB1">
        <w:rPr>
          <w:rFonts w:ascii="Open Sans" w:hAnsi="Open Sans" w:eastAsia="Calibri" w:cs="Open Sans"/>
          <w:bCs/>
          <w:sz w:val="20"/>
          <w:szCs w:val="20"/>
          <w:lang w:val="en-GB"/>
        </w:rPr>
        <w:t xml:space="preserve"> and vulnerabilities to the </w:t>
      </w:r>
      <w:r w:rsidR="00C80900">
        <w:rPr>
          <w:rFonts w:ascii="Open Sans" w:hAnsi="Open Sans" w:eastAsia="Calibri" w:cs="Open Sans"/>
          <w:bCs/>
          <w:sz w:val="20"/>
          <w:szCs w:val="20"/>
          <w:lang w:val="en-GB"/>
        </w:rPr>
        <w:t>Executive Committee</w:t>
      </w:r>
      <w:r w:rsidRPr="00B04EB1" w:rsidR="00965F46">
        <w:rPr>
          <w:rFonts w:ascii="Open Sans" w:hAnsi="Open Sans" w:eastAsia="Calibri" w:cs="Open Sans"/>
          <w:bCs/>
          <w:sz w:val="20"/>
          <w:szCs w:val="20"/>
          <w:lang w:val="en-GB"/>
        </w:rPr>
        <w:t>,</w:t>
      </w:r>
      <w:r w:rsidRPr="00B04EB1">
        <w:rPr>
          <w:rFonts w:ascii="Open Sans" w:hAnsi="Open Sans" w:eastAsia="Calibri" w:cs="Open Sans"/>
          <w:bCs/>
          <w:sz w:val="20"/>
          <w:szCs w:val="20"/>
          <w:lang w:val="en-GB"/>
        </w:rPr>
        <w:t xml:space="preserve"> in the absence of the </w:t>
      </w:r>
      <w:r w:rsidRPr="00B04EB1" w:rsidR="00965F46">
        <w:rPr>
          <w:rFonts w:ascii="Open Sans" w:hAnsi="Open Sans" w:eastAsia="Calibri" w:cs="Open Sans"/>
          <w:bCs/>
          <w:sz w:val="20"/>
          <w:szCs w:val="20"/>
          <w:lang w:val="en-GB"/>
        </w:rPr>
        <w:t>DPO</w:t>
      </w:r>
      <w:r w:rsidRPr="00B04EB1">
        <w:rPr>
          <w:rFonts w:ascii="Open Sans" w:hAnsi="Open Sans" w:eastAsia="Calibri" w:cs="Open Sans"/>
          <w:bCs/>
          <w:sz w:val="20"/>
          <w:szCs w:val="20"/>
          <w:lang w:val="en-GB"/>
        </w:rPr>
        <w:t>.</w:t>
      </w:r>
    </w:p>
    <w:p xmlns:wp14="http://schemas.microsoft.com/office/word/2010/wordml" w:rsidR="00822DAA" w:rsidP="00822DAA" w:rsidRDefault="00822DAA" w14:paraId="0E27B00A" wp14:textId="77777777"/>
    <w:p xmlns:wp14="http://schemas.microsoft.com/office/word/2010/wordml" w:rsidRPr="002628E2" w:rsidR="0049214F" w:rsidP="0049214F" w:rsidRDefault="0049214F" w14:paraId="737FC8E1" wp14:textId="77777777">
      <w:pPr>
        <w:pStyle w:val="Heading1"/>
        <w:jc w:val="both"/>
        <w:rPr>
          <w:rFonts w:ascii="Open Sans" w:hAnsi="Open Sans" w:cs="Open Sans"/>
          <w:sz w:val="20"/>
          <w:szCs w:val="20"/>
          <w:u w:val="single"/>
        </w:rPr>
      </w:pPr>
      <w:r w:rsidRPr="002628E2">
        <w:rPr>
          <w:rFonts w:ascii="Open Sans" w:hAnsi="Open Sans" w:cs="Open Sans"/>
          <w:sz w:val="20"/>
          <w:szCs w:val="20"/>
          <w:u w:val="single"/>
        </w:rPr>
        <w:t>REQUIRED QUALIFICATIONS, SKILLS, EXPERIENCE &amp; KNOWLEDGE</w:t>
      </w:r>
    </w:p>
    <w:p xmlns:wp14="http://schemas.microsoft.com/office/word/2010/wordml" w:rsidRPr="002628E2" w:rsidR="0049214F" w:rsidP="0049214F" w:rsidRDefault="0049214F" w14:paraId="60061E4C" wp14:textId="77777777">
      <w:pPr>
        <w:jc w:val="both"/>
        <w:rPr>
          <w:rFonts w:ascii="Open Sans" w:hAnsi="Open Sans" w:cs="Open Sans"/>
          <w:bCs/>
          <w:sz w:val="20"/>
          <w:szCs w:val="20"/>
          <w:u w:val="single"/>
        </w:rPr>
      </w:pPr>
    </w:p>
    <w:p xmlns:wp14="http://schemas.microsoft.com/office/word/2010/wordml" w:rsidRPr="002628E2" w:rsidR="0049214F" w:rsidP="0049214F" w:rsidRDefault="0049214F" w14:paraId="1029D731" wp14:textId="77777777">
      <w:pPr>
        <w:rPr>
          <w:rFonts w:ascii="Open Sans" w:hAnsi="Open Sans" w:cs="Open Sans"/>
          <w:b/>
          <w:sz w:val="20"/>
          <w:szCs w:val="20"/>
          <w:u w:val="single"/>
        </w:rPr>
      </w:pPr>
      <w:r w:rsidRPr="002628E2">
        <w:rPr>
          <w:rFonts w:ascii="Open Sans" w:hAnsi="Open Sans" w:cs="Open Sans"/>
          <w:b/>
          <w:sz w:val="20"/>
          <w:szCs w:val="20"/>
          <w:u w:val="single"/>
        </w:rPr>
        <w:t>Qualifications</w:t>
      </w:r>
    </w:p>
    <w:p xmlns:wp14="http://schemas.microsoft.com/office/word/2010/wordml" w:rsidRPr="002628E2" w:rsidR="0049214F" w:rsidP="0049214F" w:rsidRDefault="0049214F" w14:paraId="44EAFD9C" wp14:textId="77777777">
      <w:pPr>
        <w:jc w:val="both"/>
        <w:rPr>
          <w:rFonts w:ascii="Open Sans" w:hAnsi="Open Sans" w:cs="Open Sans"/>
          <w:sz w:val="20"/>
          <w:szCs w:val="20"/>
          <w:u w:val="single"/>
        </w:rPr>
      </w:pPr>
    </w:p>
    <w:p xmlns:wp14="http://schemas.microsoft.com/office/word/2010/wordml" w:rsidRPr="002628E2" w:rsidR="0049214F" w:rsidP="0049214F" w:rsidRDefault="0049214F" w14:paraId="0895C2DB" wp14:textId="77777777">
      <w:pPr>
        <w:jc w:val="both"/>
        <w:rPr>
          <w:rFonts w:ascii="Open Sans" w:hAnsi="Open Sans" w:cs="Open Sans"/>
          <w:sz w:val="20"/>
          <w:szCs w:val="20"/>
          <w:u w:val="single"/>
        </w:rPr>
      </w:pPr>
      <w:r w:rsidRPr="002628E2">
        <w:rPr>
          <w:rFonts w:ascii="Open Sans" w:hAnsi="Open Sans" w:cs="Open Sans"/>
          <w:sz w:val="20"/>
          <w:szCs w:val="20"/>
          <w:u w:val="single"/>
        </w:rPr>
        <w:t>Essential</w:t>
      </w:r>
    </w:p>
    <w:p xmlns:wp14="http://schemas.microsoft.com/office/word/2010/wordml" w:rsidRPr="00295D9D" w:rsidR="004D0C6D" w:rsidP="004D0C6D" w:rsidRDefault="004D0C6D" w14:paraId="696717B9" wp14:textId="77777777">
      <w:pPr>
        <w:numPr>
          <w:ilvl w:val="0"/>
          <w:numId w:val="4"/>
        </w:numPr>
        <w:rPr>
          <w:rFonts w:ascii="Open Sans" w:hAnsi="Open Sans" w:cs="Open Sans"/>
          <w:i/>
          <w:sz w:val="20"/>
          <w:szCs w:val="20"/>
        </w:rPr>
      </w:pPr>
      <w:r>
        <w:rPr>
          <w:rFonts w:ascii="Open Sans" w:hAnsi="Open Sans" w:cs="Open Sans"/>
          <w:iCs/>
          <w:sz w:val="20"/>
          <w:szCs w:val="20"/>
        </w:rPr>
        <w:t>Postgraduate i</w:t>
      </w:r>
      <w:r w:rsidR="00665BB8">
        <w:rPr>
          <w:rFonts w:ascii="Open Sans" w:hAnsi="Open Sans" w:cs="Open Sans"/>
          <w:iCs/>
          <w:sz w:val="20"/>
          <w:szCs w:val="20"/>
        </w:rPr>
        <w:t xml:space="preserve">nformation </w:t>
      </w:r>
      <w:r>
        <w:rPr>
          <w:rFonts w:ascii="Open Sans" w:hAnsi="Open Sans" w:cs="Open Sans"/>
          <w:iCs/>
          <w:sz w:val="20"/>
          <w:szCs w:val="20"/>
        </w:rPr>
        <w:t>management / compliance</w:t>
      </w:r>
      <w:r w:rsidR="00665BB8">
        <w:rPr>
          <w:rFonts w:ascii="Open Sans" w:hAnsi="Open Sans" w:cs="Open Sans"/>
          <w:iCs/>
          <w:sz w:val="20"/>
          <w:szCs w:val="20"/>
        </w:rPr>
        <w:t xml:space="preserve"> / data protection qualification</w:t>
      </w:r>
      <w:r w:rsidRPr="00EA5032" w:rsidR="0049214F">
        <w:rPr>
          <w:rFonts w:ascii="Open Sans" w:hAnsi="Open Sans" w:cs="Open Sans"/>
          <w:iCs/>
          <w:sz w:val="20"/>
          <w:szCs w:val="20"/>
        </w:rPr>
        <w:t xml:space="preserve"> </w:t>
      </w:r>
      <w:r w:rsidR="00665BB8">
        <w:rPr>
          <w:rFonts w:ascii="Open Sans" w:hAnsi="Open Sans" w:cs="Open Sans"/>
          <w:iCs/>
          <w:sz w:val="20"/>
          <w:szCs w:val="20"/>
        </w:rPr>
        <w:t xml:space="preserve">or demonstrable practical experience in an information </w:t>
      </w:r>
      <w:r>
        <w:rPr>
          <w:rFonts w:ascii="Open Sans" w:hAnsi="Open Sans" w:cs="Open Sans"/>
          <w:iCs/>
          <w:sz w:val="20"/>
          <w:szCs w:val="20"/>
        </w:rPr>
        <w:t xml:space="preserve">management / </w:t>
      </w:r>
      <w:r w:rsidR="00665BB8">
        <w:rPr>
          <w:rFonts w:ascii="Open Sans" w:hAnsi="Open Sans" w:cs="Open Sans"/>
          <w:iCs/>
          <w:sz w:val="20"/>
          <w:szCs w:val="20"/>
        </w:rPr>
        <w:t>compliance / data protection role</w:t>
      </w:r>
    </w:p>
    <w:p xmlns:wp14="http://schemas.microsoft.com/office/word/2010/wordml" w:rsidRPr="00295D9D" w:rsidR="004D0C6D" w:rsidP="004D0C6D" w:rsidRDefault="00295D9D" w14:paraId="40276BD4" wp14:textId="77777777">
      <w:pPr>
        <w:numPr>
          <w:ilvl w:val="0"/>
          <w:numId w:val="4"/>
        </w:numPr>
        <w:rPr>
          <w:rFonts w:ascii="Open Sans" w:hAnsi="Open Sans" w:cs="Open Sans"/>
          <w:iCs/>
          <w:sz w:val="20"/>
          <w:szCs w:val="20"/>
        </w:rPr>
      </w:pPr>
      <w:r w:rsidRPr="00295D9D">
        <w:rPr>
          <w:rFonts w:ascii="Open Sans" w:hAnsi="Open Sans" w:cs="Open Sans"/>
          <w:iCs/>
          <w:sz w:val="20"/>
          <w:szCs w:val="20"/>
        </w:rPr>
        <w:t xml:space="preserve">Educated to degree level or equivalent </w:t>
      </w:r>
    </w:p>
    <w:p xmlns:wp14="http://schemas.microsoft.com/office/word/2010/wordml" w:rsidRPr="002628E2" w:rsidR="0049214F" w:rsidP="0049214F" w:rsidRDefault="0049214F" w14:paraId="4B94D5A5" wp14:textId="77777777">
      <w:pPr>
        <w:rPr>
          <w:rFonts w:ascii="Open Sans" w:hAnsi="Open Sans" w:cs="Open Sans"/>
          <w:sz w:val="20"/>
          <w:szCs w:val="20"/>
        </w:rPr>
      </w:pPr>
    </w:p>
    <w:p xmlns:wp14="http://schemas.microsoft.com/office/word/2010/wordml" w:rsidRPr="00611F9F" w:rsidR="00611F9F" w:rsidP="00611F9F" w:rsidRDefault="0049214F" w14:paraId="248B3EE6" wp14:textId="77777777">
      <w:pPr>
        <w:jc w:val="both"/>
        <w:rPr>
          <w:rFonts w:ascii="Open Sans" w:hAnsi="Open Sans" w:cs="Open Sans"/>
          <w:sz w:val="20"/>
          <w:szCs w:val="20"/>
          <w:u w:val="single"/>
        </w:rPr>
      </w:pPr>
      <w:r w:rsidRPr="002628E2">
        <w:rPr>
          <w:rFonts w:ascii="Open Sans" w:hAnsi="Open Sans" w:cs="Open Sans"/>
          <w:sz w:val="20"/>
          <w:szCs w:val="20"/>
          <w:u w:val="single"/>
        </w:rPr>
        <w:t>Desirable</w:t>
      </w:r>
    </w:p>
    <w:p xmlns:wp14="http://schemas.microsoft.com/office/word/2010/wordml" w:rsidRPr="002628E2" w:rsidR="0049214F" w:rsidP="0078240C" w:rsidRDefault="00CB4044" w14:paraId="1B9DD715" wp14:textId="77777777">
      <w:pPr>
        <w:numPr>
          <w:ilvl w:val="0"/>
          <w:numId w:val="4"/>
        </w:numPr>
        <w:rPr>
          <w:rFonts w:ascii="Open Sans" w:hAnsi="Open Sans" w:cs="Open Sans"/>
          <w:i/>
          <w:sz w:val="20"/>
          <w:szCs w:val="20"/>
        </w:rPr>
      </w:pPr>
      <w:r>
        <w:rPr>
          <w:rFonts w:ascii="Open Sans" w:hAnsi="Open Sans" w:cs="Open Sans"/>
          <w:sz w:val="20"/>
          <w:szCs w:val="20"/>
        </w:rPr>
        <w:t>Qualified data protection practitioner</w:t>
      </w:r>
    </w:p>
    <w:p xmlns:wp14="http://schemas.microsoft.com/office/word/2010/wordml" w:rsidRPr="002628E2" w:rsidR="0049214F" w:rsidP="0049214F" w:rsidRDefault="0049214F" w14:paraId="3DEEC669" wp14:textId="77777777">
      <w:pPr>
        <w:rPr>
          <w:rFonts w:ascii="Open Sans" w:hAnsi="Open Sans" w:cs="Open Sans"/>
          <w:sz w:val="20"/>
          <w:szCs w:val="20"/>
        </w:rPr>
      </w:pPr>
    </w:p>
    <w:p xmlns:wp14="http://schemas.microsoft.com/office/word/2010/wordml" w:rsidRPr="002628E2" w:rsidR="0049214F" w:rsidP="0049214F" w:rsidRDefault="0049214F" w14:paraId="718EE1A2" wp14:textId="77777777">
      <w:pPr>
        <w:rPr>
          <w:rFonts w:ascii="Open Sans" w:hAnsi="Open Sans" w:cs="Open Sans"/>
          <w:b/>
          <w:sz w:val="20"/>
          <w:szCs w:val="20"/>
          <w:u w:val="single"/>
        </w:rPr>
      </w:pPr>
      <w:r w:rsidRPr="002628E2">
        <w:rPr>
          <w:rFonts w:ascii="Open Sans" w:hAnsi="Open Sans" w:cs="Open Sans"/>
          <w:b/>
          <w:sz w:val="20"/>
          <w:szCs w:val="20"/>
          <w:u w:val="single"/>
        </w:rPr>
        <w:t>Experience</w:t>
      </w:r>
    </w:p>
    <w:p xmlns:wp14="http://schemas.microsoft.com/office/word/2010/wordml" w:rsidRPr="002628E2" w:rsidR="0049214F" w:rsidP="0049214F" w:rsidRDefault="0049214F" w14:paraId="3656B9AB" wp14:textId="77777777">
      <w:pPr>
        <w:jc w:val="both"/>
        <w:rPr>
          <w:rFonts w:ascii="Open Sans" w:hAnsi="Open Sans" w:cs="Open Sans"/>
          <w:sz w:val="20"/>
          <w:szCs w:val="20"/>
          <w:u w:val="single"/>
        </w:rPr>
      </w:pPr>
    </w:p>
    <w:p xmlns:wp14="http://schemas.microsoft.com/office/word/2010/wordml" w:rsidRPr="002628E2" w:rsidR="0049214F" w:rsidP="0049214F" w:rsidRDefault="0049214F" w14:paraId="4DEF73DE" wp14:textId="77777777">
      <w:pPr>
        <w:jc w:val="both"/>
        <w:rPr>
          <w:rFonts w:ascii="Open Sans" w:hAnsi="Open Sans" w:cs="Open Sans"/>
          <w:sz w:val="20"/>
          <w:szCs w:val="20"/>
          <w:u w:val="single"/>
        </w:rPr>
      </w:pPr>
      <w:r w:rsidRPr="002628E2">
        <w:rPr>
          <w:rFonts w:ascii="Open Sans" w:hAnsi="Open Sans" w:cs="Open Sans"/>
          <w:sz w:val="20"/>
          <w:szCs w:val="20"/>
          <w:u w:val="single"/>
        </w:rPr>
        <w:t>Essential</w:t>
      </w:r>
    </w:p>
    <w:p xmlns:wp14="http://schemas.microsoft.com/office/word/2010/wordml" w:rsidR="0049214F" w:rsidP="00EA5032" w:rsidRDefault="00CB4044" w14:paraId="7745DD0D" wp14:textId="77777777">
      <w:pPr>
        <w:numPr>
          <w:ilvl w:val="0"/>
          <w:numId w:val="4"/>
        </w:numPr>
        <w:rPr>
          <w:rFonts w:ascii="Open Sans" w:hAnsi="Open Sans" w:cs="Open Sans"/>
          <w:iCs/>
          <w:sz w:val="20"/>
          <w:szCs w:val="20"/>
        </w:rPr>
      </w:pPr>
      <w:r>
        <w:rPr>
          <w:rFonts w:ascii="Open Sans" w:hAnsi="Open Sans" w:cs="Open Sans"/>
          <w:iCs/>
          <w:sz w:val="20"/>
          <w:szCs w:val="20"/>
        </w:rPr>
        <w:t>Excellent</w:t>
      </w:r>
      <w:r w:rsidRPr="00EA5032" w:rsidR="0049214F">
        <w:rPr>
          <w:rFonts w:ascii="Open Sans" w:hAnsi="Open Sans" w:cs="Open Sans"/>
          <w:iCs/>
          <w:sz w:val="20"/>
          <w:szCs w:val="20"/>
        </w:rPr>
        <w:t xml:space="preserve"> knowledge of </w:t>
      </w:r>
      <w:r w:rsidRPr="00EA5032" w:rsidR="00EA5032">
        <w:rPr>
          <w:rFonts w:ascii="Open Sans" w:hAnsi="Open Sans" w:cs="Open Sans"/>
          <w:iCs/>
          <w:sz w:val="20"/>
          <w:szCs w:val="20"/>
        </w:rPr>
        <w:t xml:space="preserve">data protection legislation, including </w:t>
      </w:r>
      <w:r w:rsidR="00EA5032">
        <w:rPr>
          <w:rFonts w:ascii="Open Sans" w:hAnsi="Open Sans" w:cs="Open Sans"/>
          <w:iCs/>
          <w:sz w:val="20"/>
          <w:szCs w:val="20"/>
        </w:rPr>
        <w:t>those relating to direct marketing</w:t>
      </w:r>
    </w:p>
    <w:p xmlns:wp14="http://schemas.microsoft.com/office/word/2010/wordml" w:rsidR="004D0C6D" w:rsidP="00EA5032" w:rsidRDefault="004D0C6D" w14:paraId="7E32C211" wp14:textId="77777777">
      <w:pPr>
        <w:numPr>
          <w:ilvl w:val="0"/>
          <w:numId w:val="4"/>
        </w:numPr>
        <w:rPr>
          <w:rFonts w:ascii="Open Sans" w:hAnsi="Open Sans" w:cs="Open Sans"/>
          <w:iCs/>
          <w:sz w:val="20"/>
          <w:szCs w:val="20"/>
        </w:rPr>
      </w:pPr>
      <w:r>
        <w:rPr>
          <w:rFonts w:ascii="Open Sans" w:hAnsi="Open Sans" w:cs="Open Sans"/>
          <w:iCs/>
          <w:sz w:val="20"/>
          <w:szCs w:val="20"/>
        </w:rPr>
        <w:t>Experience of handling complex information management / compliance / data protection queries</w:t>
      </w:r>
    </w:p>
    <w:p xmlns:wp14="http://schemas.microsoft.com/office/word/2010/wordml" w:rsidR="00CB4044" w:rsidP="00EA5032" w:rsidRDefault="00CB4044" w14:paraId="3113CFEF" wp14:textId="77777777">
      <w:pPr>
        <w:numPr>
          <w:ilvl w:val="0"/>
          <w:numId w:val="4"/>
        </w:numPr>
        <w:rPr>
          <w:rFonts w:ascii="Open Sans" w:hAnsi="Open Sans" w:cs="Open Sans"/>
          <w:iCs/>
          <w:sz w:val="20"/>
          <w:szCs w:val="20"/>
        </w:rPr>
      </w:pPr>
      <w:r>
        <w:rPr>
          <w:rFonts w:ascii="Open Sans" w:hAnsi="Open Sans" w:cs="Open Sans"/>
          <w:iCs/>
          <w:sz w:val="20"/>
          <w:szCs w:val="20"/>
        </w:rPr>
        <w:t>Excellent planning, organisational and communication skills</w:t>
      </w:r>
    </w:p>
    <w:p xmlns:wp14="http://schemas.microsoft.com/office/word/2010/wordml" w:rsidR="00611F9F" w:rsidP="00EA5032" w:rsidRDefault="00611F9F" w14:paraId="3329A10E" wp14:textId="77777777">
      <w:pPr>
        <w:numPr>
          <w:ilvl w:val="0"/>
          <w:numId w:val="4"/>
        </w:numPr>
        <w:rPr>
          <w:rFonts w:ascii="Open Sans" w:hAnsi="Open Sans" w:cs="Open Sans"/>
          <w:iCs/>
          <w:sz w:val="20"/>
          <w:szCs w:val="20"/>
        </w:rPr>
      </w:pPr>
      <w:r>
        <w:rPr>
          <w:rFonts w:ascii="Open Sans" w:hAnsi="Open Sans" w:cs="Open Sans"/>
          <w:iCs/>
          <w:sz w:val="20"/>
          <w:szCs w:val="20"/>
        </w:rPr>
        <w:t>Excellent time management, decision-making and problem-solving skills</w:t>
      </w:r>
    </w:p>
    <w:p xmlns:wp14="http://schemas.microsoft.com/office/word/2010/wordml" w:rsidRPr="00B04EB1" w:rsidR="00965F46" w:rsidP="00EA5032" w:rsidRDefault="00965F46" w14:paraId="651F947B" wp14:textId="77777777">
      <w:pPr>
        <w:numPr>
          <w:ilvl w:val="0"/>
          <w:numId w:val="4"/>
        </w:numPr>
        <w:rPr>
          <w:rFonts w:ascii="Open Sans" w:hAnsi="Open Sans" w:cs="Open Sans"/>
          <w:iCs/>
          <w:sz w:val="20"/>
          <w:szCs w:val="20"/>
        </w:rPr>
      </w:pPr>
      <w:r w:rsidRPr="00B04EB1">
        <w:rPr>
          <w:rFonts w:ascii="Open Sans" w:hAnsi="Open Sans" w:cs="Open Sans"/>
          <w:iCs/>
          <w:sz w:val="20"/>
          <w:szCs w:val="20"/>
        </w:rPr>
        <w:t xml:space="preserve">Experience of managing multiple </w:t>
      </w:r>
      <w:r w:rsidRPr="00B04EB1" w:rsidR="00192772">
        <w:rPr>
          <w:rFonts w:ascii="Open Sans" w:hAnsi="Open Sans" w:cs="Open Sans"/>
          <w:iCs/>
          <w:sz w:val="20"/>
          <w:szCs w:val="20"/>
        </w:rPr>
        <w:t>projects and tasks</w:t>
      </w:r>
      <w:r w:rsidRPr="00B04EB1">
        <w:rPr>
          <w:rFonts w:ascii="Open Sans" w:hAnsi="Open Sans" w:cs="Open Sans"/>
          <w:iCs/>
          <w:sz w:val="20"/>
          <w:szCs w:val="20"/>
        </w:rPr>
        <w:t xml:space="preserve"> with changing priorities</w:t>
      </w:r>
    </w:p>
    <w:p xmlns:wp14="http://schemas.microsoft.com/office/word/2010/wordml" w:rsidRPr="00B04EB1" w:rsidR="00965F46" w:rsidP="00EA5032" w:rsidRDefault="00965F46" w14:paraId="2ADAEBCF" wp14:textId="77777777">
      <w:pPr>
        <w:numPr>
          <w:ilvl w:val="0"/>
          <w:numId w:val="4"/>
        </w:numPr>
        <w:rPr>
          <w:rFonts w:ascii="Open Sans" w:hAnsi="Open Sans" w:cs="Open Sans"/>
          <w:iCs/>
          <w:sz w:val="20"/>
          <w:szCs w:val="20"/>
        </w:rPr>
      </w:pPr>
      <w:r w:rsidRPr="00B04EB1">
        <w:rPr>
          <w:rFonts w:ascii="Open Sans" w:hAnsi="Open Sans" w:cs="Open Sans"/>
          <w:iCs/>
          <w:sz w:val="20"/>
          <w:szCs w:val="20"/>
        </w:rPr>
        <w:t>Experience of influencing others through the provision of expert advice and analysis of data</w:t>
      </w:r>
    </w:p>
    <w:p xmlns:wp14="http://schemas.microsoft.com/office/word/2010/wordml" w:rsidRPr="00B04EB1" w:rsidR="00D44894" w:rsidP="00EA5032" w:rsidRDefault="00D44894" w14:paraId="6BFD2198" wp14:textId="77777777">
      <w:pPr>
        <w:numPr>
          <w:ilvl w:val="0"/>
          <w:numId w:val="4"/>
        </w:numPr>
        <w:rPr>
          <w:rFonts w:ascii="Open Sans" w:hAnsi="Open Sans" w:cs="Open Sans"/>
          <w:iCs/>
          <w:sz w:val="20"/>
          <w:szCs w:val="20"/>
        </w:rPr>
      </w:pPr>
      <w:r w:rsidRPr="00B04EB1">
        <w:rPr>
          <w:rFonts w:ascii="Open Sans" w:hAnsi="Open Sans" w:cs="Open Sans"/>
          <w:iCs/>
          <w:sz w:val="20"/>
          <w:szCs w:val="20"/>
        </w:rPr>
        <w:t>Ability to respond to complex and varied privacy management queries, working on own initiative and with minimal supervision</w:t>
      </w:r>
    </w:p>
    <w:p xmlns:wp14="http://schemas.microsoft.com/office/word/2010/wordml" w:rsidRPr="002628E2" w:rsidR="0049214F" w:rsidP="0049214F" w:rsidRDefault="0049214F" w14:paraId="45FB0818" wp14:textId="77777777">
      <w:pPr>
        <w:rPr>
          <w:rFonts w:ascii="Open Sans" w:hAnsi="Open Sans" w:cs="Open Sans"/>
          <w:sz w:val="20"/>
          <w:szCs w:val="20"/>
        </w:rPr>
      </w:pPr>
    </w:p>
    <w:p xmlns:wp14="http://schemas.microsoft.com/office/word/2010/wordml" w:rsidRPr="002628E2" w:rsidR="0049214F" w:rsidP="0049214F" w:rsidRDefault="0049214F" w14:paraId="6086CB33" wp14:textId="77777777">
      <w:pPr>
        <w:jc w:val="both"/>
        <w:rPr>
          <w:rFonts w:ascii="Open Sans" w:hAnsi="Open Sans" w:cs="Open Sans"/>
          <w:sz w:val="20"/>
          <w:szCs w:val="20"/>
          <w:u w:val="single"/>
        </w:rPr>
      </w:pPr>
      <w:r w:rsidRPr="002628E2">
        <w:rPr>
          <w:rFonts w:ascii="Open Sans" w:hAnsi="Open Sans" w:cs="Open Sans"/>
          <w:sz w:val="20"/>
          <w:szCs w:val="20"/>
          <w:u w:val="single"/>
        </w:rPr>
        <w:t>Desirable</w:t>
      </w:r>
    </w:p>
    <w:p xmlns:wp14="http://schemas.microsoft.com/office/word/2010/wordml" w:rsidR="0049214F" w:rsidP="0078240C" w:rsidRDefault="00EA5032" w14:paraId="5BCEB2A3" wp14:textId="77777777">
      <w:pPr>
        <w:numPr>
          <w:ilvl w:val="0"/>
          <w:numId w:val="4"/>
        </w:numPr>
        <w:rPr>
          <w:rFonts w:ascii="Open Sans" w:hAnsi="Open Sans" w:cs="Open Sans"/>
          <w:sz w:val="20"/>
          <w:szCs w:val="20"/>
        </w:rPr>
      </w:pPr>
      <w:r>
        <w:rPr>
          <w:rFonts w:ascii="Open Sans" w:hAnsi="Open Sans" w:cs="Open Sans"/>
          <w:sz w:val="20"/>
          <w:szCs w:val="20"/>
        </w:rPr>
        <w:t>Experience of an information compliance/data protection role within a charity environment</w:t>
      </w:r>
    </w:p>
    <w:p xmlns:wp14="http://schemas.microsoft.com/office/word/2010/wordml" w:rsidR="00CB4044" w:rsidP="0078240C" w:rsidRDefault="00CB4044" w14:paraId="55A57831" wp14:textId="77777777">
      <w:pPr>
        <w:numPr>
          <w:ilvl w:val="0"/>
          <w:numId w:val="4"/>
        </w:numPr>
        <w:rPr>
          <w:rFonts w:ascii="Open Sans" w:hAnsi="Open Sans" w:cs="Open Sans"/>
          <w:sz w:val="20"/>
          <w:szCs w:val="20"/>
        </w:rPr>
      </w:pPr>
      <w:r>
        <w:rPr>
          <w:rFonts w:ascii="Open Sans" w:hAnsi="Open Sans" w:cs="Open Sans"/>
          <w:sz w:val="20"/>
          <w:szCs w:val="20"/>
        </w:rPr>
        <w:t>Experience of developing and delivering information compliance training</w:t>
      </w:r>
    </w:p>
    <w:p xmlns:wp14="http://schemas.microsoft.com/office/word/2010/wordml" w:rsidR="00CB4044" w:rsidP="0078240C" w:rsidRDefault="00CB4044" w14:paraId="6100878F" wp14:textId="77777777">
      <w:pPr>
        <w:numPr>
          <w:ilvl w:val="0"/>
          <w:numId w:val="4"/>
        </w:numPr>
        <w:rPr>
          <w:rFonts w:ascii="Open Sans" w:hAnsi="Open Sans" w:cs="Open Sans"/>
          <w:sz w:val="20"/>
          <w:szCs w:val="20"/>
        </w:rPr>
      </w:pPr>
      <w:r>
        <w:rPr>
          <w:rFonts w:ascii="Open Sans" w:hAnsi="Open Sans" w:cs="Open Sans"/>
          <w:sz w:val="20"/>
          <w:szCs w:val="20"/>
        </w:rPr>
        <w:t>Experience of supporting internal stakeholders with high quality advice and guidance</w:t>
      </w:r>
    </w:p>
    <w:p xmlns:wp14="http://schemas.microsoft.com/office/word/2010/wordml" w:rsidR="00CB4044" w:rsidP="0078240C" w:rsidRDefault="00CB4044" w14:paraId="5BC21688" wp14:textId="77777777">
      <w:pPr>
        <w:numPr>
          <w:ilvl w:val="0"/>
          <w:numId w:val="4"/>
        </w:numPr>
        <w:rPr>
          <w:rFonts w:ascii="Open Sans" w:hAnsi="Open Sans" w:cs="Open Sans"/>
          <w:sz w:val="20"/>
          <w:szCs w:val="20"/>
        </w:rPr>
      </w:pPr>
      <w:r>
        <w:rPr>
          <w:rFonts w:ascii="Open Sans" w:hAnsi="Open Sans" w:cs="Open Sans"/>
          <w:sz w:val="20"/>
          <w:szCs w:val="20"/>
        </w:rPr>
        <w:t>Experience of risk management frameworks</w:t>
      </w:r>
    </w:p>
    <w:p xmlns:wp14="http://schemas.microsoft.com/office/word/2010/wordml" w:rsidR="00CB4044" w:rsidP="0078240C" w:rsidRDefault="00CB4044" w14:paraId="61B2950C" wp14:textId="77777777">
      <w:pPr>
        <w:numPr>
          <w:ilvl w:val="0"/>
          <w:numId w:val="4"/>
        </w:numPr>
        <w:rPr>
          <w:rFonts w:ascii="Open Sans" w:hAnsi="Open Sans" w:cs="Open Sans"/>
          <w:sz w:val="20"/>
          <w:szCs w:val="20"/>
        </w:rPr>
      </w:pPr>
      <w:r>
        <w:rPr>
          <w:rFonts w:ascii="Open Sans" w:hAnsi="Open Sans" w:cs="Open Sans"/>
          <w:sz w:val="20"/>
          <w:szCs w:val="20"/>
        </w:rPr>
        <w:t>Experience of people management</w:t>
      </w:r>
    </w:p>
    <w:p xmlns:wp14="http://schemas.microsoft.com/office/word/2010/wordml" w:rsidRPr="00D23B5A" w:rsidR="00D23B5A" w:rsidP="0078240C" w:rsidRDefault="00EA5032" w14:paraId="7D250FC4" wp14:textId="77777777">
      <w:pPr>
        <w:numPr>
          <w:ilvl w:val="0"/>
          <w:numId w:val="4"/>
        </w:numPr>
        <w:rPr>
          <w:rFonts w:ascii="Open Sans" w:hAnsi="Open Sans" w:cs="Open Sans"/>
          <w:sz w:val="20"/>
          <w:szCs w:val="20"/>
        </w:rPr>
      </w:pPr>
      <w:r>
        <w:rPr>
          <w:rFonts w:ascii="Open Sans" w:hAnsi="Open Sans" w:cs="Open Sans"/>
          <w:sz w:val="20"/>
          <w:szCs w:val="20"/>
          <w:lang w:val="en-GB"/>
        </w:rPr>
        <w:t>E</w:t>
      </w:r>
      <w:r w:rsidRPr="00EA5032">
        <w:rPr>
          <w:rFonts w:ascii="Open Sans" w:hAnsi="Open Sans" w:cs="Open Sans"/>
          <w:sz w:val="20"/>
          <w:szCs w:val="20"/>
          <w:lang w:val="en-GB"/>
        </w:rPr>
        <w:t>xperience of Microsoft SharePoint</w:t>
      </w:r>
    </w:p>
    <w:p xmlns:wp14="http://schemas.microsoft.com/office/word/2010/wordml" w:rsidRPr="002628E2" w:rsidR="00EA5032" w:rsidP="0078240C" w:rsidRDefault="00D23B5A" w14:paraId="358D5914" wp14:textId="77777777">
      <w:pPr>
        <w:numPr>
          <w:ilvl w:val="0"/>
          <w:numId w:val="4"/>
        </w:numPr>
        <w:rPr>
          <w:rFonts w:ascii="Open Sans" w:hAnsi="Open Sans" w:cs="Open Sans"/>
          <w:sz w:val="20"/>
          <w:szCs w:val="20"/>
        </w:rPr>
      </w:pPr>
      <w:r>
        <w:rPr>
          <w:rFonts w:ascii="Open Sans" w:hAnsi="Open Sans" w:cs="Open Sans"/>
          <w:sz w:val="20"/>
          <w:szCs w:val="20"/>
          <w:lang w:val="en-GB"/>
        </w:rPr>
        <w:t>K</w:t>
      </w:r>
      <w:r w:rsidRPr="00EA5032" w:rsidR="00EA5032">
        <w:rPr>
          <w:rFonts w:ascii="Open Sans" w:hAnsi="Open Sans" w:cs="Open Sans"/>
          <w:sz w:val="20"/>
          <w:szCs w:val="20"/>
          <w:lang w:val="en-GB"/>
        </w:rPr>
        <w:t>nowledge of financial services compliance requirements where there is an impact on data protection (e.g., PSD2, PCI DSS)</w:t>
      </w:r>
    </w:p>
    <w:p xmlns:wp14="http://schemas.microsoft.com/office/word/2010/wordml" w:rsidR="009664E1" w:rsidRDefault="009664E1" w14:paraId="049F31CB" wp14:textId="77777777">
      <w:pPr>
        <w:jc w:val="both"/>
        <w:rPr>
          <w:rFonts w:ascii="Open Sans" w:hAnsi="Open Sans" w:cs="Open Sans"/>
          <w:b/>
          <w:bCs/>
          <w:sz w:val="20"/>
          <w:szCs w:val="20"/>
          <w:u w:val="single"/>
        </w:rPr>
      </w:pPr>
    </w:p>
    <w:p xmlns:wp14="http://schemas.microsoft.com/office/word/2010/wordml" w:rsidRPr="002628E2" w:rsidR="00392495" w:rsidRDefault="001C178D" w14:paraId="6A1339D2" wp14:textId="77777777">
      <w:pPr>
        <w:jc w:val="both"/>
        <w:rPr>
          <w:rFonts w:ascii="Open Sans" w:hAnsi="Open Sans" w:cs="Open Sans"/>
          <w:bCs/>
          <w:sz w:val="20"/>
          <w:szCs w:val="20"/>
        </w:rPr>
      </w:pPr>
      <w:r w:rsidRPr="002628E2">
        <w:rPr>
          <w:rFonts w:ascii="Open Sans" w:hAnsi="Open Sans" w:cs="Open Sans"/>
          <w:b/>
          <w:bCs/>
          <w:sz w:val="20"/>
          <w:szCs w:val="20"/>
          <w:u w:val="single"/>
        </w:rPr>
        <w:t xml:space="preserve">DIMENSIONS AND </w:t>
      </w:r>
      <w:r w:rsidRPr="002628E2" w:rsidR="00392495">
        <w:rPr>
          <w:rFonts w:ascii="Open Sans" w:hAnsi="Open Sans" w:cs="Open Sans"/>
          <w:b/>
          <w:bCs/>
          <w:sz w:val="20"/>
          <w:szCs w:val="20"/>
          <w:u w:val="single"/>
        </w:rPr>
        <w:t>SCOPE OF JOB</w:t>
      </w:r>
    </w:p>
    <w:p xmlns:wp14="http://schemas.microsoft.com/office/word/2010/wordml" w:rsidRPr="002628E2" w:rsidR="00634229" w:rsidP="00F47BDB" w:rsidRDefault="00634229" w14:paraId="53128261" wp14:textId="77777777">
      <w:pPr>
        <w:ind w:right="388"/>
        <w:jc w:val="both"/>
        <w:rPr>
          <w:rFonts w:ascii="Open Sans" w:hAnsi="Open Sans" w:cs="Open Sans"/>
          <w:sz w:val="20"/>
          <w:szCs w:val="20"/>
        </w:rPr>
      </w:pPr>
    </w:p>
    <w:p xmlns:wp14="http://schemas.microsoft.com/office/word/2010/wordml" w:rsidRPr="002628E2" w:rsidR="00F460D0" w:rsidRDefault="00F460D0" w14:paraId="1001D074" wp14:textId="77777777">
      <w:pPr>
        <w:jc w:val="both"/>
        <w:rPr>
          <w:rFonts w:ascii="Open Sans" w:hAnsi="Open Sans" w:cs="Open Sans"/>
          <w:bCs/>
          <w:sz w:val="20"/>
          <w:szCs w:val="20"/>
          <w:u w:val="single"/>
        </w:rPr>
      </w:pPr>
      <w:r w:rsidRPr="002628E2">
        <w:rPr>
          <w:rFonts w:ascii="Open Sans" w:hAnsi="Open Sans" w:cs="Open Sans"/>
          <w:bCs/>
          <w:sz w:val="20"/>
          <w:szCs w:val="20"/>
          <w:u w:val="single"/>
        </w:rPr>
        <w:t>Scale</w:t>
      </w:r>
    </w:p>
    <w:p xmlns:wp14="http://schemas.microsoft.com/office/word/2010/wordml" w:rsidR="00F460D0" w:rsidP="00F460D0" w:rsidRDefault="00D23B5A" w14:paraId="2BE3B628" wp14:textId="77777777">
      <w:pPr>
        <w:numPr>
          <w:ilvl w:val="0"/>
          <w:numId w:val="3"/>
        </w:numPr>
        <w:jc w:val="both"/>
        <w:rPr>
          <w:rFonts w:ascii="Open Sans" w:hAnsi="Open Sans" w:cs="Open Sans"/>
          <w:bCs/>
          <w:sz w:val="20"/>
          <w:szCs w:val="20"/>
        </w:rPr>
      </w:pPr>
      <w:r w:rsidRPr="00D23B5A">
        <w:rPr>
          <w:rFonts w:ascii="Open Sans" w:hAnsi="Open Sans" w:cs="Open Sans"/>
          <w:bCs/>
          <w:sz w:val="20"/>
          <w:szCs w:val="20"/>
        </w:rPr>
        <w:t>Trust-wide role, collaborating with and supporting colleagues across Scotland</w:t>
      </w:r>
    </w:p>
    <w:p xmlns:wp14="http://schemas.microsoft.com/office/word/2010/wordml" w:rsidRPr="00B04EB1" w:rsidR="00965F46" w:rsidP="00F460D0" w:rsidRDefault="00965F46" w14:paraId="374CA0A5" wp14:textId="77777777">
      <w:pPr>
        <w:numPr>
          <w:ilvl w:val="0"/>
          <w:numId w:val="3"/>
        </w:numPr>
        <w:jc w:val="both"/>
        <w:rPr>
          <w:rFonts w:ascii="Open Sans" w:hAnsi="Open Sans" w:cs="Open Sans"/>
          <w:bCs/>
          <w:sz w:val="20"/>
          <w:szCs w:val="20"/>
        </w:rPr>
      </w:pPr>
      <w:r w:rsidRPr="00B04EB1">
        <w:rPr>
          <w:rFonts w:ascii="Open Sans" w:hAnsi="Open Sans" w:cs="Open Sans"/>
          <w:bCs/>
          <w:sz w:val="20"/>
          <w:szCs w:val="20"/>
        </w:rPr>
        <w:t>Acting as deputy in the DPO’s absence</w:t>
      </w:r>
    </w:p>
    <w:p xmlns:wp14="http://schemas.microsoft.com/office/word/2010/wordml" w:rsidRPr="002628E2" w:rsidR="00F460D0" w:rsidRDefault="00F460D0" w14:paraId="62486C05" wp14:textId="77777777">
      <w:pPr>
        <w:jc w:val="both"/>
        <w:rPr>
          <w:rFonts w:ascii="Open Sans" w:hAnsi="Open Sans" w:cs="Open Sans"/>
          <w:bCs/>
          <w:sz w:val="20"/>
          <w:szCs w:val="20"/>
          <w:u w:val="single"/>
        </w:rPr>
      </w:pPr>
    </w:p>
    <w:p xmlns:wp14="http://schemas.microsoft.com/office/word/2010/wordml" w:rsidRPr="002628E2" w:rsidR="00392495" w:rsidRDefault="00392495" w14:paraId="573B1018" wp14:textId="77777777">
      <w:pPr>
        <w:jc w:val="both"/>
        <w:rPr>
          <w:rFonts w:ascii="Open Sans" w:hAnsi="Open Sans" w:cs="Open Sans"/>
          <w:bCs/>
          <w:sz w:val="20"/>
          <w:szCs w:val="20"/>
          <w:u w:val="single"/>
        </w:rPr>
      </w:pPr>
      <w:r w:rsidRPr="002628E2">
        <w:rPr>
          <w:rFonts w:ascii="Open Sans" w:hAnsi="Open Sans" w:cs="Open Sans"/>
          <w:bCs/>
          <w:sz w:val="20"/>
          <w:szCs w:val="20"/>
          <w:u w:val="single"/>
        </w:rPr>
        <w:t>People Management</w:t>
      </w:r>
    </w:p>
    <w:p xmlns:wp14="http://schemas.microsoft.com/office/word/2010/wordml" w:rsidRPr="002628E2" w:rsidR="006A7629" w:rsidP="0078240C" w:rsidRDefault="00CB4044" w14:paraId="63CB55F7" wp14:textId="77777777">
      <w:pPr>
        <w:numPr>
          <w:ilvl w:val="0"/>
          <w:numId w:val="3"/>
        </w:numPr>
        <w:jc w:val="both"/>
        <w:rPr>
          <w:rFonts w:ascii="Open Sans" w:hAnsi="Open Sans" w:cs="Open Sans"/>
          <w:bCs/>
          <w:sz w:val="20"/>
          <w:szCs w:val="20"/>
        </w:rPr>
      </w:pPr>
      <w:r>
        <w:rPr>
          <w:rFonts w:ascii="Open Sans" w:hAnsi="Open Sans" w:cs="Open Sans"/>
          <w:bCs/>
          <w:sz w:val="20"/>
          <w:szCs w:val="20"/>
        </w:rPr>
        <w:t xml:space="preserve">The role does not have any direct reports, but </w:t>
      </w:r>
      <w:r w:rsidR="00D23B5A">
        <w:rPr>
          <w:rFonts w:ascii="Open Sans" w:hAnsi="Open Sans" w:cs="Open Sans"/>
          <w:bCs/>
          <w:sz w:val="20"/>
          <w:szCs w:val="20"/>
        </w:rPr>
        <w:t>occasionally</w:t>
      </w:r>
      <w:r>
        <w:rPr>
          <w:rFonts w:ascii="Open Sans" w:hAnsi="Open Sans" w:cs="Open Sans"/>
          <w:bCs/>
          <w:sz w:val="20"/>
          <w:szCs w:val="20"/>
        </w:rPr>
        <w:t xml:space="preserve"> may be responsible for </w:t>
      </w:r>
      <w:r w:rsidR="00D23B5A">
        <w:rPr>
          <w:rFonts w:ascii="Open Sans" w:hAnsi="Open Sans" w:cs="Open Sans"/>
          <w:bCs/>
          <w:sz w:val="20"/>
          <w:szCs w:val="20"/>
        </w:rPr>
        <w:t>managing</w:t>
      </w:r>
      <w:r>
        <w:rPr>
          <w:rFonts w:ascii="Open Sans" w:hAnsi="Open Sans" w:cs="Open Sans"/>
          <w:bCs/>
          <w:sz w:val="20"/>
          <w:szCs w:val="20"/>
        </w:rPr>
        <w:t xml:space="preserve"> volunteers or work experience students working on </w:t>
      </w:r>
      <w:r w:rsidR="00D23B5A">
        <w:rPr>
          <w:rFonts w:ascii="Open Sans" w:hAnsi="Open Sans" w:cs="Open Sans"/>
          <w:bCs/>
          <w:sz w:val="20"/>
          <w:szCs w:val="20"/>
        </w:rPr>
        <w:t>privacy management</w:t>
      </w:r>
      <w:r>
        <w:rPr>
          <w:rFonts w:ascii="Open Sans" w:hAnsi="Open Sans" w:cs="Open Sans"/>
          <w:bCs/>
          <w:sz w:val="20"/>
          <w:szCs w:val="20"/>
        </w:rPr>
        <w:t xml:space="preserve"> projects</w:t>
      </w:r>
    </w:p>
    <w:p xmlns:wp14="http://schemas.microsoft.com/office/word/2010/wordml" w:rsidRPr="002628E2" w:rsidR="00392495" w:rsidRDefault="00392495" w14:paraId="4101652C" wp14:textId="77777777">
      <w:pPr>
        <w:jc w:val="both"/>
        <w:rPr>
          <w:rFonts w:ascii="Open Sans" w:hAnsi="Open Sans" w:cs="Open Sans"/>
          <w:bCs/>
          <w:sz w:val="20"/>
          <w:szCs w:val="20"/>
        </w:rPr>
      </w:pPr>
    </w:p>
    <w:p xmlns:wp14="http://schemas.microsoft.com/office/word/2010/wordml" w:rsidRPr="002628E2" w:rsidR="00392495" w:rsidRDefault="00392495" w14:paraId="12EF7828" wp14:textId="77777777">
      <w:pPr>
        <w:jc w:val="both"/>
        <w:rPr>
          <w:rFonts w:ascii="Open Sans" w:hAnsi="Open Sans" w:cs="Open Sans"/>
          <w:bCs/>
          <w:sz w:val="20"/>
          <w:szCs w:val="20"/>
          <w:u w:val="single"/>
        </w:rPr>
      </w:pPr>
      <w:r w:rsidRPr="002628E2">
        <w:rPr>
          <w:rFonts w:ascii="Open Sans" w:hAnsi="Open Sans" w:cs="Open Sans"/>
          <w:bCs/>
          <w:sz w:val="20"/>
          <w:szCs w:val="20"/>
          <w:u w:val="single"/>
        </w:rPr>
        <w:t>Finance Management</w:t>
      </w:r>
    </w:p>
    <w:p xmlns:wp14="http://schemas.microsoft.com/office/word/2010/wordml" w:rsidRPr="002628E2" w:rsidR="009664E1" w:rsidP="0078240C" w:rsidRDefault="00CB4044" w14:paraId="48C9DA01" wp14:textId="77777777">
      <w:pPr>
        <w:numPr>
          <w:ilvl w:val="0"/>
          <w:numId w:val="2"/>
        </w:numPr>
        <w:jc w:val="both"/>
        <w:rPr>
          <w:rFonts w:ascii="Open Sans" w:hAnsi="Open Sans" w:cs="Open Sans"/>
          <w:bCs/>
          <w:sz w:val="20"/>
          <w:szCs w:val="20"/>
        </w:rPr>
      </w:pPr>
      <w:r>
        <w:rPr>
          <w:rFonts w:ascii="Open Sans" w:hAnsi="Open Sans" w:cs="Open Sans"/>
          <w:bCs/>
          <w:sz w:val="20"/>
          <w:szCs w:val="20"/>
        </w:rPr>
        <w:t>N</w:t>
      </w:r>
      <w:r w:rsidR="00D23B5A">
        <w:rPr>
          <w:rFonts w:ascii="Open Sans" w:hAnsi="Open Sans" w:cs="Open Sans"/>
          <w:bCs/>
          <w:sz w:val="20"/>
          <w:szCs w:val="20"/>
        </w:rPr>
        <w:t>one</w:t>
      </w:r>
    </w:p>
    <w:p xmlns:wp14="http://schemas.microsoft.com/office/word/2010/wordml" w:rsidRPr="002628E2" w:rsidR="00392495" w:rsidRDefault="00392495" w14:paraId="4B99056E" wp14:textId="77777777">
      <w:pPr>
        <w:jc w:val="both"/>
        <w:rPr>
          <w:rFonts w:ascii="Open Sans" w:hAnsi="Open Sans" w:cs="Open Sans"/>
          <w:bCs/>
          <w:sz w:val="20"/>
          <w:szCs w:val="20"/>
        </w:rPr>
      </w:pPr>
    </w:p>
    <w:p xmlns:wp14="http://schemas.microsoft.com/office/word/2010/wordml" w:rsidRPr="002628E2" w:rsidR="00392495" w:rsidRDefault="00392495" w14:paraId="11DD2C97" wp14:textId="77777777">
      <w:pPr>
        <w:jc w:val="both"/>
        <w:rPr>
          <w:rFonts w:ascii="Open Sans" w:hAnsi="Open Sans" w:cs="Open Sans"/>
          <w:bCs/>
          <w:sz w:val="20"/>
          <w:szCs w:val="20"/>
        </w:rPr>
      </w:pPr>
      <w:r w:rsidRPr="002628E2">
        <w:rPr>
          <w:rFonts w:ascii="Open Sans" w:hAnsi="Open Sans" w:cs="Open Sans"/>
          <w:bCs/>
          <w:sz w:val="20"/>
          <w:szCs w:val="20"/>
          <w:u w:val="single"/>
        </w:rPr>
        <w:t>Tools</w:t>
      </w:r>
      <w:r w:rsidRPr="002628E2" w:rsidR="001C178D">
        <w:rPr>
          <w:rFonts w:ascii="Open Sans" w:hAnsi="Open Sans" w:cs="Open Sans"/>
          <w:bCs/>
          <w:sz w:val="20"/>
          <w:szCs w:val="20"/>
          <w:u w:val="single"/>
        </w:rPr>
        <w:t xml:space="preserve"> </w:t>
      </w:r>
      <w:r w:rsidRPr="002628E2">
        <w:rPr>
          <w:rFonts w:ascii="Open Sans" w:hAnsi="Open Sans" w:cs="Open Sans"/>
          <w:bCs/>
          <w:sz w:val="20"/>
          <w:szCs w:val="20"/>
          <w:u w:val="single"/>
        </w:rPr>
        <w:t>/</w:t>
      </w:r>
      <w:r w:rsidRPr="002628E2" w:rsidR="001C178D">
        <w:rPr>
          <w:rFonts w:ascii="Open Sans" w:hAnsi="Open Sans" w:cs="Open Sans"/>
          <w:bCs/>
          <w:sz w:val="20"/>
          <w:szCs w:val="20"/>
          <w:u w:val="single"/>
        </w:rPr>
        <w:t xml:space="preserve"> </w:t>
      </w:r>
      <w:r w:rsidRPr="002628E2">
        <w:rPr>
          <w:rFonts w:ascii="Open Sans" w:hAnsi="Open Sans" w:cs="Open Sans"/>
          <w:bCs/>
          <w:sz w:val="20"/>
          <w:szCs w:val="20"/>
          <w:u w:val="single"/>
        </w:rPr>
        <w:t>equipment</w:t>
      </w:r>
      <w:r w:rsidRPr="002628E2" w:rsidR="001C178D">
        <w:rPr>
          <w:rFonts w:ascii="Open Sans" w:hAnsi="Open Sans" w:cs="Open Sans"/>
          <w:bCs/>
          <w:sz w:val="20"/>
          <w:szCs w:val="20"/>
          <w:u w:val="single"/>
        </w:rPr>
        <w:t xml:space="preserve"> / systems</w:t>
      </w:r>
    </w:p>
    <w:p xmlns:wp14="http://schemas.microsoft.com/office/word/2010/wordml" w:rsidRPr="00D23B5A" w:rsidR="00F11DF1" w:rsidP="00F11DF1" w:rsidRDefault="00F11DF1" w14:paraId="1FA2BD66" wp14:textId="77777777">
      <w:pPr>
        <w:numPr>
          <w:ilvl w:val="0"/>
          <w:numId w:val="9"/>
        </w:numPr>
        <w:rPr>
          <w:rFonts w:ascii="Open Sans" w:hAnsi="Open Sans" w:cs="Open Sans"/>
          <w:bCs/>
          <w:sz w:val="20"/>
          <w:szCs w:val="20"/>
        </w:rPr>
      </w:pPr>
      <w:r w:rsidRPr="00D23B5A">
        <w:rPr>
          <w:rFonts w:ascii="Open Sans" w:hAnsi="Open Sans" w:cs="Open Sans"/>
          <w:bCs/>
          <w:sz w:val="20"/>
          <w:szCs w:val="20"/>
        </w:rPr>
        <w:t xml:space="preserve">Microsoft packages (Word, Excel, PowerPoint, </w:t>
      </w:r>
      <w:r w:rsidRPr="00D23B5A" w:rsidR="00D23B5A">
        <w:rPr>
          <w:rFonts w:ascii="Open Sans" w:hAnsi="Open Sans" w:cs="Open Sans"/>
          <w:bCs/>
          <w:sz w:val="20"/>
          <w:szCs w:val="20"/>
        </w:rPr>
        <w:t xml:space="preserve">Access </w:t>
      </w:r>
      <w:r w:rsidRPr="00D23B5A">
        <w:rPr>
          <w:rFonts w:ascii="Open Sans" w:hAnsi="Open Sans" w:cs="Open Sans"/>
          <w:bCs/>
          <w:sz w:val="20"/>
          <w:szCs w:val="20"/>
        </w:rPr>
        <w:t>etc.) data processing, report preparation, etc.</w:t>
      </w:r>
    </w:p>
    <w:p xmlns:wp14="http://schemas.microsoft.com/office/word/2010/wordml" w:rsidRPr="00D23B5A" w:rsidR="00F11DF1" w:rsidP="00F11DF1" w:rsidRDefault="00D23B5A" w14:paraId="1098A362" wp14:textId="77777777">
      <w:pPr>
        <w:numPr>
          <w:ilvl w:val="0"/>
          <w:numId w:val="9"/>
        </w:numPr>
        <w:rPr>
          <w:rFonts w:ascii="Open Sans" w:hAnsi="Open Sans" w:cs="Open Sans"/>
          <w:bCs/>
          <w:sz w:val="20"/>
          <w:szCs w:val="20"/>
        </w:rPr>
      </w:pPr>
      <w:r w:rsidRPr="00D23B5A">
        <w:rPr>
          <w:rFonts w:ascii="Open Sans" w:hAnsi="Open Sans" w:cs="Open Sans"/>
          <w:bCs/>
          <w:sz w:val="20"/>
          <w:szCs w:val="20"/>
        </w:rPr>
        <w:t xml:space="preserve">Microsoft </w:t>
      </w:r>
      <w:r w:rsidRPr="00D23B5A" w:rsidR="00F11DF1">
        <w:rPr>
          <w:rFonts w:ascii="Open Sans" w:hAnsi="Open Sans" w:cs="Open Sans"/>
          <w:bCs/>
          <w:sz w:val="20"/>
          <w:szCs w:val="20"/>
        </w:rPr>
        <w:t>SharePoint (creating and maintaining shared folders)</w:t>
      </w:r>
    </w:p>
    <w:p xmlns:wp14="http://schemas.microsoft.com/office/word/2010/wordml" w:rsidRPr="002628E2" w:rsidR="00392495" w:rsidRDefault="00392495" w14:paraId="1299C43A" wp14:textId="77777777">
      <w:pPr>
        <w:rPr>
          <w:rFonts w:ascii="Open Sans" w:hAnsi="Open Sans" w:cs="Open Sans"/>
          <w:sz w:val="20"/>
          <w:szCs w:val="20"/>
        </w:rPr>
      </w:pPr>
    </w:p>
    <w:p xmlns:wp14="http://schemas.microsoft.com/office/word/2010/wordml" w:rsidRPr="002628E2" w:rsidR="001C178D" w:rsidP="006A7629" w:rsidRDefault="001C178D" w14:paraId="7166F8CE" wp14:textId="77777777">
      <w:pPr>
        <w:jc w:val="both"/>
        <w:rPr>
          <w:rFonts w:ascii="Open Sans" w:hAnsi="Open Sans" w:cs="Open Sans"/>
          <w:bCs/>
          <w:sz w:val="20"/>
          <w:szCs w:val="20"/>
          <w:u w:val="single"/>
        </w:rPr>
      </w:pPr>
      <w:r w:rsidRPr="002628E2">
        <w:rPr>
          <w:rFonts w:ascii="Open Sans" w:hAnsi="Open Sans" w:cs="Open Sans"/>
          <w:bCs/>
          <w:sz w:val="20"/>
          <w:szCs w:val="20"/>
          <w:u w:val="single"/>
        </w:rPr>
        <w:t>Example key performance indicators and targets</w:t>
      </w:r>
    </w:p>
    <w:p xmlns:wp14="http://schemas.microsoft.com/office/word/2010/wordml" w:rsidRPr="00F11DF1" w:rsidR="00F11DF1" w:rsidP="00F11DF1" w:rsidRDefault="00F11DF1" w14:paraId="5C17F962" wp14:textId="77777777">
      <w:pPr>
        <w:numPr>
          <w:ilvl w:val="0"/>
          <w:numId w:val="3"/>
        </w:numPr>
        <w:jc w:val="both"/>
        <w:rPr>
          <w:rFonts w:ascii="Open Sans" w:hAnsi="Open Sans" w:cs="Open Sans"/>
          <w:bCs/>
          <w:sz w:val="20"/>
          <w:szCs w:val="20"/>
        </w:rPr>
      </w:pPr>
      <w:r w:rsidRPr="00F11DF1">
        <w:rPr>
          <w:rFonts w:ascii="Open Sans" w:hAnsi="Open Sans" w:cs="Open Sans"/>
          <w:bCs/>
          <w:sz w:val="20"/>
          <w:szCs w:val="20"/>
        </w:rPr>
        <w:t>Annual objective setting.</w:t>
      </w:r>
    </w:p>
    <w:p xmlns:wp14="http://schemas.microsoft.com/office/word/2010/wordml" w:rsidRPr="00F11DF1" w:rsidR="00F11DF1" w:rsidP="00F11DF1" w:rsidRDefault="00F11DF1" w14:paraId="4C340DE7" wp14:textId="77777777">
      <w:pPr>
        <w:numPr>
          <w:ilvl w:val="0"/>
          <w:numId w:val="3"/>
        </w:numPr>
        <w:jc w:val="both"/>
        <w:rPr>
          <w:rFonts w:ascii="Open Sans" w:hAnsi="Open Sans" w:cs="Open Sans"/>
          <w:bCs/>
          <w:sz w:val="20"/>
          <w:szCs w:val="20"/>
        </w:rPr>
      </w:pPr>
      <w:r w:rsidRPr="00F11DF1">
        <w:rPr>
          <w:rFonts w:ascii="Open Sans" w:hAnsi="Open Sans" w:cs="Open Sans"/>
          <w:bCs/>
          <w:sz w:val="20"/>
          <w:szCs w:val="20"/>
        </w:rPr>
        <w:t xml:space="preserve">Annual check and updating (if required) of </w:t>
      </w:r>
      <w:r w:rsidR="00D23B5A">
        <w:rPr>
          <w:rFonts w:ascii="Open Sans" w:hAnsi="Open Sans" w:cs="Open Sans"/>
          <w:bCs/>
          <w:sz w:val="20"/>
          <w:szCs w:val="20"/>
        </w:rPr>
        <w:t>policies</w:t>
      </w:r>
      <w:r w:rsidR="00D76C83">
        <w:rPr>
          <w:rFonts w:ascii="Open Sans" w:hAnsi="Open Sans" w:cs="Open Sans"/>
          <w:bCs/>
          <w:sz w:val="20"/>
          <w:szCs w:val="20"/>
        </w:rPr>
        <w:t xml:space="preserve">, training </w:t>
      </w:r>
      <w:r w:rsidR="00D23B5A">
        <w:rPr>
          <w:rFonts w:ascii="Open Sans" w:hAnsi="Open Sans" w:cs="Open Sans"/>
          <w:bCs/>
          <w:sz w:val="20"/>
          <w:szCs w:val="20"/>
        </w:rPr>
        <w:t xml:space="preserve">and </w:t>
      </w:r>
      <w:r w:rsidRPr="00F11DF1">
        <w:rPr>
          <w:rFonts w:ascii="Open Sans" w:hAnsi="Open Sans" w:cs="Open Sans"/>
          <w:bCs/>
          <w:sz w:val="20"/>
          <w:szCs w:val="20"/>
        </w:rPr>
        <w:t>guidance documents.</w:t>
      </w:r>
    </w:p>
    <w:p xmlns:wp14="http://schemas.microsoft.com/office/word/2010/wordml" w:rsidR="00822DAA" w:rsidP="00822DAA" w:rsidRDefault="00822DAA" w14:paraId="4DDBEF00" wp14:textId="77777777">
      <w:pPr>
        <w:rPr>
          <w:rFonts w:ascii="Open Sans" w:hAnsi="Open Sans" w:cs="Open Sans"/>
          <w:b/>
          <w:sz w:val="20"/>
          <w:szCs w:val="20"/>
        </w:rPr>
      </w:pPr>
    </w:p>
    <w:p xmlns:wp14="http://schemas.microsoft.com/office/word/2010/wordml" w:rsidR="00822DAA" w:rsidP="00822DAA" w:rsidRDefault="00822DAA" w14:paraId="3461D779" wp14:textId="77777777">
      <w:pPr>
        <w:rPr>
          <w:rFonts w:ascii="Open Sans" w:hAnsi="Open Sans" w:cs="Open Sans"/>
          <w:b/>
          <w:sz w:val="20"/>
          <w:szCs w:val="20"/>
        </w:rPr>
      </w:pPr>
    </w:p>
    <w:p xmlns:wp14="http://schemas.microsoft.com/office/word/2010/wordml" w:rsidR="00822DAA" w:rsidP="00822DAA" w:rsidRDefault="00987EDF" w14:paraId="38F47AC9" wp14:textId="77777777">
      <w:pPr>
        <w:rPr>
          <w:rFonts w:ascii="Open Sans" w:hAnsi="Open Sans" w:cs="Open Sans"/>
          <w:sz w:val="20"/>
          <w:szCs w:val="20"/>
        </w:rPr>
      </w:pPr>
      <w:r w:rsidRPr="00822DAA">
        <w:rPr>
          <w:rFonts w:ascii="Open Sans" w:hAnsi="Open Sans" w:cs="Open Sans"/>
          <w:b/>
          <w:sz w:val="20"/>
          <w:szCs w:val="20"/>
        </w:rPr>
        <w:t>Place in organisational structure (extract of org chart showing role):</w:t>
      </w:r>
    </w:p>
    <w:p xmlns:wp14="http://schemas.microsoft.com/office/word/2010/wordml" w:rsidR="00822DAA" w:rsidP="00987EDF" w:rsidRDefault="00822DAA" w14:paraId="3CF2D8B6" wp14:textId="77777777">
      <w:pPr>
        <w:spacing w:line="276" w:lineRule="auto"/>
        <w:rPr>
          <w:rFonts w:ascii="Open Sans" w:hAnsi="Open Sans" w:cs="Open Sans"/>
          <w:sz w:val="20"/>
          <w:szCs w:val="20"/>
        </w:rPr>
      </w:pPr>
    </w:p>
    <w:p xmlns:wp14="http://schemas.microsoft.com/office/word/2010/wordml" w:rsidR="00987EDF" w:rsidP="00822DAA" w:rsidRDefault="00FC3524" w14:paraId="0FB78278" wp14:textId="77777777">
      <w:pPr>
        <w:spacing w:line="276" w:lineRule="auto"/>
        <w:jc w:val="center"/>
        <w:rPr>
          <w:rFonts w:ascii="Open Sans" w:hAnsi="Open Sans" w:cs="Open Sans"/>
          <w:sz w:val="20"/>
          <w:szCs w:val="20"/>
        </w:rPr>
      </w:pPr>
      <w:r w:rsidRPr="00E732EE">
        <w:rPr>
          <w:noProof/>
        </w:rPr>
        <w:drawing>
          <wp:inline xmlns:wp14="http://schemas.microsoft.com/office/word/2010/wordprocessingDrawing" distT="0" distB="0" distL="0" distR="0" wp14:anchorId="025840A9" wp14:editId="7777777">
            <wp:extent cx="5486400" cy="3197225"/>
            <wp:effectExtent l="0" t="0" r="0" b="3175"/>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xmlns:wp14="http://schemas.microsoft.com/office/word/2010/wordml" w:rsidRPr="00157BAF" w:rsidR="00987EDF" w:rsidP="00987EDF" w:rsidRDefault="00987EDF" w14:paraId="1FC39945" wp14:textId="77777777">
      <w:pPr>
        <w:spacing w:line="276" w:lineRule="auto"/>
        <w:rPr>
          <w:rFonts w:ascii="Open Sans" w:hAnsi="Open Sans" w:cs="Open Sans"/>
          <w:sz w:val="20"/>
          <w:szCs w:val="20"/>
        </w:rPr>
      </w:pPr>
    </w:p>
    <w:p xmlns:wp14="http://schemas.microsoft.com/office/word/2010/wordml" w:rsidR="00987EDF" w:rsidP="00987EDF" w:rsidRDefault="00987EDF" w14:paraId="5595F182" wp14:textId="77777777">
      <w:pPr>
        <w:pStyle w:val="Heading1"/>
        <w:spacing w:line="276" w:lineRule="auto"/>
        <w:jc w:val="both"/>
        <w:rPr>
          <w:rFonts w:ascii="Open Sans" w:hAnsi="Open Sans" w:cs="Open Sans"/>
          <w:sz w:val="20"/>
          <w:szCs w:val="20"/>
        </w:rPr>
      </w:pPr>
      <w:r w:rsidRPr="00157BAF">
        <w:rPr>
          <w:rFonts w:ascii="Open Sans" w:hAnsi="Open Sans" w:cs="Open Sans"/>
          <w:sz w:val="20"/>
          <w:szCs w:val="20"/>
        </w:rPr>
        <w:t xml:space="preserve">The </w:t>
      </w:r>
      <w:r w:rsidRPr="00157BAF">
        <w:rPr>
          <w:rFonts w:ascii="Open Sans" w:hAnsi="Open Sans" w:cs="Open Sans"/>
          <w:sz w:val="20"/>
          <w:szCs w:val="20"/>
          <w:u w:val="single"/>
        </w:rPr>
        <w:t>Purpose</w:t>
      </w:r>
      <w:r w:rsidRPr="00157BAF">
        <w:rPr>
          <w:rFonts w:ascii="Open Sans" w:hAnsi="Open Sans" w:cs="Open Sans"/>
          <w:sz w:val="20"/>
          <w:szCs w:val="20"/>
        </w:rPr>
        <w:t xml:space="preserve">, </w:t>
      </w:r>
      <w:r w:rsidRPr="00157BAF">
        <w:rPr>
          <w:rFonts w:ascii="Open Sans" w:hAnsi="Open Sans" w:cs="Open Sans"/>
          <w:sz w:val="20"/>
          <w:szCs w:val="20"/>
          <w:u w:val="single"/>
        </w:rPr>
        <w:t>Context</w:t>
      </w:r>
      <w:r w:rsidRPr="00157BAF">
        <w:rPr>
          <w:rFonts w:ascii="Open Sans" w:hAnsi="Open Sans" w:cs="Open Sans"/>
          <w:sz w:val="20"/>
          <w:szCs w:val="20"/>
        </w:rPr>
        <w:t xml:space="preserve">, </w:t>
      </w:r>
      <w:r w:rsidRPr="00157BAF">
        <w:rPr>
          <w:rFonts w:ascii="Open Sans" w:hAnsi="Open Sans" w:cs="Open Sans"/>
          <w:sz w:val="20"/>
          <w:szCs w:val="20"/>
          <w:u w:val="single"/>
        </w:rPr>
        <w:t>Key Responsibilities</w:t>
      </w:r>
      <w:r w:rsidRPr="00157BAF">
        <w:rPr>
          <w:rFonts w:ascii="Open Sans" w:hAnsi="Open Sans" w:cs="Open Sans"/>
          <w:sz w:val="20"/>
          <w:szCs w:val="20"/>
        </w:rPr>
        <w:t xml:space="preserve">, and </w:t>
      </w:r>
      <w:r w:rsidRPr="00157BAF">
        <w:rPr>
          <w:rFonts w:ascii="Open Sans" w:hAnsi="Open Sans" w:cs="Open Sans"/>
          <w:sz w:val="20"/>
          <w:szCs w:val="20"/>
          <w:u w:val="single"/>
        </w:rPr>
        <w:t xml:space="preserve">Person Specification </w:t>
      </w:r>
      <w:r w:rsidRPr="00157BAF">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Pr="0075370F" w:rsidR="00987EDF" w:rsidP="00987EDF" w:rsidRDefault="00987EDF" w14:paraId="0562CB0E" wp14:textId="77777777"/>
    <w:p w:rsidR="75A29870" w:rsidP="7CB4DE44" w:rsidRDefault="75A29870" w14:paraId="3C95E189" w14:textId="0BB3DE1A">
      <w:pPr>
        <w:pStyle w:val="Normal"/>
        <w:spacing w:after="200" w:line="240" w:lineRule="atLeast"/>
        <w:jc w:val="both"/>
        <w:rPr>
          <w:rFonts w:ascii="Open Sans" w:hAnsi="Open Sans" w:eastAsia="Calibri" w:cs="Open Sans"/>
          <w:b w:val="1"/>
          <w:bCs w:val="1"/>
          <w:i w:val="1"/>
          <w:iCs w:val="1"/>
          <w:color w:val="000000" w:themeColor="text1" w:themeTint="FF" w:themeShade="FF"/>
          <w:sz w:val="28"/>
          <w:szCs w:val="28"/>
        </w:rPr>
      </w:pPr>
      <w:r w:rsidRPr="7CB4DE44" w:rsidR="75A29870">
        <w:rPr>
          <w:rFonts w:ascii="Open Sans" w:hAnsi="Open Sans" w:eastAsia="Calibri" w:cs="Open Sans"/>
          <w:sz w:val="22"/>
          <w:szCs w:val="22"/>
        </w:rPr>
        <w:t xml:space="preserve">Applications </w:t>
      </w:r>
    </w:p>
    <w:p w:rsidR="75A29870" w:rsidP="7CB4DE44" w:rsidRDefault="75A29870" w14:paraId="2B1DB789" w14:textId="4939BF98">
      <w:pPr>
        <w:pStyle w:val="Normal"/>
        <w:spacing w:after="200" w:line="240" w:lineRule="atLeast"/>
        <w:jc w:val="both"/>
      </w:pPr>
      <w:r w:rsidRPr="7CB4DE44" w:rsidR="75A29870">
        <w:rPr>
          <w:rFonts w:ascii="Open Sans" w:hAnsi="Open Sans" w:eastAsia="Calibri" w:cs="Open Sans"/>
          <w:sz w:val="22"/>
          <w:szCs w:val="22"/>
        </w:rPr>
        <w:t xml:space="preserve">Interested applicants should forward their Curriculum Vitae (CV) or an Application Form to the People Services Department (Applications) by email via </w:t>
      </w:r>
      <w:r w:rsidRPr="7CB4DE44" w:rsidR="75A29870">
        <w:rPr>
          <w:rFonts w:ascii="Open Sans" w:hAnsi="Open Sans" w:eastAsia="Calibri" w:cs="Open Sans"/>
          <w:sz w:val="22"/>
          <w:szCs w:val="22"/>
        </w:rPr>
        <w:t>workforus@nts.org.uk</w:t>
      </w:r>
      <w:r w:rsidRPr="7CB4DE44" w:rsidR="75A29870">
        <w:rPr>
          <w:rFonts w:ascii="Open Sans" w:hAnsi="Open Sans" w:eastAsia="Calibri" w:cs="Open Sans"/>
          <w:sz w:val="22"/>
          <w:szCs w:val="22"/>
        </w:rPr>
        <w:t>, by Sunday 25th February 2024</w:t>
      </w:r>
    </w:p>
    <w:p w:rsidR="75A29870" w:rsidP="7CB4DE44" w:rsidRDefault="75A29870" w14:paraId="59929BC5" w14:textId="28317FD8">
      <w:pPr>
        <w:pStyle w:val="Normal"/>
        <w:spacing w:after="200" w:line="240" w:lineRule="atLeast"/>
        <w:jc w:val="both"/>
      </w:pPr>
      <w:r w:rsidRPr="7CB4DE44" w:rsidR="75A29870">
        <w:rPr>
          <w:rFonts w:ascii="Open Sans" w:hAnsi="Open Sans" w:eastAsia="Calibri" w:cs="Open Sans"/>
          <w:sz w:val="22"/>
          <w:szCs w:val="22"/>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xmlns:wp14="http://schemas.microsoft.com/office/word/2010/wordml" w:rsidRPr="002628E2" w:rsidR="00392495" w:rsidP="0058612D" w:rsidRDefault="00392495" w14:paraId="34CE0A41" wp14:textId="77777777">
      <w:pPr>
        <w:rPr>
          <w:rFonts w:ascii="Open Sans" w:hAnsi="Open Sans" w:cs="Open Sans"/>
          <w:sz w:val="20"/>
          <w:szCs w:val="20"/>
        </w:rPr>
      </w:pPr>
    </w:p>
    <w:sectPr w:rsidRPr="002628E2" w:rsidR="00392495"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C1148" w:rsidRDefault="008C1148" w14:paraId="62EBF3C5" wp14:textId="77777777">
      <w:pPr>
        <w:rPr>
          <w:sz w:val="23"/>
          <w:szCs w:val="23"/>
        </w:rPr>
      </w:pPr>
      <w:r>
        <w:rPr>
          <w:sz w:val="23"/>
          <w:szCs w:val="23"/>
        </w:rPr>
        <w:separator/>
      </w:r>
    </w:p>
  </w:endnote>
  <w:endnote w:type="continuationSeparator" w:id="0">
    <w:p xmlns:wp14="http://schemas.microsoft.com/office/word/2010/wordml" w:rsidR="008C1148" w:rsidRDefault="008C1148" w14:paraId="6D98A12B"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C1148" w:rsidRDefault="008C1148" w14:paraId="2946DB82" wp14:textId="77777777">
      <w:pPr>
        <w:rPr>
          <w:sz w:val="23"/>
          <w:szCs w:val="23"/>
        </w:rPr>
      </w:pPr>
      <w:r>
        <w:rPr>
          <w:sz w:val="23"/>
          <w:szCs w:val="23"/>
        </w:rPr>
        <w:separator/>
      </w:r>
    </w:p>
  </w:footnote>
  <w:footnote w:type="continuationSeparator" w:id="0">
    <w:p xmlns:wp14="http://schemas.microsoft.com/office/word/2010/wordml" w:rsidR="008C1148" w:rsidRDefault="008C1148" w14:paraId="5997CC1D" wp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45B"/>
    <w:multiLevelType w:val="multilevel"/>
    <w:tmpl w:val="3B0CB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4" w15:restartNumberingAfterBreak="0">
    <w:nsid w:val="557B1DB9"/>
    <w:multiLevelType w:val="hybridMultilevel"/>
    <w:tmpl w:val="03F407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51D4659"/>
    <w:multiLevelType w:val="hybridMultilevel"/>
    <w:tmpl w:val="4AD8C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393509806">
    <w:abstractNumId w:val="9"/>
  </w:num>
  <w:num w:numId="2" w16cid:durableId="595820175">
    <w:abstractNumId w:val="3"/>
  </w:num>
  <w:num w:numId="3" w16cid:durableId="431097530">
    <w:abstractNumId w:val="5"/>
  </w:num>
  <w:num w:numId="4" w16cid:durableId="12386386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3264583">
    <w:abstractNumId w:val="8"/>
  </w:num>
  <w:num w:numId="6" w16cid:durableId="343940357">
    <w:abstractNumId w:val="2"/>
  </w:num>
  <w:num w:numId="7" w16cid:durableId="1953706368">
    <w:abstractNumId w:val="1"/>
  </w:num>
  <w:num w:numId="8" w16cid:durableId="653727424">
    <w:abstractNumId w:val="4"/>
  </w:num>
  <w:num w:numId="9" w16cid:durableId="2132476191">
    <w:abstractNumId w:val="7"/>
  </w:num>
  <w:num w:numId="10" w16cid:durableId="907035657">
    <w:abstractNumId w:val="0"/>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35CFE"/>
    <w:rsid w:val="00037B1D"/>
    <w:rsid w:val="00076FB0"/>
    <w:rsid w:val="00091C52"/>
    <w:rsid w:val="00092B28"/>
    <w:rsid w:val="000C0C92"/>
    <w:rsid w:val="00106E52"/>
    <w:rsid w:val="00110A1C"/>
    <w:rsid w:val="001139D3"/>
    <w:rsid w:val="001143BA"/>
    <w:rsid w:val="00192772"/>
    <w:rsid w:val="00193CF2"/>
    <w:rsid w:val="00197366"/>
    <w:rsid w:val="001C178D"/>
    <w:rsid w:val="001C1BF2"/>
    <w:rsid w:val="001C7945"/>
    <w:rsid w:val="0020052B"/>
    <w:rsid w:val="00254AE9"/>
    <w:rsid w:val="002628E2"/>
    <w:rsid w:val="00276326"/>
    <w:rsid w:val="00293162"/>
    <w:rsid w:val="00295D9D"/>
    <w:rsid w:val="002A3DC9"/>
    <w:rsid w:val="002B6207"/>
    <w:rsid w:val="002C77C2"/>
    <w:rsid w:val="002D2036"/>
    <w:rsid w:val="002E6D18"/>
    <w:rsid w:val="0038191A"/>
    <w:rsid w:val="00392495"/>
    <w:rsid w:val="00461571"/>
    <w:rsid w:val="00483E0F"/>
    <w:rsid w:val="0049214F"/>
    <w:rsid w:val="004B386B"/>
    <w:rsid w:val="004B699F"/>
    <w:rsid w:val="004C12CC"/>
    <w:rsid w:val="004D0C6D"/>
    <w:rsid w:val="004D48E0"/>
    <w:rsid w:val="004E718A"/>
    <w:rsid w:val="004F0DF3"/>
    <w:rsid w:val="005265D3"/>
    <w:rsid w:val="00526A11"/>
    <w:rsid w:val="00535BEE"/>
    <w:rsid w:val="005378BB"/>
    <w:rsid w:val="00563376"/>
    <w:rsid w:val="0058612D"/>
    <w:rsid w:val="00594599"/>
    <w:rsid w:val="0059460C"/>
    <w:rsid w:val="00596A2C"/>
    <w:rsid w:val="005B7C94"/>
    <w:rsid w:val="005D187C"/>
    <w:rsid w:val="00611F9F"/>
    <w:rsid w:val="0063408A"/>
    <w:rsid w:val="00634229"/>
    <w:rsid w:val="006371B8"/>
    <w:rsid w:val="006413AA"/>
    <w:rsid w:val="006622EA"/>
    <w:rsid w:val="00665BB8"/>
    <w:rsid w:val="006A7629"/>
    <w:rsid w:val="006C552F"/>
    <w:rsid w:val="006D33F5"/>
    <w:rsid w:val="006D6A80"/>
    <w:rsid w:val="00706CD3"/>
    <w:rsid w:val="00711357"/>
    <w:rsid w:val="0071730A"/>
    <w:rsid w:val="00754EF3"/>
    <w:rsid w:val="00764B4E"/>
    <w:rsid w:val="007672DD"/>
    <w:rsid w:val="0078240C"/>
    <w:rsid w:val="0079246D"/>
    <w:rsid w:val="007B7C8F"/>
    <w:rsid w:val="007E74CC"/>
    <w:rsid w:val="0080273A"/>
    <w:rsid w:val="008062D3"/>
    <w:rsid w:val="008076A6"/>
    <w:rsid w:val="00811269"/>
    <w:rsid w:val="00822DAA"/>
    <w:rsid w:val="008401B2"/>
    <w:rsid w:val="008B048C"/>
    <w:rsid w:val="008B272E"/>
    <w:rsid w:val="008C1148"/>
    <w:rsid w:val="008E7202"/>
    <w:rsid w:val="008F35DB"/>
    <w:rsid w:val="008F3F10"/>
    <w:rsid w:val="00914EA2"/>
    <w:rsid w:val="00944B30"/>
    <w:rsid w:val="00965F46"/>
    <w:rsid w:val="009664E1"/>
    <w:rsid w:val="0097739E"/>
    <w:rsid w:val="00981968"/>
    <w:rsid w:val="00987EDF"/>
    <w:rsid w:val="009C07E0"/>
    <w:rsid w:val="009C22D6"/>
    <w:rsid w:val="009D31F6"/>
    <w:rsid w:val="009D4F7B"/>
    <w:rsid w:val="009D567F"/>
    <w:rsid w:val="009E4303"/>
    <w:rsid w:val="00A004A0"/>
    <w:rsid w:val="00A155E7"/>
    <w:rsid w:val="00A25A06"/>
    <w:rsid w:val="00A6033C"/>
    <w:rsid w:val="00AC4520"/>
    <w:rsid w:val="00B04EB1"/>
    <w:rsid w:val="00B05127"/>
    <w:rsid w:val="00B12C95"/>
    <w:rsid w:val="00B31D2B"/>
    <w:rsid w:val="00B8040B"/>
    <w:rsid w:val="00BA3C38"/>
    <w:rsid w:val="00BD5E20"/>
    <w:rsid w:val="00BE098C"/>
    <w:rsid w:val="00BF2F88"/>
    <w:rsid w:val="00C335B5"/>
    <w:rsid w:val="00C33FC0"/>
    <w:rsid w:val="00C42273"/>
    <w:rsid w:val="00C55C38"/>
    <w:rsid w:val="00C610C9"/>
    <w:rsid w:val="00C612AF"/>
    <w:rsid w:val="00C80900"/>
    <w:rsid w:val="00C93C25"/>
    <w:rsid w:val="00C97262"/>
    <w:rsid w:val="00CB20A0"/>
    <w:rsid w:val="00CB4044"/>
    <w:rsid w:val="00CD1812"/>
    <w:rsid w:val="00CD7E00"/>
    <w:rsid w:val="00CE1B15"/>
    <w:rsid w:val="00CF047D"/>
    <w:rsid w:val="00CF1F34"/>
    <w:rsid w:val="00D221C3"/>
    <w:rsid w:val="00D23B5A"/>
    <w:rsid w:val="00D44894"/>
    <w:rsid w:val="00D62BAE"/>
    <w:rsid w:val="00D67A41"/>
    <w:rsid w:val="00D76C83"/>
    <w:rsid w:val="00D8586B"/>
    <w:rsid w:val="00DB2FC6"/>
    <w:rsid w:val="00DE4852"/>
    <w:rsid w:val="00DF16DD"/>
    <w:rsid w:val="00E03559"/>
    <w:rsid w:val="00E1618E"/>
    <w:rsid w:val="00E225C7"/>
    <w:rsid w:val="00E53985"/>
    <w:rsid w:val="00E66832"/>
    <w:rsid w:val="00E67C8D"/>
    <w:rsid w:val="00E7265D"/>
    <w:rsid w:val="00E86E6E"/>
    <w:rsid w:val="00EA5032"/>
    <w:rsid w:val="00EC70D9"/>
    <w:rsid w:val="00EC7AD4"/>
    <w:rsid w:val="00ED05C1"/>
    <w:rsid w:val="00ED7514"/>
    <w:rsid w:val="00EE062A"/>
    <w:rsid w:val="00EE3144"/>
    <w:rsid w:val="00EF5123"/>
    <w:rsid w:val="00F11DF1"/>
    <w:rsid w:val="00F40207"/>
    <w:rsid w:val="00F460D0"/>
    <w:rsid w:val="00F476BE"/>
    <w:rsid w:val="00F47B27"/>
    <w:rsid w:val="00F47BDB"/>
    <w:rsid w:val="00F61BA3"/>
    <w:rsid w:val="00F8732F"/>
    <w:rsid w:val="00FA580B"/>
    <w:rsid w:val="00FB2DCA"/>
    <w:rsid w:val="00FC3524"/>
    <w:rsid w:val="00FD6634"/>
    <w:rsid w:val="021BFA7C"/>
    <w:rsid w:val="0F429BF6"/>
    <w:rsid w:val="75A29870"/>
    <w:rsid w:val="7CB4D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CF615E"/>
  <w15:chartTrackingRefBased/>
  <w15:docId w15:val="{CBE76C54-54F1-4BAA-B9CE-AE38BB61CA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106E52"/>
    <w:rPr>
      <w:sz w:val="16"/>
      <w:szCs w:val="16"/>
    </w:rPr>
  </w:style>
  <w:style w:type="paragraph" w:styleId="CommentText">
    <w:name w:val="annotation text"/>
    <w:basedOn w:val="Normal"/>
    <w:link w:val="CommentTextChar"/>
    <w:rsid w:val="00106E52"/>
    <w:rPr>
      <w:sz w:val="20"/>
      <w:szCs w:val="20"/>
    </w:rPr>
  </w:style>
  <w:style w:type="character" w:styleId="CommentTextChar" w:customStyle="1">
    <w:name w:val="Comment Text Char"/>
    <w:link w:val="CommentText"/>
    <w:rsid w:val="00106E52"/>
    <w:rPr>
      <w:rFonts w:ascii="Arial" w:hAnsi="Arial"/>
      <w:lang w:val="en-US" w:eastAsia="en-US"/>
    </w:rPr>
  </w:style>
  <w:style w:type="paragraph" w:styleId="CommentSubject">
    <w:name w:val="annotation subject"/>
    <w:basedOn w:val="CommentText"/>
    <w:next w:val="CommentText"/>
    <w:link w:val="CommentSubjectChar"/>
    <w:rsid w:val="00106E52"/>
    <w:rPr>
      <w:b/>
      <w:bCs/>
    </w:rPr>
  </w:style>
  <w:style w:type="character" w:styleId="CommentSubjectChar" w:customStyle="1">
    <w:name w:val="Comment Subject Char"/>
    <w:link w:val="CommentSubject"/>
    <w:rsid w:val="00106E5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73025">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Layout" Target="diagrams/layout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diagramData" Target="diagrams/data1.xml" Id="rId12"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diagramColors" Target="diagrams/colors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QuickStyle" Target="diagrams/quickStyle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7741DF-551A-4683-990C-D1547CDC17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213166D-4A9E-4F87-8AA3-DC3EA95F9A44}">
      <dgm:prSet phldrT="[Text]"/>
      <dgm:spPr>
        <a:xfrm>
          <a:off x="2587285" y="1583"/>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Chief Operating Officer</a:t>
          </a:r>
        </a:p>
        <a:p>
          <a:pPr>
            <a:buNone/>
          </a:pPr>
          <a:r>
            <a:rPr lang="en-GB">
              <a:solidFill>
                <a:sysClr val="windowText" lastClr="000000"/>
              </a:solidFill>
              <a:latin typeface="Calibri" panose="020F0502020204030204"/>
              <a:ea typeface="+mn-ea"/>
              <a:cs typeface="+mn-cs"/>
            </a:rPr>
            <a:t>Katerina Brown</a:t>
          </a:r>
        </a:p>
      </dgm:t>
    </dgm:pt>
    <dgm:pt modelId="{8D11C427-2B3F-4815-A044-121696185DFF}" type="parTrans" cxnId="{EEF23B3B-6C02-4AFE-980C-8258D3AACA1A}">
      <dgm:prSet/>
      <dgm:spPr/>
      <dgm:t>
        <a:bodyPr/>
        <a:lstStyle/>
        <a:p>
          <a:endParaRPr lang="en-GB"/>
        </a:p>
      </dgm:t>
    </dgm:pt>
    <dgm:pt modelId="{7EEE06BE-7416-4FBB-B0EA-8EB92A38F3C9}" type="sibTrans" cxnId="{EEF23B3B-6C02-4AFE-980C-8258D3AACA1A}">
      <dgm:prSet/>
      <dgm:spPr/>
      <dgm:t>
        <a:bodyPr/>
        <a:lstStyle/>
        <a:p>
          <a:endParaRPr lang="en-GB"/>
        </a:p>
      </dgm:t>
    </dgm:pt>
    <dgm:pt modelId="{3E1FF55D-4B90-4606-B32B-111FAC75FA5D}" type="asst">
      <dgm:prSet phldrT="[Text]"/>
      <dgm:spPr>
        <a:xfrm>
          <a:off x="2109674" y="562086"/>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Business Support Manager</a:t>
          </a:r>
        </a:p>
        <a:p>
          <a:pPr>
            <a:buNone/>
          </a:pPr>
          <a:r>
            <a:rPr lang="en-GB">
              <a:solidFill>
                <a:sysClr val="windowText" lastClr="000000"/>
              </a:solidFill>
              <a:latin typeface="Calibri" panose="020F0502020204030204"/>
              <a:ea typeface="+mn-ea"/>
              <a:cs typeface="+mn-cs"/>
            </a:rPr>
            <a:t>Sarah Magee</a:t>
          </a:r>
        </a:p>
      </dgm:t>
    </dgm:pt>
    <dgm:pt modelId="{AC98E617-8501-4312-82AE-8148835148A9}" type="parTrans" cxnId="{901913F5-9A0E-4DDF-B370-FF7A11F213F4}">
      <dgm:prSet/>
      <dgm:spPr>
        <a:xfrm>
          <a:off x="2853394" y="396303"/>
          <a:ext cx="91440" cy="363142"/>
        </a:xfrm>
        <a:custGeom>
          <a:avLst/>
          <a:gdLst/>
          <a:ahLst/>
          <a:cxnLst/>
          <a:rect l="0" t="0" r="0" b="0"/>
          <a:pathLst>
            <a:path>
              <a:moveTo>
                <a:pt x="128611" y="0"/>
              </a:moveTo>
              <a:lnTo>
                <a:pt x="128611" y="363142"/>
              </a:lnTo>
              <a:lnTo>
                <a:pt x="45720" y="36314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92F321B0-7527-4DD6-B8A4-3EFFE852CA02}" type="sibTrans" cxnId="{901913F5-9A0E-4DDF-B370-FF7A11F213F4}">
      <dgm:prSet/>
      <dgm:spPr/>
      <dgm:t>
        <a:bodyPr/>
        <a:lstStyle/>
        <a:p>
          <a:endParaRPr lang="en-GB"/>
        </a:p>
      </dgm:t>
    </dgm:pt>
    <dgm:pt modelId="{F1EAD493-9BD1-4446-8985-B04A6157D2CD}">
      <dgm:prSet phldrT="[Text]"/>
      <dgm:spPr>
        <a:xfrm>
          <a:off x="915645" y="1122588"/>
          <a:ext cx="789440" cy="394720"/>
        </a:xfrm>
        <a:prstGeom prst="rect">
          <a:avLst/>
        </a:prstGeom>
        <a:solidFill>
          <a:srgbClr val="E7E6E6"/>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Data Protection</a:t>
          </a:r>
        </a:p>
      </dgm:t>
    </dgm:pt>
    <dgm:pt modelId="{FC10BB29-858D-47A5-B703-C498CB051F77}" type="parTrans" cxnId="{D020B3D2-10F8-4077-A020-81FF9654EC7A}">
      <dgm:prSet/>
      <dgm:spPr>
        <a:xfrm>
          <a:off x="1310366" y="396303"/>
          <a:ext cx="1671639" cy="726284"/>
        </a:xfrm>
        <a:custGeom>
          <a:avLst/>
          <a:gdLst/>
          <a:ahLst/>
          <a:cxnLst/>
          <a:rect l="0" t="0" r="0" b="0"/>
          <a:pathLst>
            <a:path>
              <a:moveTo>
                <a:pt x="1671639" y="0"/>
              </a:moveTo>
              <a:lnTo>
                <a:pt x="1671639" y="643393"/>
              </a:lnTo>
              <a:lnTo>
                <a:pt x="0" y="643393"/>
              </a:lnTo>
              <a:lnTo>
                <a:pt x="0" y="72628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1772134-E0A6-47AA-B3DE-13EB122ED223}" type="sibTrans" cxnId="{D020B3D2-10F8-4077-A020-81FF9654EC7A}">
      <dgm:prSet/>
      <dgm:spPr/>
      <dgm:t>
        <a:bodyPr/>
        <a:lstStyle/>
        <a:p>
          <a:endParaRPr lang="en-GB"/>
        </a:p>
      </dgm:t>
    </dgm:pt>
    <dgm:pt modelId="{AADAFF26-417C-4662-A91D-FBFD87A570E7}">
      <dgm:prSet phldrT="[Text]"/>
      <dgm:spPr>
        <a:xfrm>
          <a:off x="2826091" y="1122588"/>
          <a:ext cx="789440" cy="394720"/>
        </a:xfrm>
        <a:prstGeom prst="rect">
          <a:avLst/>
        </a:prstGeom>
        <a:solidFill>
          <a:srgbClr val="E7E6E6"/>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Legal &amp; Governance</a:t>
          </a:r>
        </a:p>
      </dgm:t>
    </dgm:pt>
    <dgm:pt modelId="{74420B0E-ABC6-4EF5-BC0B-FD13FC01C83F}" type="parTrans" cxnId="{AD1D2419-1264-4B15-99AA-CD81FB17302C}">
      <dgm:prSet/>
      <dgm:spPr>
        <a:xfrm>
          <a:off x="2982005" y="396303"/>
          <a:ext cx="238805" cy="726284"/>
        </a:xfrm>
        <a:custGeom>
          <a:avLst/>
          <a:gdLst/>
          <a:ahLst/>
          <a:cxnLst/>
          <a:rect l="0" t="0" r="0" b="0"/>
          <a:pathLst>
            <a:path>
              <a:moveTo>
                <a:pt x="0" y="0"/>
              </a:moveTo>
              <a:lnTo>
                <a:pt x="0" y="643393"/>
              </a:lnTo>
              <a:lnTo>
                <a:pt x="238805" y="643393"/>
              </a:lnTo>
              <a:lnTo>
                <a:pt x="238805" y="72628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297E0662-4B97-4D05-89A4-DBDF7B6C94E4}" type="sibTrans" cxnId="{AD1D2419-1264-4B15-99AA-CD81FB17302C}">
      <dgm:prSet/>
      <dgm:spPr/>
      <dgm:t>
        <a:bodyPr/>
        <a:lstStyle/>
        <a:p>
          <a:endParaRPr lang="en-GB"/>
        </a:p>
      </dgm:t>
    </dgm:pt>
    <dgm:pt modelId="{2CF33F23-3CF3-4742-878F-92724F6606C2}">
      <dgm:prSet phldrT="[Text]"/>
      <dgm:spPr>
        <a:xfrm>
          <a:off x="4258925" y="1122588"/>
          <a:ext cx="789440" cy="394720"/>
        </a:xfrm>
        <a:prstGeom prst="rect">
          <a:avLst/>
        </a:prstGeom>
        <a:solidFill>
          <a:srgbClr val="E7E6E6"/>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Project Management Office</a:t>
          </a:r>
        </a:p>
      </dgm:t>
    </dgm:pt>
    <dgm:pt modelId="{B6E31239-991E-4B2F-8C7D-D28F07C60C2B}" type="parTrans" cxnId="{2F1A5212-5D9F-4D19-B25C-90A766FCA046}">
      <dgm:prSet/>
      <dgm:spPr>
        <a:xfrm>
          <a:off x="2982005" y="396303"/>
          <a:ext cx="1671639" cy="726284"/>
        </a:xfrm>
        <a:custGeom>
          <a:avLst/>
          <a:gdLst/>
          <a:ahLst/>
          <a:cxnLst/>
          <a:rect l="0" t="0" r="0" b="0"/>
          <a:pathLst>
            <a:path>
              <a:moveTo>
                <a:pt x="0" y="0"/>
              </a:moveTo>
              <a:lnTo>
                <a:pt x="0" y="643393"/>
              </a:lnTo>
              <a:lnTo>
                <a:pt x="1671639" y="643393"/>
              </a:lnTo>
              <a:lnTo>
                <a:pt x="1671639" y="72628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CA8CC228-4328-4D67-B9FC-37D895CA50C4}" type="sibTrans" cxnId="{2F1A5212-5D9F-4D19-B25C-90A766FCA046}">
      <dgm:prSet/>
      <dgm:spPr/>
      <dgm:t>
        <a:bodyPr/>
        <a:lstStyle/>
        <a:p>
          <a:endParaRPr lang="en-GB"/>
        </a:p>
      </dgm:t>
    </dgm:pt>
    <dgm:pt modelId="{D5FCC123-72C9-4F47-9101-FBB0FF5198DF}">
      <dgm:prSet/>
      <dgm:spPr>
        <a:xfrm>
          <a:off x="918866" y="1692615"/>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Data Protection Officer</a:t>
          </a:r>
        </a:p>
        <a:p>
          <a:pPr>
            <a:buNone/>
          </a:pPr>
          <a:r>
            <a:rPr lang="en-GB">
              <a:solidFill>
                <a:sysClr val="windowText" lastClr="000000"/>
              </a:solidFill>
              <a:latin typeface="Calibri" panose="020F0502020204030204"/>
              <a:ea typeface="+mn-ea"/>
              <a:cs typeface="+mn-cs"/>
            </a:rPr>
            <a:t>Ava Wieclawska</a:t>
          </a:r>
        </a:p>
      </dgm:t>
    </dgm:pt>
    <dgm:pt modelId="{607F31E3-435C-4269-860F-5FACD0C258FE}" type="parTrans" cxnId="{1FF27705-D1F5-4100-BD35-19714B5891E6}">
      <dgm:prSet/>
      <dgm:spPr>
        <a:xfrm>
          <a:off x="1264646" y="1517308"/>
          <a:ext cx="91440" cy="175307"/>
        </a:xfrm>
        <a:custGeom>
          <a:avLst/>
          <a:gdLst/>
          <a:ahLst/>
          <a:cxnLst/>
          <a:rect l="0" t="0" r="0" b="0"/>
          <a:pathLst>
            <a:path>
              <a:moveTo>
                <a:pt x="45720" y="0"/>
              </a:moveTo>
              <a:lnTo>
                <a:pt x="45720" y="92415"/>
              </a:lnTo>
              <a:lnTo>
                <a:pt x="48940" y="92415"/>
              </a:lnTo>
              <a:lnTo>
                <a:pt x="48940" y="17530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DC3535A-C79A-46DF-A5CC-336DC1A0491F}" type="sibTrans" cxnId="{1FF27705-D1F5-4100-BD35-19714B5891E6}">
      <dgm:prSet/>
      <dgm:spPr/>
      <dgm:t>
        <a:bodyPr/>
        <a:lstStyle/>
        <a:p>
          <a:endParaRPr lang="en-GB"/>
        </a:p>
      </dgm:t>
    </dgm:pt>
    <dgm:pt modelId="{32BE1A62-F7CB-4652-AB62-3940BBD8A270}" type="asst">
      <dgm:prSet/>
      <dgm:spPr>
        <a:xfrm>
          <a:off x="405430" y="2243593"/>
          <a:ext cx="789440" cy="394720"/>
        </a:xfrm>
        <a:prstGeom prst="rect">
          <a:avLst/>
        </a:prstGeom>
        <a:solidFill>
          <a:srgbClr val="FFFF00"/>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Deputy DPO</a:t>
          </a:r>
        </a:p>
        <a:p>
          <a:pPr>
            <a:buNone/>
          </a:pPr>
          <a:r>
            <a:rPr lang="en-GB">
              <a:solidFill>
                <a:sysClr val="windowText" lastClr="000000"/>
              </a:solidFill>
              <a:latin typeface="Calibri" panose="020F0502020204030204"/>
              <a:ea typeface="+mn-ea"/>
              <a:cs typeface="+mn-cs"/>
            </a:rPr>
            <a:t>Vacant</a:t>
          </a:r>
        </a:p>
      </dgm:t>
    </dgm:pt>
    <dgm:pt modelId="{4D360370-7050-46FE-B763-0150CD98AB71}" type="parTrans" cxnId="{D619BFBA-12E6-4CC6-9014-23079CD0D2A0}">
      <dgm:prSet/>
      <dgm:spPr>
        <a:xfrm>
          <a:off x="1194870" y="2087335"/>
          <a:ext cx="118716" cy="353617"/>
        </a:xfrm>
        <a:custGeom>
          <a:avLst/>
          <a:gdLst/>
          <a:ahLst/>
          <a:cxnLst/>
          <a:rect l="0" t="0" r="0" b="0"/>
          <a:pathLst>
            <a:path>
              <a:moveTo>
                <a:pt x="118716" y="0"/>
              </a:moveTo>
              <a:lnTo>
                <a:pt x="118716" y="353617"/>
              </a:lnTo>
              <a:lnTo>
                <a:pt x="0" y="35361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813844A9-73E2-431F-9CA4-3EBCDD3FE723}" type="sibTrans" cxnId="{D619BFBA-12E6-4CC6-9014-23079CD0D2A0}">
      <dgm:prSet/>
      <dgm:spPr/>
      <dgm:t>
        <a:bodyPr/>
        <a:lstStyle/>
        <a:p>
          <a:endParaRPr lang="en-GB"/>
        </a:p>
      </dgm:t>
    </dgm:pt>
    <dgm:pt modelId="{0F6B728C-8E14-463A-85D6-5398688C1211}" type="asst">
      <dgm:prSet/>
      <dgm:spPr>
        <a:xfrm>
          <a:off x="1393257" y="2243593"/>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Information Governance Manager</a:t>
          </a:r>
        </a:p>
        <a:p>
          <a:pPr>
            <a:buNone/>
          </a:pPr>
          <a:r>
            <a:rPr lang="en-GB">
              <a:solidFill>
                <a:sysClr val="windowText" lastClr="000000"/>
              </a:solidFill>
              <a:latin typeface="Calibri" panose="020F0502020204030204"/>
              <a:ea typeface="+mn-ea"/>
              <a:cs typeface="+mn-cs"/>
            </a:rPr>
            <a:t>Vacant</a:t>
          </a:r>
        </a:p>
      </dgm:t>
    </dgm:pt>
    <dgm:pt modelId="{BDC8973D-067F-4DA6-805D-02FE05CD7758}" type="parTrans" cxnId="{97342A0D-487D-43C2-A655-6E666442B72C}">
      <dgm:prSet/>
      <dgm:spPr>
        <a:xfrm>
          <a:off x="1267866" y="2087335"/>
          <a:ext cx="91440" cy="353617"/>
        </a:xfrm>
        <a:custGeom>
          <a:avLst/>
          <a:gdLst/>
          <a:ahLst/>
          <a:cxnLst/>
          <a:rect l="0" t="0" r="0" b="0"/>
          <a:pathLst>
            <a:path>
              <a:moveTo>
                <a:pt x="45720" y="0"/>
              </a:moveTo>
              <a:lnTo>
                <a:pt x="45720" y="353617"/>
              </a:lnTo>
              <a:lnTo>
                <a:pt x="125390" y="35361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D83FFB4-4B79-47D5-8F91-BDB759B94A21}" type="sibTrans" cxnId="{97342A0D-487D-43C2-A655-6E666442B72C}">
      <dgm:prSet/>
      <dgm:spPr/>
      <dgm:t>
        <a:bodyPr/>
        <a:lstStyle/>
        <a:p>
          <a:endParaRPr lang="en-GB"/>
        </a:p>
      </dgm:t>
    </dgm:pt>
    <dgm:pt modelId="{0F353346-7B1A-4B2D-AC1B-ABCF6EC85B32}">
      <dgm:prSet/>
      <dgm:spPr>
        <a:xfrm>
          <a:off x="2826091" y="1683091"/>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Solicitor &amp; Trust Secretary</a:t>
          </a:r>
        </a:p>
        <a:p>
          <a:pPr>
            <a:buNone/>
          </a:pPr>
          <a:r>
            <a:rPr lang="en-GB">
              <a:solidFill>
                <a:sysClr val="windowText" lastClr="000000"/>
              </a:solidFill>
              <a:latin typeface="Calibri" panose="020F0502020204030204"/>
              <a:ea typeface="+mn-ea"/>
              <a:cs typeface="+mn-cs"/>
            </a:rPr>
            <a:t>Stephen Small</a:t>
          </a:r>
        </a:p>
      </dgm:t>
    </dgm:pt>
    <dgm:pt modelId="{2968D0A3-ECC4-4721-86CD-FB86B29021A2}" type="parTrans" cxnId="{91B8DA39-FC30-4940-BF48-89621CCC09F6}">
      <dgm:prSet/>
      <dgm:spPr>
        <a:xfrm>
          <a:off x="3175091" y="1517308"/>
          <a:ext cx="91440" cy="165782"/>
        </a:xfrm>
        <a:custGeom>
          <a:avLst/>
          <a:gdLst/>
          <a:ahLst/>
          <a:cxnLst/>
          <a:rect l="0" t="0" r="0" b="0"/>
          <a:pathLst>
            <a:path>
              <a:moveTo>
                <a:pt x="45720" y="0"/>
              </a:moveTo>
              <a:lnTo>
                <a:pt x="45720" y="1657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12779240-49C3-4E47-87B6-59CEE74CEF02}" type="sibTrans" cxnId="{91B8DA39-FC30-4940-BF48-89621CCC09F6}">
      <dgm:prSet/>
      <dgm:spPr/>
      <dgm:t>
        <a:bodyPr/>
        <a:lstStyle/>
        <a:p>
          <a:endParaRPr lang="en-GB"/>
        </a:p>
      </dgm:t>
    </dgm:pt>
    <dgm:pt modelId="{E3F14B12-0483-4D61-AABB-1F30BBD250BC}" type="asst">
      <dgm:prSet/>
      <dgm:spPr>
        <a:xfrm>
          <a:off x="2348479" y="2243593"/>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Solictor &amp; Deputy Secretary</a:t>
          </a:r>
        </a:p>
        <a:p>
          <a:pPr>
            <a:buNone/>
          </a:pPr>
          <a:r>
            <a:rPr lang="en-GB">
              <a:solidFill>
                <a:sysClr val="windowText" lastClr="000000"/>
              </a:solidFill>
              <a:latin typeface="Calibri" panose="020F0502020204030204"/>
              <a:ea typeface="+mn-ea"/>
              <a:cs typeface="+mn-cs"/>
            </a:rPr>
            <a:t>Nicola Blyth</a:t>
          </a:r>
        </a:p>
      </dgm:t>
    </dgm:pt>
    <dgm:pt modelId="{7839C975-CE39-49FB-8402-26171C08AE89}" type="parTrans" cxnId="{78624C3C-8F87-4473-B62D-B331298000AC}">
      <dgm:prSet/>
      <dgm:spPr>
        <a:xfrm>
          <a:off x="3092200" y="2077811"/>
          <a:ext cx="91440" cy="363142"/>
        </a:xfrm>
        <a:custGeom>
          <a:avLst/>
          <a:gdLst/>
          <a:ahLst/>
          <a:cxnLst/>
          <a:rect l="0" t="0" r="0" b="0"/>
          <a:pathLst>
            <a:path>
              <a:moveTo>
                <a:pt x="128611" y="0"/>
              </a:moveTo>
              <a:lnTo>
                <a:pt x="128611" y="363142"/>
              </a:lnTo>
              <a:lnTo>
                <a:pt x="45720" y="36314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CB13ED6E-EF56-4EED-AF30-5868D70923AC}" type="sibTrans" cxnId="{78624C3C-8F87-4473-B62D-B331298000AC}">
      <dgm:prSet/>
      <dgm:spPr/>
      <dgm:t>
        <a:bodyPr/>
        <a:lstStyle/>
        <a:p>
          <a:endParaRPr lang="en-GB"/>
        </a:p>
      </dgm:t>
    </dgm:pt>
    <dgm:pt modelId="{73C2EABC-F99C-4055-B574-6AD743A68EBF}" type="asst">
      <dgm:prSet/>
      <dgm:spPr>
        <a:xfrm>
          <a:off x="3781313" y="1683091"/>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Head of Project Management Office</a:t>
          </a:r>
        </a:p>
        <a:p>
          <a:pPr>
            <a:buNone/>
          </a:pPr>
          <a:r>
            <a:rPr lang="en-GB">
              <a:solidFill>
                <a:sysClr val="windowText" lastClr="000000"/>
              </a:solidFill>
              <a:latin typeface="Calibri" panose="020F0502020204030204"/>
              <a:ea typeface="+mn-ea"/>
              <a:cs typeface="+mn-cs"/>
            </a:rPr>
            <a:t>Cait Livingstone</a:t>
          </a:r>
        </a:p>
      </dgm:t>
    </dgm:pt>
    <dgm:pt modelId="{AEE74E03-02C4-4BA9-85BC-81089A9BB511}" type="parTrans" cxnId="{B618A62C-539C-403B-8602-3D4BCF4FB568}">
      <dgm:prSet/>
      <dgm:spPr>
        <a:xfrm>
          <a:off x="4525034" y="1517308"/>
          <a:ext cx="91440" cy="363142"/>
        </a:xfrm>
        <a:custGeom>
          <a:avLst/>
          <a:gdLst/>
          <a:ahLst/>
          <a:cxnLst/>
          <a:rect l="0" t="0" r="0" b="0"/>
          <a:pathLst>
            <a:path>
              <a:moveTo>
                <a:pt x="128611" y="0"/>
              </a:moveTo>
              <a:lnTo>
                <a:pt x="128611" y="363142"/>
              </a:lnTo>
              <a:lnTo>
                <a:pt x="45720" y="36314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871FEED-1DDA-4398-B6D8-AE776782EDEA}" type="sibTrans" cxnId="{B618A62C-539C-403B-8602-3D4BCF4FB568}">
      <dgm:prSet/>
      <dgm:spPr/>
      <dgm:t>
        <a:bodyPr/>
        <a:lstStyle/>
        <a:p>
          <a:endParaRPr lang="en-GB"/>
        </a:p>
      </dgm:t>
    </dgm:pt>
    <dgm:pt modelId="{6C0FEDD3-8E9E-47BF-BB2E-A81E68CBE060}" type="asst">
      <dgm:prSet/>
      <dgm:spPr>
        <a:xfrm>
          <a:off x="3303702" y="2243593"/>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Corporate Insurance &amp; Contracts Officer</a:t>
          </a:r>
        </a:p>
        <a:p>
          <a:pPr>
            <a:buNone/>
          </a:pPr>
          <a:r>
            <a:rPr lang="en-GB">
              <a:solidFill>
                <a:sysClr val="windowText" lastClr="000000"/>
              </a:solidFill>
              <a:latin typeface="Calibri" panose="020F0502020204030204"/>
              <a:ea typeface="+mn-ea"/>
              <a:cs typeface="+mn-cs"/>
            </a:rPr>
            <a:t>Maggie Swindale</a:t>
          </a:r>
        </a:p>
      </dgm:t>
    </dgm:pt>
    <dgm:pt modelId="{E2159808-77A7-4437-9D47-7CD0FDDE9068}" type="parTrans" cxnId="{4F4582E5-F0C8-41C5-AFD4-5F53A77EA109}">
      <dgm:prSet/>
      <dgm:spPr>
        <a:xfrm>
          <a:off x="3175091" y="2077811"/>
          <a:ext cx="91440" cy="363142"/>
        </a:xfrm>
        <a:custGeom>
          <a:avLst/>
          <a:gdLst/>
          <a:ahLst/>
          <a:cxnLst/>
          <a:rect l="0" t="0" r="0" b="0"/>
          <a:pathLst>
            <a:path>
              <a:moveTo>
                <a:pt x="45720" y="0"/>
              </a:moveTo>
              <a:lnTo>
                <a:pt x="45720" y="363142"/>
              </a:lnTo>
              <a:lnTo>
                <a:pt x="128611" y="36314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2E7A739-67C3-43B8-9D55-90F52DA2BAFD}" type="sibTrans" cxnId="{4F4582E5-F0C8-41C5-AFD4-5F53A77EA109}">
      <dgm:prSet/>
      <dgm:spPr/>
      <dgm:t>
        <a:bodyPr/>
        <a:lstStyle/>
        <a:p>
          <a:endParaRPr lang="en-GB"/>
        </a:p>
      </dgm:t>
    </dgm:pt>
    <dgm:pt modelId="{6208CC6E-8D07-481C-AF0B-BD1714DE5E45}">
      <dgm:prSet/>
      <dgm:spPr>
        <a:xfrm>
          <a:off x="3339227" y="2804096"/>
          <a:ext cx="789440" cy="39472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Legacies Officer</a:t>
          </a:r>
        </a:p>
        <a:p>
          <a:pPr>
            <a:buNone/>
          </a:pPr>
          <a:r>
            <a:rPr lang="en-GB">
              <a:solidFill>
                <a:sysClr val="windowText" lastClr="000000"/>
              </a:solidFill>
              <a:latin typeface="Calibri" panose="020F0502020204030204"/>
              <a:ea typeface="+mn-ea"/>
              <a:cs typeface="+mn-cs"/>
            </a:rPr>
            <a:t>Dorothy Skipp</a:t>
          </a:r>
        </a:p>
        <a:p>
          <a:pPr>
            <a:buNone/>
          </a:pPr>
          <a:r>
            <a:rPr lang="en-GB">
              <a:solidFill>
                <a:sysClr val="windowText" lastClr="000000"/>
              </a:solidFill>
              <a:latin typeface="Calibri" panose="020F0502020204030204"/>
              <a:ea typeface="+mn-ea"/>
              <a:cs typeface="+mn-cs"/>
            </a:rPr>
            <a:t>(mat cover for Sarah Ahmed)</a:t>
          </a:r>
        </a:p>
      </dgm:t>
    </dgm:pt>
    <dgm:pt modelId="{2920AAF7-CC60-46ED-BF31-605E480EA5DC}" type="parTrans" cxnId="{BF2A69DA-9228-4D4C-97E6-842F8A096604}">
      <dgm:prSet/>
      <dgm:spPr>
        <a:xfrm>
          <a:off x="3220811" y="2077811"/>
          <a:ext cx="118416" cy="923645"/>
        </a:xfrm>
        <a:custGeom>
          <a:avLst/>
          <a:gdLst/>
          <a:ahLst/>
          <a:cxnLst/>
          <a:rect l="0" t="0" r="0" b="0"/>
          <a:pathLst>
            <a:path>
              <a:moveTo>
                <a:pt x="0" y="0"/>
              </a:moveTo>
              <a:lnTo>
                <a:pt x="0" y="923645"/>
              </a:lnTo>
              <a:lnTo>
                <a:pt x="118416" y="92364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816C00E-6B84-4D85-8A8F-9D84BE532584}" type="sibTrans" cxnId="{BF2A69DA-9228-4D4C-97E6-842F8A096604}">
      <dgm:prSet/>
      <dgm:spPr/>
      <dgm:t>
        <a:bodyPr/>
        <a:lstStyle/>
        <a:p>
          <a:endParaRPr lang="en-GB"/>
        </a:p>
      </dgm:t>
    </dgm:pt>
    <dgm:pt modelId="{8D2E0131-E602-4F67-B155-623A72A9BDB1}" type="pres">
      <dgm:prSet presAssocID="{837741DF-551A-4683-990C-D1547CDC1775}" presName="hierChild1" presStyleCnt="0">
        <dgm:presLayoutVars>
          <dgm:orgChart val="1"/>
          <dgm:chPref val="1"/>
          <dgm:dir/>
          <dgm:animOne val="branch"/>
          <dgm:animLvl val="lvl"/>
          <dgm:resizeHandles/>
        </dgm:presLayoutVars>
      </dgm:prSet>
      <dgm:spPr/>
    </dgm:pt>
    <dgm:pt modelId="{A60153AC-71DB-4710-A6D6-387E33EB6C87}" type="pres">
      <dgm:prSet presAssocID="{1213166D-4A9E-4F87-8AA3-DC3EA95F9A44}" presName="hierRoot1" presStyleCnt="0">
        <dgm:presLayoutVars>
          <dgm:hierBranch val="init"/>
        </dgm:presLayoutVars>
      </dgm:prSet>
      <dgm:spPr/>
    </dgm:pt>
    <dgm:pt modelId="{DF11A666-E12A-4BAD-AA6A-27B272CAE8ED}" type="pres">
      <dgm:prSet presAssocID="{1213166D-4A9E-4F87-8AA3-DC3EA95F9A44}" presName="rootComposite1" presStyleCnt="0"/>
      <dgm:spPr/>
    </dgm:pt>
    <dgm:pt modelId="{364735CD-9510-4EDA-A318-C7D2101DBB07}" type="pres">
      <dgm:prSet presAssocID="{1213166D-4A9E-4F87-8AA3-DC3EA95F9A44}" presName="rootText1" presStyleLbl="node0" presStyleIdx="0" presStyleCnt="1">
        <dgm:presLayoutVars>
          <dgm:chPref val="3"/>
        </dgm:presLayoutVars>
      </dgm:prSet>
      <dgm:spPr/>
    </dgm:pt>
    <dgm:pt modelId="{89DFDE5E-2CE5-4989-A0AE-B401D16DF414}" type="pres">
      <dgm:prSet presAssocID="{1213166D-4A9E-4F87-8AA3-DC3EA95F9A44}" presName="rootConnector1" presStyleLbl="node1" presStyleIdx="0" presStyleCnt="0"/>
      <dgm:spPr/>
    </dgm:pt>
    <dgm:pt modelId="{6BF6DFF0-AE93-46B4-8662-11BCBDEF918C}" type="pres">
      <dgm:prSet presAssocID="{1213166D-4A9E-4F87-8AA3-DC3EA95F9A44}" presName="hierChild2" presStyleCnt="0"/>
      <dgm:spPr/>
    </dgm:pt>
    <dgm:pt modelId="{C80D170B-3A62-4896-98BC-E218C14D564A}" type="pres">
      <dgm:prSet presAssocID="{FC10BB29-858D-47A5-B703-C498CB051F77}" presName="Name37" presStyleLbl="parChTrans1D2" presStyleIdx="0" presStyleCnt="4"/>
      <dgm:spPr/>
    </dgm:pt>
    <dgm:pt modelId="{CBFC8A58-B473-4FF6-8E9F-DA671D4C6A32}" type="pres">
      <dgm:prSet presAssocID="{F1EAD493-9BD1-4446-8985-B04A6157D2CD}" presName="hierRoot2" presStyleCnt="0">
        <dgm:presLayoutVars>
          <dgm:hierBranch val="init"/>
        </dgm:presLayoutVars>
      </dgm:prSet>
      <dgm:spPr/>
    </dgm:pt>
    <dgm:pt modelId="{2364AC46-F6A4-4B94-AC7B-0641E1619322}" type="pres">
      <dgm:prSet presAssocID="{F1EAD493-9BD1-4446-8985-B04A6157D2CD}" presName="rootComposite" presStyleCnt="0"/>
      <dgm:spPr/>
    </dgm:pt>
    <dgm:pt modelId="{DAF7D61B-DBD7-4FD7-BBAF-98BFA97A8B31}" type="pres">
      <dgm:prSet presAssocID="{F1EAD493-9BD1-4446-8985-B04A6157D2CD}" presName="rootText" presStyleLbl="node2" presStyleIdx="0" presStyleCnt="3">
        <dgm:presLayoutVars>
          <dgm:chPref val="3"/>
        </dgm:presLayoutVars>
      </dgm:prSet>
      <dgm:spPr/>
    </dgm:pt>
    <dgm:pt modelId="{A6F4299A-FC0B-46DD-8419-A61C162B6A44}" type="pres">
      <dgm:prSet presAssocID="{F1EAD493-9BD1-4446-8985-B04A6157D2CD}" presName="rootConnector" presStyleLbl="node2" presStyleIdx="0" presStyleCnt="3"/>
      <dgm:spPr/>
    </dgm:pt>
    <dgm:pt modelId="{8D3BAA10-AA0C-425C-A44A-4940BD21EFAB}" type="pres">
      <dgm:prSet presAssocID="{F1EAD493-9BD1-4446-8985-B04A6157D2CD}" presName="hierChild4" presStyleCnt="0"/>
      <dgm:spPr/>
    </dgm:pt>
    <dgm:pt modelId="{4089467B-A4A5-4AF3-877E-4C5FFBFC8895}" type="pres">
      <dgm:prSet presAssocID="{607F31E3-435C-4269-860F-5FACD0C258FE}" presName="Name37" presStyleLbl="parChTrans1D3" presStyleIdx="0" presStyleCnt="3"/>
      <dgm:spPr/>
    </dgm:pt>
    <dgm:pt modelId="{3EFBF6BF-4C98-4996-87CF-64ABBC2D40E1}" type="pres">
      <dgm:prSet presAssocID="{D5FCC123-72C9-4F47-9101-FBB0FF5198DF}" presName="hierRoot2" presStyleCnt="0">
        <dgm:presLayoutVars>
          <dgm:hierBranch val="init"/>
        </dgm:presLayoutVars>
      </dgm:prSet>
      <dgm:spPr/>
    </dgm:pt>
    <dgm:pt modelId="{D72EBCF6-FE64-4293-9BA1-93EA2CC06E3E}" type="pres">
      <dgm:prSet presAssocID="{D5FCC123-72C9-4F47-9101-FBB0FF5198DF}" presName="rootComposite" presStyleCnt="0"/>
      <dgm:spPr/>
    </dgm:pt>
    <dgm:pt modelId="{C80AD743-952A-4F8D-806D-C5739B649D47}" type="pres">
      <dgm:prSet presAssocID="{D5FCC123-72C9-4F47-9101-FBB0FF5198DF}" presName="rootText" presStyleLbl="node3" presStyleIdx="0" presStyleCnt="2" custLinFactNeighborX="408" custLinFactNeighborY="2413">
        <dgm:presLayoutVars>
          <dgm:chPref val="3"/>
        </dgm:presLayoutVars>
      </dgm:prSet>
      <dgm:spPr/>
    </dgm:pt>
    <dgm:pt modelId="{11AA7C41-49B1-4BAB-847E-0618116E3F2E}" type="pres">
      <dgm:prSet presAssocID="{D5FCC123-72C9-4F47-9101-FBB0FF5198DF}" presName="rootConnector" presStyleLbl="node3" presStyleIdx="0" presStyleCnt="2"/>
      <dgm:spPr/>
    </dgm:pt>
    <dgm:pt modelId="{93274CF9-EDC9-44D8-8CFC-268BB7ADB074}" type="pres">
      <dgm:prSet presAssocID="{D5FCC123-72C9-4F47-9101-FBB0FF5198DF}" presName="hierChild4" presStyleCnt="0"/>
      <dgm:spPr/>
    </dgm:pt>
    <dgm:pt modelId="{02477549-9A0F-4AB1-9A5D-55E0E4B25E84}" type="pres">
      <dgm:prSet presAssocID="{D5FCC123-72C9-4F47-9101-FBB0FF5198DF}" presName="hierChild5" presStyleCnt="0"/>
      <dgm:spPr/>
    </dgm:pt>
    <dgm:pt modelId="{BB6E16AC-318F-40FD-8226-1D6BA6C9D041}" type="pres">
      <dgm:prSet presAssocID="{4D360370-7050-46FE-B763-0150CD98AB71}" presName="Name111" presStyleLbl="parChTrans1D4" presStyleIdx="0" presStyleCnt="5"/>
      <dgm:spPr/>
    </dgm:pt>
    <dgm:pt modelId="{40ECEAA9-8B79-4E2E-BD33-47B3B180ABDA}" type="pres">
      <dgm:prSet presAssocID="{32BE1A62-F7CB-4652-AB62-3940BBD8A270}" presName="hierRoot3" presStyleCnt="0">
        <dgm:presLayoutVars>
          <dgm:hierBranch val="l"/>
        </dgm:presLayoutVars>
      </dgm:prSet>
      <dgm:spPr/>
    </dgm:pt>
    <dgm:pt modelId="{EE131EBB-CBB5-450A-84C9-95DE91EE2746}" type="pres">
      <dgm:prSet presAssocID="{32BE1A62-F7CB-4652-AB62-3940BBD8A270}" presName="rootComposite3" presStyleCnt="0"/>
      <dgm:spPr/>
    </dgm:pt>
    <dgm:pt modelId="{4AD3E0C7-9720-48E8-8F74-759C3305E3DC}" type="pres">
      <dgm:prSet presAssocID="{32BE1A62-F7CB-4652-AB62-3940BBD8A270}" presName="rootText3" presStyleLbl="asst3" presStyleIdx="0" presStyleCnt="4" custLinFactNeighborX="-4130">
        <dgm:presLayoutVars>
          <dgm:chPref val="3"/>
        </dgm:presLayoutVars>
      </dgm:prSet>
      <dgm:spPr/>
    </dgm:pt>
    <dgm:pt modelId="{3E136E02-C66B-4674-AE22-74D65769E37E}" type="pres">
      <dgm:prSet presAssocID="{32BE1A62-F7CB-4652-AB62-3940BBD8A270}" presName="rootConnector3" presStyleLbl="asst3" presStyleIdx="0" presStyleCnt="4"/>
      <dgm:spPr/>
    </dgm:pt>
    <dgm:pt modelId="{3B2D4193-24F6-4CAF-90F0-FB2735110586}" type="pres">
      <dgm:prSet presAssocID="{32BE1A62-F7CB-4652-AB62-3940BBD8A270}" presName="hierChild6" presStyleCnt="0"/>
      <dgm:spPr/>
    </dgm:pt>
    <dgm:pt modelId="{5368FBA4-1BE0-483B-8EA7-132FD2302758}" type="pres">
      <dgm:prSet presAssocID="{32BE1A62-F7CB-4652-AB62-3940BBD8A270}" presName="hierChild7" presStyleCnt="0"/>
      <dgm:spPr/>
    </dgm:pt>
    <dgm:pt modelId="{8995DBA1-CACF-45F8-95D0-C3D26A932532}" type="pres">
      <dgm:prSet presAssocID="{BDC8973D-067F-4DA6-805D-02FE05CD7758}" presName="Name111" presStyleLbl="parChTrans1D4" presStyleIdx="1" presStyleCnt="5"/>
      <dgm:spPr/>
    </dgm:pt>
    <dgm:pt modelId="{89CB8494-7471-4CF8-AACA-652D070B5C42}" type="pres">
      <dgm:prSet presAssocID="{0F6B728C-8E14-463A-85D6-5398688C1211}" presName="hierRoot3" presStyleCnt="0">
        <dgm:presLayoutVars>
          <dgm:hierBranch val="l"/>
        </dgm:presLayoutVars>
      </dgm:prSet>
      <dgm:spPr/>
    </dgm:pt>
    <dgm:pt modelId="{D5EAB465-3FC2-4525-9C12-B0B9C36406D6}" type="pres">
      <dgm:prSet presAssocID="{0F6B728C-8E14-463A-85D6-5398688C1211}" presName="rootComposite3" presStyleCnt="0"/>
      <dgm:spPr/>
    </dgm:pt>
    <dgm:pt modelId="{245398A4-F8A7-4281-B9B8-876B818B2E96}" type="pres">
      <dgm:prSet presAssocID="{0F6B728C-8E14-463A-85D6-5398688C1211}" presName="rootText3" presStyleLbl="asst3" presStyleIdx="1" presStyleCnt="4">
        <dgm:presLayoutVars>
          <dgm:chPref val="3"/>
        </dgm:presLayoutVars>
      </dgm:prSet>
      <dgm:spPr/>
    </dgm:pt>
    <dgm:pt modelId="{A97D94C3-04AD-4591-96B6-616CF8D6E36A}" type="pres">
      <dgm:prSet presAssocID="{0F6B728C-8E14-463A-85D6-5398688C1211}" presName="rootConnector3" presStyleLbl="asst3" presStyleIdx="1" presStyleCnt="4"/>
      <dgm:spPr/>
    </dgm:pt>
    <dgm:pt modelId="{97F35E8D-B93D-49F9-805F-C5AA991F5F58}" type="pres">
      <dgm:prSet presAssocID="{0F6B728C-8E14-463A-85D6-5398688C1211}" presName="hierChild6" presStyleCnt="0"/>
      <dgm:spPr/>
    </dgm:pt>
    <dgm:pt modelId="{ED29C0B2-ABC2-4BE6-9F03-66CDB2218D0B}" type="pres">
      <dgm:prSet presAssocID="{0F6B728C-8E14-463A-85D6-5398688C1211}" presName="hierChild7" presStyleCnt="0"/>
      <dgm:spPr/>
    </dgm:pt>
    <dgm:pt modelId="{D3BAEB92-0F1D-464B-AE65-371E3C608B32}" type="pres">
      <dgm:prSet presAssocID="{F1EAD493-9BD1-4446-8985-B04A6157D2CD}" presName="hierChild5" presStyleCnt="0"/>
      <dgm:spPr/>
    </dgm:pt>
    <dgm:pt modelId="{09F4B372-0AC8-43AF-BB11-A9458EBFB1F3}" type="pres">
      <dgm:prSet presAssocID="{74420B0E-ABC6-4EF5-BC0B-FD13FC01C83F}" presName="Name37" presStyleLbl="parChTrans1D2" presStyleIdx="1" presStyleCnt="4"/>
      <dgm:spPr/>
    </dgm:pt>
    <dgm:pt modelId="{15D94CF1-711C-43C1-84CB-2182AAFCE1B2}" type="pres">
      <dgm:prSet presAssocID="{AADAFF26-417C-4662-A91D-FBFD87A570E7}" presName="hierRoot2" presStyleCnt="0">
        <dgm:presLayoutVars>
          <dgm:hierBranch val="init"/>
        </dgm:presLayoutVars>
      </dgm:prSet>
      <dgm:spPr/>
    </dgm:pt>
    <dgm:pt modelId="{EF68966D-7E05-4BFF-925B-096987932B7C}" type="pres">
      <dgm:prSet presAssocID="{AADAFF26-417C-4662-A91D-FBFD87A570E7}" presName="rootComposite" presStyleCnt="0"/>
      <dgm:spPr/>
    </dgm:pt>
    <dgm:pt modelId="{DA82423F-40BA-4E0B-88BE-2F66A47950B8}" type="pres">
      <dgm:prSet presAssocID="{AADAFF26-417C-4662-A91D-FBFD87A570E7}" presName="rootText" presStyleLbl="node2" presStyleIdx="1" presStyleCnt="3">
        <dgm:presLayoutVars>
          <dgm:chPref val="3"/>
        </dgm:presLayoutVars>
      </dgm:prSet>
      <dgm:spPr/>
    </dgm:pt>
    <dgm:pt modelId="{FF3E4259-E0D4-4C83-AA80-2AA9925B44EE}" type="pres">
      <dgm:prSet presAssocID="{AADAFF26-417C-4662-A91D-FBFD87A570E7}" presName="rootConnector" presStyleLbl="node2" presStyleIdx="1" presStyleCnt="3"/>
      <dgm:spPr/>
    </dgm:pt>
    <dgm:pt modelId="{16967032-A6B0-4855-805D-D00465AF1BB4}" type="pres">
      <dgm:prSet presAssocID="{AADAFF26-417C-4662-A91D-FBFD87A570E7}" presName="hierChild4" presStyleCnt="0"/>
      <dgm:spPr/>
    </dgm:pt>
    <dgm:pt modelId="{777DFBBA-3B28-43F4-A52F-31250DCE0F13}" type="pres">
      <dgm:prSet presAssocID="{2968D0A3-ECC4-4721-86CD-FB86B29021A2}" presName="Name37" presStyleLbl="parChTrans1D3" presStyleIdx="1" presStyleCnt="3"/>
      <dgm:spPr/>
    </dgm:pt>
    <dgm:pt modelId="{2E671BBB-8205-4B4E-A316-FA6BB8E77EB9}" type="pres">
      <dgm:prSet presAssocID="{0F353346-7B1A-4B2D-AC1B-ABCF6EC85B32}" presName="hierRoot2" presStyleCnt="0">
        <dgm:presLayoutVars>
          <dgm:hierBranch val="init"/>
        </dgm:presLayoutVars>
      </dgm:prSet>
      <dgm:spPr/>
    </dgm:pt>
    <dgm:pt modelId="{ABB27D2B-D287-452A-98FF-ACC593F7C339}" type="pres">
      <dgm:prSet presAssocID="{0F353346-7B1A-4B2D-AC1B-ABCF6EC85B32}" presName="rootComposite" presStyleCnt="0"/>
      <dgm:spPr/>
    </dgm:pt>
    <dgm:pt modelId="{71527198-C302-41AF-930B-B382DE7907DB}" type="pres">
      <dgm:prSet presAssocID="{0F353346-7B1A-4B2D-AC1B-ABCF6EC85B32}" presName="rootText" presStyleLbl="node3" presStyleIdx="1" presStyleCnt="2">
        <dgm:presLayoutVars>
          <dgm:chPref val="3"/>
        </dgm:presLayoutVars>
      </dgm:prSet>
      <dgm:spPr/>
    </dgm:pt>
    <dgm:pt modelId="{F76C64DC-84F4-484E-8B30-3314EA831C78}" type="pres">
      <dgm:prSet presAssocID="{0F353346-7B1A-4B2D-AC1B-ABCF6EC85B32}" presName="rootConnector" presStyleLbl="node3" presStyleIdx="1" presStyleCnt="2"/>
      <dgm:spPr/>
    </dgm:pt>
    <dgm:pt modelId="{31F3FB37-9BF8-4ADC-BFF9-BA5817296723}" type="pres">
      <dgm:prSet presAssocID="{0F353346-7B1A-4B2D-AC1B-ABCF6EC85B32}" presName="hierChild4" presStyleCnt="0"/>
      <dgm:spPr/>
    </dgm:pt>
    <dgm:pt modelId="{B304040A-C2DA-4168-9BD3-B659D0717B14}" type="pres">
      <dgm:prSet presAssocID="{2920AAF7-CC60-46ED-BF31-605E480EA5DC}" presName="Name37" presStyleLbl="parChTrans1D4" presStyleIdx="2" presStyleCnt="5"/>
      <dgm:spPr/>
    </dgm:pt>
    <dgm:pt modelId="{7FCDE45E-1017-4DEC-A1D4-B59C2BB1EB49}" type="pres">
      <dgm:prSet presAssocID="{6208CC6E-8D07-481C-AF0B-BD1714DE5E45}" presName="hierRoot2" presStyleCnt="0">
        <dgm:presLayoutVars>
          <dgm:hierBranch val="init"/>
        </dgm:presLayoutVars>
      </dgm:prSet>
      <dgm:spPr/>
    </dgm:pt>
    <dgm:pt modelId="{92F3FD81-9B19-4B4D-9193-6D6AAF080076}" type="pres">
      <dgm:prSet presAssocID="{6208CC6E-8D07-481C-AF0B-BD1714DE5E45}" presName="rootComposite" presStyleCnt="0"/>
      <dgm:spPr/>
    </dgm:pt>
    <dgm:pt modelId="{80C5617F-1D68-46DF-B5D1-1E8F43D4C536}" type="pres">
      <dgm:prSet presAssocID="{6208CC6E-8D07-481C-AF0B-BD1714DE5E45}" presName="rootText" presStyleLbl="node4" presStyleIdx="0" presStyleCnt="1">
        <dgm:presLayoutVars>
          <dgm:chPref val="3"/>
        </dgm:presLayoutVars>
      </dgm:prSet>
      <dgm:spPr/>
    </dgm:pt>
    <dgm:pt modelId="{D8F8A963-CE03-45B8-94ED-46D33C977C83}" type="pres">
      <dgm:prSet presAssocID="{6208CC6E-8D07-481C-AF0B-BD1714DE5E45}" presName="rootConnector" presStyleLbl="node4" presStyleIdx="0" presStyleCnt="1"/>
      <dgm:spPr/>
    </dgm:pt>
    <dgm:pt modelId="{249445AF-5AD9-448B-A69B-353570329EB4}" type="pres">
      <dgm:prSet presAssocID="{6208CC6E-8D07-481C-AF0B-BD1714DE5E45}" presName="hierChild4" presStyleCnt="0"/>
      <dgm:spPr/>
    </dgm:pt>
    <dgm:pt modelId="{F0033793-41F0-4B67-B633-E35D43EC359B}" type="pres">
      <dgm:prSet presAssocID="{6208CC6E-8D07-481C-AF0B-BD1714DE5E45}" presName="hierChild5" presStyleCnt="0"/>
      <dgm:spPr/>
    </dgm:pt>
    <dgm:pt modelId="{5DC79C4A-EE84-4EF4-90BB-6B2FC2AB542F}" type="pres">
      <dgm:prSet presAssocID="{0F353346-7B1A-4B2D-AC1B-ABCF6EC85B32}" presName="hierChild5" presStyleCnt="0"/>
      <dgm:spPr/>
    </dgm:pt>
    <dgm:pt modelId="{69E71156-86F6-4B05-B4C7-8046B3FBF918}" type="pres">
      <dgm:prSet presAssocID="{7839C975-CE39-49FB-8402-26171C08AE89}" presName="Name111" presStyleLbl="parChTrans1D4" presStyleIdx="3" presStyleCnt="5"/>
      <dgm:spPr/>
    </dgm:pt>
    <dgm:pt modelId="{700D92AC-FD42-46E9-BB84-678402852030}" type="pres">
      <dgm:prSet presAssocID="{E3F14B12-0483-4D61-AABB-1F30BBD250BC}" presName="hierRoot3" presStyleCnt="0">
        <dgm:presLayoutVars>
          <dgm:hierBranch val="init"/>
        </dgm:presLayoutVars>
      </dgm:prSet>
      <dgm:spPr/>
    </dgm:pt>
    <dgm:pt modelId="{4E37A3C0-9F92-44F1-991E-1EDDB98E5878}" type="pres">
      <dgm:prSet presAssocID="{E3F14B12-0483-4D61-AABB-1F30BBD250BC}" presName="rootComposite3" presStyleCnt="0"/>
      <dgm:spPr/>
    </dgm:pt>
    <dgm:pt modelId="{91F62604-F12D-4CCE-B22D-1C668B59031C}" type="pres">
      <dgm:prSet presAssocID="{E3F14B12-0483-4D61-AABB-1F30BBD250BC}" presName="rootText3" presStyleLbl="asst3" presStyleIdx="2" presStyleCnt="4">
        <dgm:presLayoutVars>
          <dgm:chPref val="3"/>
        </dgm:presLayoutVars>
      </dgm:prSet>
      <dgm:spPr/>
    </dgm:pt>
    <dgm:pt modelId="{74816E43-01A9-46CC-B0F7-CFF3EFF9398E}" type="pres">
      <dgm:prSet presAssocID="{E3F14B12-0483-4D61-AABB-1F30BBD250BC}" presName="rootConnector3" presStyleLbl="asst3" presStyleIdx="2" presStyleCnt="4"/>
      <dgm:spPr/>
    </dgm:pt>
    <dgm:pt modelId="{A690CBC3-6260-4E79-9EAB-8AE760BFA8EA}" type="pres">
      <dgm:prSet presAssocID="{E3F14B12-0483-4D61-AABB-1F30BBD250BC}" presName="hierChild6" presStyleCnt="0"/>
      <dgm:spPr/>
    </dgm:pt>
    <dgm:pt modelId="{73BFE621-DB5A-4AAE-B378-2C1DAD97F733}" type="pres">
      <dgm:prSet presAssocID="{E3F14B12-0483-4D61-AABB-1F30BBD250BC}" presName="hierChild7" presStyleCnt="0"/>
      <dgm:spPr/>
    </dgm:pt>
    <dgm:pt modelId="{61EA2922-5220-4BC2-B7D6-50873B837F9C}" type="pres">
      <dgm:prSet presAssocID="{E2159808-77A7-4437-9D47-7CD0FDDE9068}" presName="Name111" presStyleLbl="parChTrans1D4" presStyleIdx="4" presStyleCnt="5"/>
      <dgm:spPr/>
    </dgm:pt>
    <dgm:pt modelId="{C6731E96-76D0-458F-B329-99211B7105C2}" type="pres">
      <dgm:prSet presAssocID="{6C0FEDD3-8E9E-47BF-BB2E-A81E68CBE060}" presName="hierRoot3" presStyleCnt="0">
        <dgm:presLayoutVars>
          <dgm:hierBranch val="init"/>
        </dgm:presLayoutVars>
      </dgm:prSet>
      <dgm:spPr/>
    </dgm:pt>
    <dgm:pt modelId="{0B13B919-8975-43EF-B051-CDF66BD5155B}" type="pres">
      <dgm:prSet presAssocID="{6C0FEDD3-8E9E-47BF-BB2E-A81E68CBE060}" presName="rootComposite3" presStyleCnt="0"/>
      <dgm:spPr/>
    </dgm:pt>
    <dgm:pt modelId="{B14FB0F3-7C58-41CA-8DC1-0DAC28181099}" type="pres">
      <dgm:prSet presAssocID="{6C0FEDD3-8E9E-47BF-BB2E-A81E68CBE060}" presName="rootText3" presStyleLbl="asst3" presStyleIdx="3" presStyleCnt="4">
        <dgm:presLayoutVars>
          <dgm:chPref val="3"/>
        </dgm:presLayoutVars>
      </dgm:prSet>
      <dgm:spPr/>
    </dgm:pt>
    <dgm:pt modelId="{763FE444-7CAE-45DA-AA19-B2E21AE9D706}" type="pres">
      <dgm:prSet presAssocID="{6C0FEDD3-8E9E-47BF-BB2E-A81E68CBE060}" presName="rootConnector3" presStyleLbl="asst3" presStyleIdx="3" presStyleCnt="4"/>
      <dgm:spPr/>
    </dgm:pt>
    <dgm:pt modelId="{D4B8EE6C-717B-4706-949F-DB7CAEA79DA9}" type="pres">
      <dgm:prSet presAssocID="{6C0FEDD3-8E9E-47BF-BB2E-A81E68CBE060}" presName="hierChild6" presStyleCnt="0"/>
      <dgm:spPr/>
    </dgm:pt>
    <dgm:pt modelId="{32BD72ED-1AFC-417A-A200-E5B2AD446C5A}" type="pres">
      <dgm:prSet presAssocID="{6C0FEDD3-8E9E-47BF-BB2E-A81E68CBE060}" presName="hierChild7" presStyleCnt="0"/>
      <dgm:spPr/>
    </dgm:pt>
    <dgm:pt modelId="{87BAD82E-9C0A-4AE0-80DE-E34B9A355ADA}" type="pres">
      <dgm:prSet presAssocID="{AADAFF26-417C-4662-A91D-FBFD87A570E7}" presName="hierChild5" presStyleCnt="0"/>
      <dgm:spPr/>
    </dgm:pt>
    <dgm:pt modelId="{09EFF3C4-7D9E-4E58-926A-4F6540BACE3D}" type="pres">
      <dgm:prSet presAssocID="{B6E31239-991E-4B2F-8C7D-D28F07C60C2B}" presName="Name37" presStyleLbl="parChTrans1D2" presStyleIdx="2" presStyleCnt="4"/>
      <dgm:spPr/>
    </dgm:pt>
    <dgm:pt modelId="{38B424CF-5119-461F-84EC-3B6BC6A0EFB6}" type="pres">
      <dgm:prSet presAssocID="{2CF33F23-3CF3-4742-878F-92724F6606C2}" presName="hierRoot2" presStyleCnt="0">
        <dgm:presLayoutVars>
          <dgm:hierBranch val="r"/>
        </dgm:presLayoutVars>
      </dgm:prSet>
      <dgm:spPr/>
    </dgm:pt>
    <dgm:pt modelId="{B15BFCA7-FED8-4ABA-8D6B-385C2C3B8FDE}" type="pres">
      <dgm:prSet presAssocID="{2CF33F23-3CF3-4742-878F-92724F6606C2}" presName="rootComposite" presStyleCnt="0"/>
      <dgm:spPr/>
    </dgm:pt>
    <dgm:pt modelId="{F961C3AC-463F-4148-B0A4-3C27777FABB8}" type="pres">
      <dgm:prSet presAssocID="{2CF33F23-3CF3-4742-878F-92724F6606C2}" presName="rootText" presStyleLbl="node2" presStyleIdx="2" presStyleCnt="3">
        <dgm:presLayoutVars>
          <dgm:chPref val="3"/>
        </dgm:presLayoutVars>
      </dgm:prSet>
      <dgm:spPr/>
    </dgm:pt>
    <dgm:pt modelId="{23F0B812-0EF9-49CA-9888-E3BF69914716}" type="pres">
      <dgm:prSet presAssocID="{2CF33F23-3CF3-4742-878F-92724F6606C2}" presName="rootConnector" presStyleLbl="node2" presStyleIdx="2" presStyleCnt="3"/>
      <dgm:spPr/>
    </dgm:pt>
    <dgm:pt modelId="{D8F7286E-CD36-4ACB-BD19-B017BE3E7DAA}" type="pres">
      <dgm:prSet presAssocID="{2CF33F23-3CF3-4742-878F-92724F6606C2}" presName="hierChild4" presStyleCnt="0"/>
      <dgm:spPr/>
    </dgm:pt>
    <dgm:pt modelId="{14A5149E-C51E-48CC-B891-F33A39B2681F}" type="pres">
      <dgm:prSet presAssocID="{2CF33F23-3CF3-4742-878F-92724F6606C2}" presName="hierChild5" presStyleCnt="0"/>
      <dgm:spPr/>
    </dgm:pt>
    <dgm:pt modelId="{808ED28E-4D03-46D3-ADE2-9558AA6FFA6C}" type="pres">
      <dgm:prSet presAssocID="{AEE74E03-02C4-4BA9-85BC-81089A9BB511}" presName="Name111" presStyleLbl="parChTrans1D3" presStyleIdx="2" presStyleCnt="3"/>
      <dgm:spPr/>
    </dgm:pt>
    <dgm:pt modelId="{6DAB06F8-09CF-47E2-8682-5348D55956DD}" type="pres">
      <dgm:prSet presAssocID="{73C2EABC-F99C-4055-B574-6AD743A68EBF}" presName="hierRoot3" presStyleCnt="0">
        <dgm:presLayoutVars>
          <dgm:hierBranch val="r"/>
        </dgm:presLayoutVars>
      </dgm:prSet>
      <dgm:spPr/>
    </dgm:pt>
    <dgm:pt modelId="{E9DDEE7B-A4CD-4BF0-B92E-54DFA9B7DDBB}" type="pres">
      <dgm:prSet presAssocID="{73C2EABC-F99C-4055-B574-6AD743A68EBF}" presName="rootComposite3" presStyleCnt="0"/>
      <dgm:spPr/>
    </dgm:pt>
    <dgm:pt modelId="{1F675498-80C6-41E1-BB87-F5168322A9FD}" type="pres">
      <dgm:prSet presAssocID="{73C2EABC-F99C-4055-B574-6AD743A68EBF}" presName="rootText3" presStyleLbl="asst2" presStyleIdx="0" presStyleCnt="1">
        <dgm:presLayoutVars>
          <dgm:chPref val="3"/>
        </dgm:presLayoutVars>
      </dgm:prSet>
      <dgm:spPr/>
    </dgm:pt>
    <dgm:pt modelId="{7526A5CD-966D-4E3D-93D9-E62D4DE2A778}" type="pres">
      <dgm:prSet presAssocID="{73C2EABC-F99C-4055-B574-6AD743A68EBF}" presName="rootConnector3" presStyleLbl="asst2" presStyleIdx="0" presStyleCnt="1"/>
      <dgm:spPr/>
    </dgm:pt>
    <dgm:pt modelId="{92EED6E6-B9B8-42D2-B495-87C37631FF7A}" type="pres">
      <dgm:prSet presAssocID="{73C2EABC-F99C-4055-B574-6AD743A68EBF}" presName="hierChild6" presStyleCnt="0"/>
      <dgm:spPr/>
    </dgm:pt>
    <dgm:pt modelId="{533E0B60-09D0-475D-9D13-D301CA6DD17E}" type="pres">
      <dgm:prSet presAssocID="{73C2EABC-F99C-4055-B574-6AD743A68EBF}" presName="hierChild7" presStyleCnt="0"/>
      <dgm:spPr/>
    </dgm:pt>
    <dgm:pt modelId="{28933A94-E1BD-483B-86A4-810C1AD1156E}" type="pres">
      <dgm:prSet presAssocID="{1213166D-4A9E-4F87-8AA3-DC3EA95F9A44}" presName="hierChild3" presStyleCnt="0"/>
      <dgm:spPr/>
    </dgm:pt>
    <dgm:pt modelId="{08A91A22-C3BE-4E96-8683-63AAAD7E6A9A}" type="pres">
      <dgm:prSet presAssocID="{AC98E617-8501-4312-82AE-8148835148A9}" presName="Name111" presStyleLbl="parChTrans1D2" presStyleIdx="3" presStyleCnt="4"/>
      <dgm:spPr/>
    </dgm:pt>
    <dgm:pt modelId="{B9AB6F39-411F-4A5D-A31B-BC4A7D9ED540}" type="pres">
      <dgm:prSet presAssocID="{3E1FF55D-4B90-4606-B32B-111FAC75FA5D}" presName="hierRoot3" presStyleCnt="0">
        <dgm:presLayoutVars>
          <dgm:hierBranch val="init"/>
        </dgm:presLayoutVars>
      </dgm:prSet>
      <dgm:spPr/>
    </dgm:pt>
    <dgm:pt modelId="{153E4CE5-81BD-4FE7-BFB6-1E6A30AB9C15}" type="pres">
      <dgm:prSet presAssocID="{3E1FF55D-4B90-4606-B32B-111FAC75FA5D}" presName="rootComposite3" presStyleCnt="0"/>
      <dgm:spPr/>
    </dgm:pt>
    <dgm:pt modelId="{9CB8B2D2-0B77-4B53-9800-CD7544C31465}" type="pres">
      <dgm:prSet presAssocID="{3E1FF55D-4B90-4606-B32B-111FAC75FA5D}" presName="rootText3" presStyleLbl="asst1" presStyleIdx="0" presStyleCnt="1">
        <dgm:presLayoutVars>
          <dgm:chPref val="3"/>
        </dgm:presLayoutVars>
      </dgm:prSet>
      <dgm:spPr/>
    </dgm:pt>
    <dgm:pt modelId="{CC917C2F-8DF7-4824-96FA-C680A744B054}" type="pres">
      <dgm:prSet presAssocID="{3E1FF55D-4B90-4606-B32B-111FAC75FA5D}" presName="rootConnector3" presStyleLbl="asst1" presStyleIdx="0" presStyleCnt="1"/>
      <dgm:spPr/>
    </dgm:pt>
    <dgm:pt modelId="{426B065F-A089-426B-99EC-AFFD82AB51E2}" type="pres">
      <dgm:prSet presAssocID="{3E1FF55D-4B90-4606-B32B-111FAC75FA5D}" presName="hierChild6" presStyleCnt="0"/>
      <dgm:spPr/>
    </dgm:pt>
    <dgm:pt modelId="{6CA7F50A-C1F4-4451-902F-D5A65776FDFA}" type="pres">
      <dgm:prSet presAssocID="{3E1FF55D-4B90-4606-B32B-111FAC75FA5D}" presName="hierChild7" presStyleCnt="0"/>
      <dgm:spPr/>
    </dgm:pt>
  </dgm:ptLst>
  <dgm:cxnLst>
    <dgm:cxn modelId="{1FF27705-D1F5-4100-BD35-19714B5891E6}" srcId="{F1EAD493-9BD1-4446-8985-B04A6157D2CD}" destId="{D5FCC123-72C9-4F47-9101-FBB0FF5198DF}" srcOrd="0" destOrd="0" parTransId="{607F31E3-435C-4269-860F-5FACD0C258FE}" sibTransId="{BDC3535A-C79A-46DF-A5CC-336DC1A0491F}"/>
    <dgm:cxn modelId="{1423970B-2A62-4E3E-A48A-F8FEDA3211FA}" type="presOf" srcId="{F1EAD493-9BD1-4446-8985-B04A6157D2CD}" destId="{A6F4299A-FC0B-46DD-8419-A61C162B6A44}" srcOrd="1" destOrd="0" presId="urn:microsoft.com/office/officeart/2005/8/layout/orgChart1"/>
    <dgm:cxn modelId="{97342A0D-487D-43C2-A655-6E666442B72C}" srcId="{D5FCC123-72C9-4F47-9101-FBB0FF5198DF}" destId="{0F6B728C-8E14-463A-85D6-5398688C1211}" srcOrd="1" destOrd="0" parTransId="{BDC8973D-067F-4DA6-805D-02FE05CD7758}" sibTransId="{3D83FFB4-4B79-47D5-8F91-BDB759B94A21}"/>
    <dgm:cxn modelId="{FC667F0E-3959-435F-A555-105D2408AACE}" type="presOf" srcId="{4D360370-7050-46FE-B763-0150CD98AB71}" destId="{BB6E16AC-318F-40FD-8226-1D6BA6C9D041}" srcOrd="0" destOrd="0" presId="urn:microsoft.com/office/officeart/2005/8/layout/orgChart1"/>
    <dgm:cxn modelId="{29FC2B12-4C5B-4E9F-BE45-9F7E56763442}" type="presOf" srcId="{D5FCC123-72C9-4F47-9101-FBB0FF5198DF}" destId="{11AA7C41-49B1-4BAB-847E-0618116E3F2E}" srcOrd="1" destOrd="0" presId="urn:microsoft.com/office/officeart/2005/8/layout/orgChart1"/>
    <dgm:cxn modelId="{2F1A5212-5D9F-4D19-B25C-90A766FCA046}" srcId="{1213166D-4A9E-4F87-8AA3-DC3EA95F9A44}" destId="{2CF33F23-3CF3-4742-878F-92724F6606C2}" srcOrd="3" destOrd="0" parTransId="{B6E31239-991E-4B2F-8C7D-D28F07C60C2B}" sibTransId="{CA8CC228-4328-4D67-B9FC-37D895CA50C4}"/>
    <dgm:cxn modelId="{781F0518-7D54-4BED-B3A5-18B168A33EA0}" type="presOf" srcId="{0F353346-7B1A-4B2D-AC1B-ABCF6EC85B32}" destId="{F76C64DC-84F4-484E-8B30-3314EA831C78}" srcOrd="1" destOrd="0" presId="urn:microsoft.com/office/officeart/2005/8/layout/orgChart1"/>
    <dgm:cxn modelId="{AD1D2419-1264-4B15-99AA-CD81FB17302C}" srcId="{1213166D-4A9E-4F87-8AA3-DC3EA95F9A44}" destId="{AADAFF26-417C-4662-A91D-FBFD87A570E7}" srcOrd="2" destOrd="0" parTransId="{74420B0E-ABC6-4EF5-BC0B-FD13FC01C83F}" sibTransId="{297E0662-4B97-4D05-89A4-DBDF7B6C94E4}"/>
    <dgm:cxn modelId="{346E711A-0EBB-46ED-B561-8C9BE2B9E1C4}" type="presOf" srcId="{E2159808-77A7-4437-9D47-7CD0FDDE9068}" destId="{61EA2922-5220-4BC2-B7D6-50873B837F9C}" srcOrd="0" destOrd="0" presId="urn:microsoft.com/office/officeart/2005/8/layout/orgChart1"/>
    <dgm:cxn modelId="{552F151B-C21C-4D97-94C5-84821DB35259}" type="presOf" srcId="{3E1FF55D-4B90-4606-B32B-111FAC75FA5D}" destId="{9CB8B2D2-0B77-4B53-9800-CD7544C31465}" srcOrd="0" destOrd="0" presId="urn:microsoft.com/office/officeart/2005/8/layout/orgChart1"/>
    <dgm:cxn modelId="{211BDF1C-2E4E-4C4E-9E72-33FE87894BB8}" type="presOf" srcId="{0F6B728C-8E14-463A-85D6-5398688C1211}" destId="{A97D94C3-04AD-4591-96B6-616CF8D6E36A}" srcOrd="1" destOrd="0" presId="urn:microsoft.com/office/officeart/2005/8/layout/orgChart1"/>
    <dgm:cxn modelId="{1A623121-E5F2-4168-A35B-87BEB717C80A}" type="presOf" srcId="{2CF33F23-3CF3-4742-878F-92724F6606C2}" destId="{23F0B812-0EF9-49CA-9888-E3BF69914716}" srcOrd="1" destOrd="0" presId="urn:microsoft.com/office/officeart/2005/8/layout/orgChart1"/>
    <dgm:cxn modelId="{DB2E8329-49A1-4C92-8D27-BA7B20E7279C}" type="presOf" srcId="{837741DF-551A-4683-990C-D1547CDC1775}" destId="{8D2E0131-E602-4F67-B155-623A72A9BDB1}" srcOrd="0" destOrd="0" presId="urn:microsoft.com/office/officeart/2005/8/layout/orgChart1"/>
    <dgm:cxn modelId="{C92E7D2A-00FE-4EF5-A2F4-C00802D651C5}" type="presOf" srcId="{2920AAF7-CC60-46ED-BF31-605E480EA5DC}" destId="{B304040A-C2DA-4168-9BD3-B659D0717B14}" srcOrd="0" destOrd="0" presId="urn:microsoft.com/office/officeart/2005/8/layout/orgChart1"/>
    <dgm:cxn modelId="{6FD7542C-6B6E-411F-AE3A-BF1C091CE578}" type="presOf" srcId="{6C0FEDD3-8E9E-47BF-BB2E-A81E68CBE060}" destId="{B14FB0F3-7C58-41CA-8DC1-0DAC28181099}" srcOrd="0" destOrd="0" presId="urn:microsoft.com/office/officeart/2005/8/layout/orgChart1"/>
    <dgm:cxn modelId="{B618A62C-539C-403B-8602-3D4BCF4FB568}" srcId="{2CF33F23-3CF3-4742-878F-92724F6606C2}" destId="{73C2EABC-F99C-4055-B574-6AD743A68EBF}" srcOrd="0" destOrd="0" parTransId="{AEE74E03-02C4-4BA9-85BC-81089A9BB511}" sibTransId="{3871FEED-1DDA-4398-B6D8-AE776782EDEA}"/>
    <dgm:cxn modelId="{BF72B92D-38D7-4157-9F1D-5F4415201D30}" type="presOf" srcId="{2CF33F23-3CF3-4742-878F-92724F6606C2}" destId="{F961C3AC-463F-4148-B0A4-3C27777FABB8}" srcOrd="0" destOrd="0" presId="urn:microsoft.com/office/officeart/2005/8/layout/orgChart1"/>
    <dgm:cxn modelId="{72963433-55A7-49D1-9951-6B21C8943413}" type="presOf" srcId="{E3F14B12-0483-4D61-AABB-1F30BBD250BC}" destId="{74816E43-01A9-46CC-B0F7-CFF3EFF9398E}" srcOrd="1" destOrd="0" presId="urn:microsoft.com/office/officeart/2005/8/layout/orgChart1"/>
    <dgm:cxn modelId="{91B8DA39-FC30-4940-BF48-89621CCC09F6}" srcId="{AADAFF26-417C-4662-A91D-FBFD87A570E7}" destId="{0F353346-7B1A-4B2D-AC1B-ABCF6EC85B32}" srcOrd="0" destOrd="0" parTransId="{2968D0A3-ECC4-4721-86CD-FB86B29021A2}" sibTransId="{12779240-49C3-4E47-87B6-59CEE74CEF02}"/>
    <dgm:cxn modelId="{EEF23B3B-6C02-4AFE-980C-8258D3AACA1A}" srcId="{837741DF-551A-4683-990C-D1547CDC1775}" destId="{1213166D-4A9E-4F87-8AA3-DC3EA95F9A44}" srcOrd="0" destOrd="0" parTransId="{8D11C427-2B3F-4815-A044-121696185DFF}" sibTransId="{7EEE06BE-7416-4FBB-B0EA-8EB92A38F3C9}"/>
    <dgm:cxn modelId="{78624C3C-8F87-4473-B62D-B331298000AC}" srcId="{0F353346-7B1A-4B2D-AC1B-ABCF6EC85B32}" destId="{E3F14B12-0483-4D61-AABB-1F30BBD250BC}" srcOrd="0" destOrd="0" parTransId="{7839C975-CE39-49FB-8402-26171C08AE89}" sibTransId="{CB13ED6E-EF56-4EED-AF30-5868D70923AC}"/>
    <dgm:cxn modelId="{80003342-12F7-4B76-8913-2F16070C78CB}" type="presOf" srcId="{1213166D-4A9E-4F87-8AA3-DC3EA95F9A44}" destId="{89DFDE5E-2CE5-4989-A0AE-B401D16DF414}" srcOrd="1" destOrd="0" presId="urn:microsoft.com/office/officeart/2005/8/layout/orgChart1"/>
    <dgm:cxn modelId="{DBE8A842-A913-4965-A141-81F1CA616EBA}" type="presOf" srcId="{7839C975-CE39-49FB-8402-26171C08AE89}" destId="{69E71156-86F6-4B05-B4C7-8046B3FBF918}" srcOrd="0" destOrd="0" presId="urn:microsoft.com/office/officeart/2005/8/layout/orgChart1"/>
    <dgm:cxn modelId="{72BE0267-D33A-46B7-B050-45070A3B2EB9}" type="presOf" srcId="{AADAFF26-417C-4662-A91D-FBFD87A570E7}" destId="{FF3E4259-E0D4-4C83-AA80-2AA9925B44EE}" srcOrd="1" destOrd="0" presId="urn:microsoft.com/office/officeart/2005/8/layout/orgChart1"/>
    <dgm:cxn modelId="{F3CF426D-BE76-4E77-A3FB-F187C174A829}" type="presOf" srcId="{AC98E617-8501-4312-82AE-8148835148A9}" destId="{08A91A22-C3BE-4E96-8683-63AAAD7E6A9A}" srcOrd="0" destOrd="0" presId="urn:microsoft.com/office/officeart/2005/8/layout/orgChart1"/>
    <dgm:cxn modelId="{8092C46F-5F7D-486D-AC24-97FCFC0FBFE8}" type="presOf" srcId="{BDC8973D-067F-4DA6-805D-02FE05CD7758}" destId="{8995DBA1-CACF-45F8-95D0-C3D26A932532}" srcOrd="0" destOrd="0" presId="urn:microsoft.com/office/officeart/2005/8/layout/orgChart1"/>
    <dgm:cxn modelId="{662CCD4F-AAF6-4005-B050-96CCACEE10C9}" type="presOf" srcId="{0F353346-7B1A-4B2D-AC1B-ABCF6EC85B32}" destId="{71527198-C302-41AF-930B-B382DE7907DB}" srcOrd="0" destOrd="0" presId="urn:microsoft.com/office/officeart/2005/8/layout/orgChart1"/>
    <dgm:cxn modelId="{8AA7C951-CF01-4820-B2FF-9D418D109320}" type="presOf" srcId="{73C2EABC-F99C-4055-B574-6AD743A68EBF}" destId="{1F675498-80C6-41E1-BB87-F5168322A9FD}" srcOrd="0" destOrd="0" presId="urn:microsoft.com/office/officeart/2005/8/layout/orgChart1"/>
    <dgm:cxn modelId="{2D5B2652-C57D-45B4-BE8E-0C5DA32FE255}" type="presOf" srcId="{E3F14B12-0483-4D61-AABB-1F30BBD250BC}" destId="{91F62604-F12D-4CCE-B22D-1C668B59031C}" srcOrd="0" destOrd="0" presId="urn:microsoft.com/office/officeart/2005/8/layout/orgChart1"/>
    <dgm:cxn modelId="{49823C53-AFE8-4166-B203-51CBB2F28C6B}" type="presOf" srcId="{6208CC6E-8D07-481C-AF0B-BD1714DE5E45}" destId="{80C5617F-1D68-46DF-B5D1-1E8F43D4C536}" srcOrd="0" destOrd="0" presId="urn:microsoft.com/office/officeart/2005/8/layout/orgChart1"/>
    <dgm:cxn modelId="{94037353-54C6-4095-A406-B23E12878C72}" type="presOf" srcId="{FC10BB29-858D-47A5-B703-C498CB051F77}" destId="{C80D170B-3A62-4896-98BC-E218C14D564A}" srcOrd="0" destOrd="0" presId="urn:microsoft.com/office/officeart/2005/8/layout/orgChart1"/>
    <dgm:cxn modelId="{B050D653-AD61-4BB9-A72B-A7B5A1B1D47A}" type="presOf" srcId="{0F6B728C-8E14-463A-85D6-5398688C1211}" destId="{245398A4-F8A7-4281-B9B8-876B818B2E96}" srcOrd="0" destOrd="0" presId="urn:microsoft.com/office/officeart/2005/8/layout/orgChart1"/>
    <dgm:cxn modelId="{CE867B57-1992-456D-8DEE-483355397C23}" type="presOf" srcId="{607F31E3-435C-4269-860F-5FACD0C258FE}" destId="{4089467B-A4A5-4AF3-877E-4C5FFBFC8895}" srcOrd="0" destOrd="0" presId="urn:microsoft.com/office/officeart/2005/8/layout/orgChart1"/>
    <dgm:cxn modelId="{09B58859-6438-4FD1-B0F2-0C991D95A1A2}" type="presOf" srcId="{6C0FEDD3-8E9E-47BF-BB2E-A81E68CBE060}" destId="{763FE444-7CAE-45DA-AA19-B2E21AE9D706}" srcOrd="1" destOrd="0" presId="urn:microsoft.com/office/officeart/2005/8/layout/orgChart1"/>
    <dgm:cxn modelId="{16948C7E-FCA4-47F1-8CC8-BBD597D5CE36}" type="presOf" srcId="{1213166D-4A9E-4F87-8AA3-DC3EA95F9A44}" destId="{364735CD-9510-4EDA-A318-C7D2101DBB07}" srcOrd="0" destOrd="0" presId="urn:microsoft.com/office/officeart/2005/8/layout/orgChart1"/>
    <dgm:cxn modelId="{4DA8418B-25C3-41C2-9003-BB6AEB2F9EDE}" type="presOf" srcId="{B6E31239-991E-4B2F-8C7D-D28F07C60C2B}" destId="{09EFF3C4-7D9E-4E58-926A-4F6540BACE3D}" srcOrd="0" destOrd="0" presId="urn:microsoft.com/office/officeart/2005/8/layout/orgChart1"/>
    <dgm:cxn modelId="{E36317AE-4CBD-4E9F-AF2D-4E09EC093118}" type="presOf" srcId="{AEE74E03-02C4-4BA9-85BC-81089A9BB511}" destId="{808ED28E-4D03-46D3-ADE2-9558AA6FFA6C}" srcOrd="0" destOrd="0" presId="urn:microsoft.com/office/officeart/2005/8/layout/orgChart1"/>
    <dgm:cxn modelId="{7FC215B0-F757-4AED-8CBD-EE65F17FB729}" type="presOf" srcId="{D5FCC123-72C9-4F47-9101-FBB0FF5198DF}" destId="{C80AD743-952A-4F8D-806D-C5739B649D47}" srcOrd="0" destOrd="0" presId="urn:microsoft.com/office/officeart/2005/8/layout/orgChart1"/>
    <dgm:cxn modelId="{0BCB9FB1-7375-4901-BB17-6B7D0DB91D18}" type="presOf" srcId="{73C2EABC-F99C-4055-B574-6AD743A68EBF}" destId="{7526A5CD-966D-4E3D-93D9-E62D4DE2A778}" srcOrd="1" destOrd="0" presId="urn:microsoft.com/office/officeart/2005/8/layout/orgChart1"/>
    <dgm:cxn modelId="{D619BFBA-12E6-4CC6-9014-23079CD0D2A0}" srcId="{D5FCC123-72C9-4F47-9101-FBB0FF5198DF}" destId="{32BE1A62-F7CB-4652-AB62-3940BBD8A270}" srcOrd="0" destOrd="0" parTransId="{4D360370-7050-46FE-B763-0150CD98AB71}" sibTransId="{813844A9-73E2-431F-9CA4-3EBCDD3FE723}"/>
    <dgm:cxn modelId="{3F9885BF-0668-4243-9EC2-EDE12B54E4D9}" type="presOf" srcId="{3E1FF55D-4B90-4606-B32B-111FAC75FA5D}" destId="{CC917C2F-8DF7-4824-96FA-C680A744B054}" srcOrd="1" destOrd="0" presId="urn:microsoft.com/office/officeart/2005/8/layout/orgChart1"/>
    <dgm:cxn modelId="{35162BC0-0528-498E-9A75-726CE88D62B6}" type="presOf" srcId="{AADAFF26-417C-4662-A91D-FBFD87A570E7}" destId="{DA82423F-40BA-4E0B-88BE-2F66A47950B8}" srcOrd="0" destOrd="0" presId="urn:microsoft.com/office/officeart/2005/8/layout/orgChart1"/>
    <dgm:cxn modelId="{8D787EC9-9D55-4509-AE2B-8E63572C8F80}" type="presOf" srcId="{32BE1A62-F7CB-4652-AB62-3940BBD8A270}" destId="{4AD3E0C7-9720-48E8-8F74-759C3305E3DC}" srcOrd="0" destOrd="0" presId="urn:microsoft.com/office/officeart/2005/8/layout/orgChart1"/>
    <dgm:cxn modelId="{D020B3D2-10F8-4077-A020-81FF9654EC7A}" srcId="{1213166D-4A9E-4F87-8AA3-DC3EA95F9A44}" destId="{F1EAD493-9BD1-4446-8985-B04A6157D2CD}" srcOrd="1" destOrd="0" parTransId="{FC10BB29-858D-47A5-B703-C498CB051F77}" sibTransId="{01772134-E0A6-47AA-B3DE-13EB122ED223}"/>
    <dgm:cxn modelId="{BF2A69DA-9228-4D4C-97E6-842F8A096604}" srcId="{0F353346-7B1A-4B2D-AC1B-ABCF6EC85B32}" destId="{6208CC6E-8D07-481C-AF0B-BD1714DE5E45}" srcOrd="2" destOrd="0" parTransId="{2920AAF7-CC60-46ED-BF31-605E480EA5DC}" sibTransId="{5816C00E-6B84-4D85-8A8F-9D84BE532584}"/>
    <dgm:cxn modelId="{5BC14ADD-7A29-45B8-9B28-8373CDA1B901}" type="presOf" srcId="{F1EAD493-9BD1-4446-8985-B04A6157D2CD}" destId="{DAF7D61B-DBD7-4FD7-BBAF-98BFA97A8B31}" srcOrd="0" destOrd="0" presId="urn:microsoft.com/office/officeart/2005/8/layout/orgChart1"/>
    <dgm:cxn modelId="{4F4582E5-F0C8-41C5-AFD4-5F53A77EA109}" srcId="{0F353346-7B1A-4B2D-AC1B-ABCF6EC85B32}" destId="{6C0FEDD3-8E9E-47BF-BB2E-A81E68CBE060}" srcOrd="1" destOrd="0" parTransId="{E2159808-77A7-4437-9D47-7CD0FDDE9068}" sibTransId="{52E7A739-67C3-43B8-9D55-90F52DA2BAFD}"/>
    <dgm:cxn modelId="{AEF6FCE8-E73D-4D10-94C6-53DBB3290336}" type="presOf" srcId="{2968D0A3-ECC4-4721-86CD-FB86B29021A2}" destId="{777DFBBA-3B28-43F4-A52F-31250DCE0F13}" srcOrd="0" destOrd="0" presId="urn:microsoft.com/office/officeart/2005/8/layout/orgChart1"/>
    <dgm:cxn modelId="{901913F5-9A0E-4DDF-B370-FF7A11F213F4}" srcId="{1213166D-4A9E-4F87-8AA3-DC3EA95F9A44}" destId="{3E1FF55D-4B90-4606-B32B-111FAC75FA5D}" srcOrd="0" destOrd="0" parTransId="{AC98E617-8501-4312-82AE-8148835148A9}" sibTransId="{92F321B0-7527-4DD6-B8A4-3EFFE852CA02}"/>
    <dgm:cxn modelId="{78743FF6-58AA-41D3-AA3E-96BCAA035E1B}" type="presOf" srcId="{74420B0E-ABC6-4EF5-BC0B-FD13FC01C83F}" destId="{09F4B372-0AC8-43AF-BB11-A9458EBFB1F3}" srcOrd="0" destOrd="0" presId="urn:microsoft.com/office/officeart/2005/8/layout/orgChart1"/>
    <dgm:cxn modelId="{42524AF6-CA52-4DB5-A148-9D8609822DAD}" type="presOf" srcId="{6208CC6E-8D07-481C-AF0B-BD1714DE5E45}" destId="{D8F8A963-CE03-45B8-94ED-46D33C977C83}" srcOrd="1" destOrd="0" presId="urn:microsoft.com/office/officeart/2005/8/layout/orgChart1"/>
    <dgm:cxn modelId="{D2B891F6-7636-4BAB-9EBD-E67BA9DB3378}" type="presOf" srcId="{32BE1A62-F7CB-4652-AB62-3940BBD8A270}" destId="{3E136E02-C66B-4674-AE22-74D65769E37E}" srcOrd="1" destOrd="0" presId="urn:microsoft.com/office/officeart/2005/8/layout/orgChart1"/>
    <dgm:cxn modelId="{1993ED96-3609-4EAD-BDC0-2BB085A75792}" type="presParOf" srcId="{8D2E0131-E602-4F67-B155-623A72A9BDB1}" destId="{A60153AC-71DB-4710-A6D6-387E33EB6C87}" srcOrd="0" destOrd="0" presId="urn:microsoft.com/office/officeart/2005/8/layout/orgChart1"/>
    <dgm:cxn modelId="{0967B3CE-C0A7-4E6C-A60D-2C28668BA929}" type="presParOf" srcId="{A60153AC-71DB-4710-A6D6-387E33EB6C87}" destId="{DF11A666-E12A-4BAD-AA6A-27B272CAE8ED}" srcOrd="0" destOrd="0" presId="urn:microsoft.com/office/officeart/2005/8/layout/orgChart1"/>
    <dgm:cxn modelId="{E46D1607-29A9-49AE-9540-E924BB096ACF}" type="presParOf" srcId="{DF11A666-E12A-4BAD-AA6A-27B272CAE8ED}" destId="{364735CD-9510-4EDA-A318-C7D2101DBB07}" srcOrd="0" destOrd="0" presId="urn:microsoft.com/office/officeart/2005/8/layout/orgChart1"/>
    <dgm:cxn modelId="{24711955-857E-4E1E-AC1D-90F698C4D566}" type="presParOf" srcId="{DF11A666-E12A-4BAD-AA6A-27B272CAE8ED}" destId="{89DFDE5E-2CE5-4989-A0AE-B401D16DF414}" srcOrd="1" destOrd="0" presId="urn:microsoft.com/office/officeart/2005/8/layout/orgChart1"/>
    <dgm:cxn modelId="{E3F9C448-B105-435E-96D6-66DD480DF1B9}" type="presParOf" srcId="{A60153AC-71DB-4710-A6D6-387E33EB6C87}" destId="{6BF6DFF0-AE93-46B4-8662-11BCBDEF918C}" srcOrd="1" destOrd="0" presId="urn:microsoft.com/office/officeart/2005/8/layout/orgChart1"/>
    <dgm:cxn modelId="{3A73C1AF-729F-47BC-8167-3C8087C68137}" type="presParOf" srcId="{6BF6DFF0-AE93-46B4-8662-11BCBDEF918C}" destId="{C80D170B-3A62-4896-98BC-E218C14D564A}" srcOrd="0" destOrd="0" presId="urn:microsoft.com/office/officeart/2005/8/layout/orgChart1"/>
    <dgm:cxn modelId="{63A16083-756C-4470-9D87-D86D73FDC963}" type="presParOf" srcId="{6BF6DFF0-AE93-46B4-8662-11BCBDEF918C}" destId="{CBFC8A58-B473-4FF6-8E9F-DA671D4C6A32}" srcOrd="1" destOrd="0" presId="urn:microsoft.com/office/officeart/2005/8/layout/orgChart1"/>
    <dgm:cxn modelId="{CAA17DD0-2D19-4C3E-844B-4244E115F2D7}" type="presParOf" srcId="{CBFC8A58-B473-4FF6-8E9F-DA671D4C6A32}" destId="{2364AC46-F6A4-4B94-AC7B-0641E1619322}" srcOrd="0" destOrd="0" presId="urn:microsoft.com/office/officeart/2005/8/layout/orgChart1"/>
    <dgm:cxn modelId="{9ED799C6-EEFB-4572-B36F-A4D613EEFEEB}" type="presParOf" srcId="{2364AC46-F6A4-4B94-AC7B-0641E1619322}" destId="{DAF7D61B-DBD7-4FD7-BBAF-98BFA97A8B31}" srcOrd="0" destOrd="0" presId="urn:microsoft.com/office/officeart/2005/8/layout/orgChart1"/>
    <dgm:cxn modelId="{C377AF8F-C645-453D-BE8C-A8C1C8785869}" type="presParOf" srcId="{2364AC46-F6A4-4B94-AC7B-0641E1619322}" destId="{A6F4299A-FC0B-46DD-8419-A61C162B6A44}" srcOrd="1" destOrd="0" presId="urn:microsoft.com/office/officeart/2005/8/layout/orgChart1"/>
    <dgm:cxn modelId="{F997B36E-CCE2-42A7-87B3-64ADCC4F1F1E}" type="presParOf" srcId="{CBFC8A58-B473-4FF6-8E9F-DA671D4C6A32}" destId="{8D3BAA10-AA0C-425C-A44A-4940BD21EFAB}" srcOrd="1" destOrd="0" presId="urn:microsoft.com/office/officeart/2005/8/layout/orgChart1"/>
    <dgm:cxn modelId="{C97F3BB8-EF5C-431E-A9DD-37FFE38AE8DB}" type="presParOf" srcId="{8D3BAA10-AA0C-425C-A44A-4940BD21EFAB}" destId="{4089467B-A4A5-4AF3-877E-4C5FFBFC8895}" srcOrd="0" destOrd="0" presId="urn:microsoft.com/office/officeart/2005/8/layout/orgChart1"/>
    <dgm:cxn modelId="{36143E7F-A86A-48D6-BBF1-6566CB2C0432}" type="presParOf" srcId="{8D3BAA10-AA0C-425C-A44A-4940BD21EFAB}" destId="{3EFBF6BF-4C98-4996-87CF-64ABBC2D40E1}" srcOrd="1" destOrd="0" presId="urn:microsoft.com/office/officeart/2005/8/layout/orgChart1"/>
    <dgm:cxn modelId="{E2590942-6FDA-4166-92F6-0581C77B1275}" type="presParOf" srcId="{3EFBF6BF-4C98-4996-87CF-64ABBC2D40E1}" destId="{D72EBCF6-FE64-4293-9BA1-93EA2CC06E3E}" srcOrd="0" destOrd="0" presId="urn:microsoft.com/office/officeart/2005/8/layout/orgChart1"/>
    <dgm:cxn modelId="{5A0B4CB5-42E2-4EF0-B664-86E507141FC6}" type="presParOf" srcId="{D72EBCF6-FE64-4293-9BA1-93EA2CC06E3E}" destId="{C80AD743-952A-4F8D-806D-C5739B649D47}" srcOrd="0" destOrd="0" presId="urn:microsoft.com/office/officeart/2005/8/layout/orgChart1"/>
    <dgm:cxn modelId="{30BD1F03-949F-4242-88AB-7126AD81BE3F}" type="presParOf" srcId="{D72EBCF6-FE64-4293-9BA1-93EA2CC06E3E}" destId="{11AA7C41-49B1-4BAB-847E-0618116E3F2E}" srcOrd="1" destOrd="0" presId="urn:microsoft.com/office/officeart/2005/8/layout/orgChart1"/>
    <dgm:cxn modelId="{E9696F9B-B8E6-4C89-B1ED-1313F34468A1}" type="presParOf" srcId="{3EFBF6BF-4C98-4996-87CF-64ABBC2D40E1}" destId="{93274CF9-EDC9-44D8-8CFC-268BB7ADB074}" srcOrd="1" destOrd="0" presId="urn:microsoft.com/office/officeart/2005/8/layout/orgChart1"/>
    <dgm:cxn modelId="{E271265B-F2C7-4AD0-B4A2-19FC7E6EF96F}" type="presParOf" srcId="{3EFBF6BF-4C98-4996-87CF-64ABBC2D40E1}" destId="{02477549-9A0F-4AB1-9A5D-55E0E4B25E84}" srcOrd="2" destOrd="0" presId="urn:microsoft.com/office/officeart/2005/8/layout/orgChart1"/>
    <dgm:cxn modelId="{F47F8D8C-42B2-4CFF-AA46-DA44A67FFFFE}" type="presParOf" srcId="{02477549-9A0F-4AB1-9A5D-55E0E4B25E84}" destId="{BB6E16AC-318F-40FD-8226-1D6BA6C9D041}" srcOrd="0" destOrd="0" presId="urn:microsoft.com/office/officeart/2005/8/layout/orgChart1"/>
    <dgm:cxn modelId="{2612C845-E99E-4F5A-8BA5-C3593F7A89E8}" type="presParOf" srcId="{02477549-9A0F-4AB1-9A5D-55E0E4B25E84}" destId="{40ECEAA9-8B79-4E2E-BD33-47B3B180ABDA}" srcOrd="1" destOrd="0" presId="urn:microsoft.com/office/officeart/2005/8/layout/orgChart1"/>
    <dgm:cxn modelId="{DA6C9E22-2513-411A-907E-4B1B9653EC59}" type="presParOf" srcId="{40ECEAA9-8B79-4E2E-BD33-47B3B180ABDA}" destId="{EE131EBB-CBB5-450A-84C9-95DE91EE2746}" srcOrd="0" destOrd="0" presId="urn:microsoft.com/office/officeart/2005/8/layout/orgChart1"/>
    <dgm:cxn modelId="{4F883E23-0C60-4EDC-99A7-D3E6127C375A}" type="presParOf" srcId="{EE131EBB-CBB5-450A-84C9-95DE91EE2746}" destId="{4AD3E0C7-9720-48E8-8F74-759C3305E3DC}" srcOrd="0" destOrd="0" presId="urn:microsoft.com/office/officeart/2005/8/layout/orgChart1"/>
    <dgm:cxn modelId="{47836983-1E00-4B99-8C0E-2737768F6997}" type="presParOf" srcId="{EE131EBB-CBB5-450A-84C9-95DE91EE2746}" destId="{3E136E02-C66B-4674-AE22-74D65769E37E}" srcOrd="1" destOrd="0" presId="urn:microsoft.com/office/officeart/2005/8/layout/orgChart1"/>
    <dgm:cxn modelId="{50A894F4-057D-4693-ACB8-5862EF9284D8}" type="presParOf" srcId="{40ECEAA9-8B79-4E2E-BD33-47B3B180ABDA}" destId="{3B2D4193-24F6-4CAF-90F0-FB2735110586}" srcOrd="1" destOrd="0" presId="urn:microsoft.com/office/officeart/2005/8/layout/orgChart1"/>
    <dgm:cxn modelId="{8AE084B6-8D30-41C8-A369-42051B994839}" type="presParOf" srcId="{40ECEAA9-8B79-4E2E-BD33-47B3B180ABDA}" destId="{5368FBA4-1BE0-483B-8EA7-132FD2302758}" srcOrd="2" destOrd="0" presId="urn:microsoft.com/office/officeart/2005/8/layout/orgChart1"/>
    <dgm:cxn modelId="{CF5D415B-1EF8-42EF-9856-9859F3D31BA7}" type="presParOf" srcId="{02477549-9A0F-4AB1-9A5D-55E0E4B25E84}" destId="{8995DBA1-CACF-45F8-95D0-C3D26A932532}" srcOrd="2" destOrd="0" presId="urn:microsoft.com/office/officeart/2005/8/layout/orgChart1"/>
    <dgm:cxn modelId="{8560AE2B-13D8-4513-BF70-78C168920182}" type="presParOf" srcId="{02477549-9A0F-4AB1-9A5D-55E0E4B25E84}" destId="{89CB8494-7471-4CF8-AACA-652D070B5C42}" srcOrd="3" destOrd="0" presId="urn:microsoft.com/office/officeart/2005/8/layout/orgChart1"/>
    <dgm:cxn modelId="{6D5E2BA5-F48F-4FD3-B0D0-AFB89C993CC1}" type="presParOf" srcId="{89CB8494-7471-4CF8-AACA-652D070B5C42}" destId="{D5EAB465-3FC2-4525-9C12-B0B9C36406D6}" srcOrd="0" destOrd="0" presId="urn:microsoft.com/office/officeart/2005/8/layout/orgChart1"/>
    <dgm:cxn modelId="{446B8EF1-74F3-4005-8C21-B247AC345E1C}" type="presParOf" srcId="{D5EAB465-3FC2-4525-9C12-B0B9C36406D6}" destId="{245398A4-F8A7-4281-B9B8-876B818B2E96}" srcOrd="0" destOrd="0" presId="urn:microsoft.com/office/officeart/2005/8/layout/orgChart1"/>
    <dgm:cxn modelId="{E81A70D4-F959-40C3-8AAE-0CA183A56D3E}" type="presParOf" srcId="{D5EAB465-3FC2-4525-9C12-B0B9C36406D6}" destId="{A97D94C3-04AD-4591-96B6-616CF8D6E36A}" srcOrd="1" destOrd="0" presId="urn:microsoft.com/office/officeart/2005/8/layout/orgChart1"/>
    <dgm:cxn modelId="{DD566F91-2ADC-4A80-8135-96784187BDAB}" type="presParOf" srcId="{89CB8494-7471-4CF8-AACA-652D070B5C42}" destId="{97F35E8D-B93D-49F9-805F-C5AA991F5F58}" srcOrd="1" destOrd="0" presId="urn:microsoft.com/office/officeart/2005/8/layout/orgChart1"/>
    <dgm:cxn modelId="{176CED07-E70E-4B37-A67C-038A7B84C362}" type="presParOf" srcId="{89CB8494-7471-4CF8-AACA-652D070B5C42}" destId="{ED29C0B2-ABC2-4BE6-9F03-66CDB2218D0B}" srcOrd="2" destOrd="0" presId="urn:microsoft.com/office/officeart/2005/8/layout/orgChart1"/>
    <dgm:cxn modelId="{8B81CD4D-85AF-4535-BAF3-86CB5DBAE5E0}" type="presParOf" srcId="{CBFC8A58-B473-4FF6-8E9F-DA671D4C6A32}" destId="{D3BAEB92-0F1D-464B-AE65-371E3C608B32}" srcOrd="2" destOrd="0" presId="urn:microsoft.com/office/officeart/2005/8/layout/orgChart1"/>
    <dgm:cxn modelId="{895B0988-7219-42F0-AE35-329E7F8C340D}" type="presParOf" srcId="{6BF6DFF0-AE93-46B4-8662-11BCBDEF918C}" destId="{09F4B372-0AC8-43AF-BB11-A9458EBFB1F3}" srcOrd="2" destOrd="0" presId="urn:microsoft.com/office/officeart/2005/8/layout/orgChart1"/>
    <dgm:cxn modelId="{EC7F60D1-6242-4224-ADF4-4E851B718DB0}" type="presParOf" srcId="{6BF6DFF0-AE93-46B4-8662-11BCBDEF918C}" destId="{15D94CF1-711C-43C1-84CB-2182AAFCE1B2}" srcOrd="3" destOrd="0" presId="urn:microsoft.com/office/officeart/2005/8/layout/orgChart1"/>
    <dgm:cxn modelId="{3C5AA3C9-0AF3-42E4-8AA7-2F7DF3066FFF}" type="presParOf" srcId="{15D94CF1-711C-43C1-84CB-2182AAFCE1B2}" destId="{EF68966D-7E05-4BFF-925B-096987932B7C}" srcOrd="0" destOrd="0" presId="urn:microsoft.com/office/officeart/2005/8/layout/orgChart1"/>
    <dgm:cxn modelId="{1587F177-D248-4B3F-9C8C-17DB09AA48F8}" type="presParOf" srcId="{EF68966D-7E05-4BFF-925B-096987932B7C}" destId="{DA82423F-40BA-4E0B-88BE-2F66A47950B8}" srcOrd="0" destOrd="0" presId="urn:microsoft.com/office/officeart/2005/8/layout/orgChart1"/>
    <dgm:cxn modelId="{9C446FD5-84B1-4286-9EB7-AB3CAA39EB72}" type="presParOf" srcId="{EF68966D-7E05-4BFF-925B-096987932B7C}" destId="{FF3E4259-E0D4-4C83-AA80-2AA9925B44EE}" srcOrd="1" destOrd="0" presId="urn:microsoft.com/office/officeart/2005/8/layout/orgChart1"/>
    <dgm:cxn modelId="{DD5A3D65-D9A8-4216-A349-A0A9C739A851}" type="presParOf" srcId="{15D94CF1-711C-43C1-84CB-2182AAFCE1B2}" destId="{16967032-A6B0-4855-805D-D00465AF1BB4}" srcOrd="1" destOrd="0" presId="urn:microsoft.com/office/officeart/2005/8/layout/orgChart1"/>
    <dgm:cxn modelId="{162E2A8E-9FA0-460B-BBA5-0D069DBECC33}" type="presParOf" srcId="{16967032-A6B0-4855-805D-D00465AF1BB4}" destId="{777DFBBA-3B28-43F4-A52F-31250DCE0F13}" srcOrd="0" destOrd="0" presId="urn:microsoft.com/office/officeart/2005/8/layout/orgChart1"/>
    <dgm:cxn modelId="{642F5DA1-5E22-49A9-90EB-F37071074121}" type="presParOf" srcId="{16967032-A6B0-4855-805D-D00465AF1BB4}" destId="{2E671BBB-8205-4B4E-A316-FA6BB8E77EB9}" srcOrd="1" destOrd="0" presId="urn:microsoft.com/office/officeart/2005/8/layout/orgChart1"/>
    <dgm:cxn modelId="{81EE5762-A06F-4D93-A589-DFE908D61CF7}" type="presParOf" srcId="{2E671BBB-8205-4B4E-A316-FA6BB8E77EB9}" destId="{ABB27D2B-D287-452A-98FF-ACC593F7C339}" srcOrd="0" destOrd="0" presId="urn:microsoft.com/office/officeart/2005/8/layout/orgChart1"/>
    <dgm:cxn modelId="{9C4C2A8D-62FA-408C-8C37-7B59702102A7}" type="presParOf" srcId="{ABB27D2B-D287-452A-98FF-ACC593F7C339}" destId="{71527198-C302-41AF-930B-B382DE7907DB}" srcOrd="0" destOrd="0" presId="urn:microsoft.com/office/officeart/2005/8/layout/orgChart1"/>
    <dgm:cxn modelId="{81CE12A3-C8AA-4F88-A082-BF5A1BC8C0ED}" type="presParOf" srcId="{ABB27D2B-D287-452A-98FF-ACC593F7C339}" destId="{F76C64DC-84F4-484E-8B30-3314EA831C78}" srcOrd="1" destOrd="0" presId="urn:microsoft.com/office/officeart/2005/8/layout/orgChart1"/>
    <dgm:cxn modelId="{5BCF00CE-FD9A-4F17-88BE-0EF9C3E83340}" type="presParOf" srcId="{2E671BBB-8205-4B4E-A316-FA6BB8E77EB9}" destId="{31F3FB37-9BF8-4ADC-BFF9-BA5817296723}" srcOrd="1" destOrd="0" presId="urn:microsoft.com/office/officeart/2005/8/layout/orgChart1"/>
    <dgm:cxn modelId="{721D68D1-FFC2-46AB-9D9A-A1905F724BFC}" type="presParOf" srcId="{31F3FB37-9BF8-4ADC-BFF9-BA5817296723}" destId="{B304040A-C2DA-4168-9BD3-B659D0717B14}" srcOrd="0" destOrd="0" presId="urn:microsoft.com/office/officeart/2005/8/layout/orgChart1"/>
    <dgm:cxn modelId="{7F4C5785-FEFE-46D1-9570-8BC305C6E212}" type="presParOf" srcId="{31F3FB37-9BF8-4ADC-BFF9-BA5817296723}" destId="{7FCDE45E-1017-4DEC-A1D4-B59C2BB1EB49}" srcOrd="1" destOrd="0" presId="urn:microsoft.com/office/officeart/2005/8/layout/orgChart1"/>
    <dgm:cxn modelId="{DAA57833-1C9B-43A2-B9B2-0D9B7244887B}" type="presParOf" srcId="{7FCDE45E-1017-4DEC-A1D4-B59C2BB1EB49}" destId="{92F3FD81-9B19-4B4D-9193-6D6AAF080076}" srcOrd="0" destOrd="0" presId="urn:microsoft.com/office/officeart/2005/8/layout/orgChart1"/>
    <dgm:cxn modelId="{694A37D7-C75B-45A1-A75B-29A96FAD809C}" type="presParOf" srcId="{92F3FD81-9B19-4B4D-9193-6D6AAF080076}" destId="{80C5617F-1D68-46DF-B5D1-1E8F43D4C536}" srcOrd="0" destOrd="0" presId="urn:microsoft.com/office/officeart/2005/8/layout/orgChart1"/>
    <dgm:cxn modelId="{47683D9A-D487-450E-A746-0948D8303283}" type="presParOf" srcId="{92F3FD81-9B19-4B4D-9193-6D6AAF080076}" destId="{D8F8A963-CE03-45B8-94ED-46D33C977C83}" srcOrd="1" destOrd="0" presId="urn:microsoft.com/office/officeart/2005/8/layout/orgChart1"/>
    <dgm:cxn modelId="{BAA4552F-9CB0-416F-8E18-A7D4518DBDBA}" type="presParOf" srcId="{7FCDE45E-1017-4DEC-A1D4-B59C2BB1EB49}" destId="{249445AF-5AD9-448B-A69B-353570329EB4}" srcOrd="1" destOrd="0" presId="urn:microsoft.com/office/officeart/2005/8/layout/orgChart1"/>
    <dgm:cxn modelId="{A980D568-8224-47E8-BF79-D367FB079BC4}" type="presParOf" srcId="{7FCDE45E-1017-4DEC-A1D4-B59C2BB1EB49}" destId="{F0033793-41F0-4B67-B633-E35D43EC359B}" srcOrd="2" destOrd="0" presId="urn:microsoft.com/office/officeart/2005/8/layout/orgChart1"/>
    <dgm:cxn modelId="{7939FFAB-29FA-4E64-B63A-6EA16E3EF820}" type="presParOf" srcId="{2E671BBB-8205-4B4E-A316-FA6BB8E77EB9}" destId="{5DC79C4A-EE84-4EF4-90BB-6B2FC2AB542F}" srcOrd="2" destOrd="0" presId="urn:microsoft.com/office/officeart/2005/8/layout/orgChart1"/>
    <dgm:cxn modelId="{8BB13B29-7FE9-4F46-8568-B412F6486610}" type="presParOf" srcId="{5DC79C4A-EE84-4EF4-90BB-6B2FC2AB542F}" destId="{69E71156-86F6-4B05-B4C7-8046B3FBF918}" srcOrd="0" destOrd="0" presId="urn:microsoft.com/office/officeart/2005/8/layout/orgChart1"/>
    <dgm:cxn modelId="{A586D301-51C5-4D0A-9D45-B1EC49609426}" type="presParOf" srcId="{5DC79C4A-EE84-4EF4-90BB-6B2FC2AB542F}" destId="{700D92AC-FD42-46E9-BB84-678402852030}" srcOrd="1" destOrd="0" presId="urn:microsoft.com/office/officeart/2005/8/layout/orgChart1"/>
    <dgm:cxn modelId="{299BE214-D8F5-41AF-878B-AB4DCF63FDDE}" type="presParOf" srcId="{700D92AC-FD42-46E9-BB84-678402852030}" destId="{4E37A3C0-9F92-44F1-991E-1EDDB98E5878}" srcOrd="0" destOrd="0" presId="urn:microsoft.com/office/officeart/2005/8/layout/orgChart1"/>
    <dgm:cxn modelId="{70C424FE-8196-490A-A44A-920FB8642207}" type="presParOf" srcId="{4E37A3C0-9F92-44F1-991E-1EDDB98E5878}" destId="{91F62604-F12D-4CCE-B22D-1C668B59031C}" srcOrd="0" destOrd="0" presId="urn:microsoft.com/office/officeart/2005/8/layout/orgChart1"/>
    <dgm:cxn modelId="{2C36DC25-1635-4D83-A6DB-CEB27CC30E2D}" type="presParOf" srcId="{4E37A3C0-9F92-44F1-991E-1EDDB98E5878}" destId="{74816E43-01A9-46CC-B0F7-CFF3EFF9398E}" srcOrd="1" destOrd="0" presId="urn:microsoft.com/office/officeart/2005/8/layout/orgChart1"/>
    <dgm:cxn modelId="{028E5FE9-E515-46DA-9B51-2B665D3EC283}" type="presParOf" srcId="{700D92AC-FD42-46E9-BB84-678402852030}" destId="{A690CBC3-6260-4E79-9EAB-8AE760BFA8EA}" srcOrd="1" destOrd="0" presId="urn:microsoft.com/office/officeart/2005/8/layout/orgChart1"/>
    <dgm:cxn modelId="{922F24A7-25F2-4FBC-B6DD-D858A4F20D75}" type="presParOf" srcId="{700D92AC-FD42-46E9-BB84-678402852030}" destId="{73BFE621-DB5A-4AAE-B378-2C1DAD97F733}" srcOrd="2" destOrd="0" presId="urn:microsoft.com/office/officeart/2005/8/layout/orgChart1"/>
    <dgm:cxn modelId="{46898903-151D-44EB-9E92-2A7BC2DCC8D5}" type="presParOf" srcId="{5DC79C4A-EE84-4EF4-90BB-6B2FC2AB542F}" destId="{61EA2922-5220-4BC2-B7D6-50873B837F9C}" srcOrd="2" destOrd="0" presId="urn:microsoft.com/office/officeart/2005/8/layout/orgChart1"/>
    <dgm:cxn modelId="{EF5C4422-489F-40D2-B3C9-5E6C17F9A917}" type="presParOf" srcId="{5DC79C4A-EE84-4EF4-90BB-6B2FC2AB542F}" destId="{C6731E96-76D0-458F-B329-99211B7105C2}" srcOrd="3" destOrd="0" presId="urn:microsoft.com/office/officeart/2005/8/layout/orgChart1"/>
    <dgm:cxn modelId="{9CC3A0D9-A9D4-4CD2-93B5-2DB84179609C}" type="presParOf" srcId="{C6731E96-76D0-458F-B329-99211B7105C2}" destId="{0B13B919-8975-43EF-B051-CDF66BD5155B}" srcOrd="0" destOrd="0" presId="urn:microsoft.com/office/officeart/2005/8/layout/orgChart1"/>
    <dgm:cxn modelId="{B9A56199-F0E7-4212-AC2A-21A479ECB8CE}" type="presParOf" srcId="{0B13B919-8975-43EF-B051-CDF66BD5155B}" destId="{B14FB0F3-7C58-41CA-8DC1-0DAC28181099}" srcOrd="0" destOrd="0" presId="urn:microsoft.com/office/officeart/2005/8/layout/orgChart1"/>
    <dgm:cxn modelId="{E46A90B0-9511-45CD-9C3F-D083AD68B043}" type="presParOf" srcId="{0B13B919-8975-43EF-B051-CDF66BD5155B}" destId="{763FE444-7CAE-45DA-AA19-B2E21AE9D706}" srcOrd="1" destOrd="0" presId="urn:microsoft.com/office/officeart/2005/8/layout/orgChart1"/>
    <dgm:cxn modelId="{E890B414-FC91-4711-B80E-67DD4E1311E6}" type="presParOf" srcId="{C6731E96-76D0-458F-B329-99211B7105C2}" destId="{D4B8EE6C-717B-4706-949F-DB7CAEA79DA9}" srcOrd="1" destOrd="0" presId="urn:microsoft.com/office/officeart/2005/8/layout/orgChart1"/>
    <dgm:cxn modelId="{09D05FF2-0A83-4C6A-856D-3F40BE84F3FC}" type="presParOf" srcId="{C6731E96-76D0-458F-B329-99211B7105C2}" destId="{32BD72ED-1AFC-417A-A200-E5B2AD446C5A}" srcOrd="2" destOrd="0" presId="urn:microsoft.com/office/officeart/2005/8/layout/orgChart1"/>
    <dgm:cxn modelId="{6B638ECC-A680-461D-913C-45B42F2293E2}" type="presParOf" srcId="{15D94CF1-711C-43C1-84CB-2182AAFCE1B2}" destId="{87BAD82E-9C0A-4AE0-80DE-E34B9A355ADA}" srcOrd="2" destOrd="0" presId="urn:microsoft.com/office/officeart/2005/8/layout/orgChart1"/>
    <dgm:cxn modelId="{66842B5A-086D-4252-8678-89551DB74937}" type="presParOf" srcId="{6BF6DFF0-AE93-46B4-8662-11BCBDEF918C}" destId="{09EFF3C4-7D9E-4E58-926A-4F6540BACE3D}" srcOrd="4" destOrd="0" presId="urn:microsoft.com/office/officeart/2005/8/layout/orgChart1"/>
    <dgm:cxn modelId="{86934945-491F-4A32-9B3F-1F2CBFED7A62}" type="presParOf" srcId="{6BF6DFF0-AE93-46B4-8662-11BCBDEF918C}" destId="{38B424CF-5119-461F-84EC-3B6BC6A0EFB6}" srcOrd="5" destOrd="0" presId="urn:microsoft.com/office/officeart/2005/8/layout/orgChart1"/>
    <dgm:cxn modelId="{980F300F-C324-4E4A-BFC9-72CF95C8D177}" type="presParOf" srcId="{38B424CF-5119-461F-84EC-3B6BC6A0EFB6}" destId="{B15BFCA7-FED8-4ABA-8D6B-385C2C3B8FDE}" srcOrd="0" destOrd="0" presId="urn:microsoft.com/office/officeart/2005/8/layout/orgChart1"/>
    <dgm:cxn modelId="{A0886B40-0879-4413-A256-84BD935BE27E}" type="presParOf" srcId="{B15BFCA7-FED8-4ABA-8D6B-385C2C3B8FDE}" destId="{F961C3AC-463F-4148-B0A4-3C27777FABB8}" srcOrd="0" destOrd="0" presId="urn:microsoft.com/office/officeart/2005/8/layout/orgChart1"/>
    <dgm:cxn modelId="{F81180D6-9506-45B3-9341-C40794FDC9FB}" type="presParOf" srcId="{B15BFCA7-FED8-4ABA-8D6B-385C2C3B8FDE}" destId="{23F0B812-0EF9-49CA-9888-E3BF69914716}" srcOrd="1" destOrd="0" presId="urn:microsoft.com/office/officeart/2005/8/layout/orgChart1"/>
    <dgm:cxn modelId="{37BC036A-A1EE-4056-97F5-0440FAD46617}" type="presParOf" srcId="{38B424CF-5119-461F-84EC-3B6BC6A0EFB6}" destId="{D8F7286E-CD36-4ACB-BD19-B017BE3E7DAA}" srcOrd="1" destOrd="0" presId="urn:microsoft.com/office/officeart/2005/8/layout/orgChart1"/>
    <dgm:cxn modelId="{E0EBE988-3203-4BD8-BE90-3DFE737862C0}" type="presParOf" srcId="{38B424CF-5119-461F-84EC-3B6BC6A0EFB6}" destId="{14A5149E-C51E-48CC-B891-F33A39B2681F}" srcOrd="2" destOrd="0" presId="urn:microsoft.com/office/officeart/2005/8/layout/orgChart1"/>
    <dgm:cxn modelId="{077D7DB3-9FB8-4A44-ACFA-0AF72D9652FA}" type="presParOf" srcId="{14A5149E-C51E-48CC-B891-F33A39B2681F}" destId="{808ED28E-4D03-46D3-ADE2-9558AA6FFA6C}" srcOrd="0" destOrd="0" presId="urn:microsoft.com/office/officeart/2005/8/layout/orgChart1"/>
    <dgm:cxn modelId="{37CF455A-77A4-4E2C-835B-A61AB8638DFA}" type="presParOf" srcId="{14A5149E-C51E-48CC-B891-F33A39B2681F}" destId="{6DAB06F8-09CF-47E2-8682-5348D55956DD}" srcOrd="1" destOrd="0" presId="urn:microsoft.com/office/officeart/2005/8/layout/orgChart1"/>
    <dgm:cxn modelId="{8F698EDA-8B07-4704-82C3-D329D6043303}" type="presParOf" srcId="{6DAB06F8-09CF-47E2-8682-5348D55956DD}" destId="{E9DDEE7B-A4CD-4BF0-B92E-54DFA9B7DDBB}" srcOrd="0" destOrd="0" presId="urn:microsoft.com/office/officeart/2005/8/layout/orgChart1"/>
    <dgm:cxn modelId="{958E9DD7-E183-4577-9DF8-B5690E89F71F}" type="presParOf" srcId="{E9DDEE7B-A4CD-4BF0-B92E-54DFA9B7DDBB}" destId="{1F675498-80C6-41E1-BB87-F5168322A9FD}" srcOrd="0" destOrd="0" presId="urn:microsoft.com/office/officeart/2005/8/layout/orgChart1"/>
    <dgm:cxn modelId="{12CB4168-0EAA-4D98-ACD7-77BB74397715}" type="presParOf" srcId="{E9DDEE7B-A4CD-4BF0-B92E-54DFA9B7DDBB}" destId="{7526A5CD-966D-4E3D-93D9-E62D4DE2A778}" srcOrd="1" destOrd="0" presId="urn:microsoft.com/office/officeart/2005/8/layout/orgChart1"/>
    <dgm:cxn modelId="{821133A1-1858-4FC3-B00E-9C6503EC0FB6}" type="presParOf" srcId="{6DAB06F8-09CF-47E2-8682-5348D55956DD}" destId="{92EED6E6-B9B8-42D2-B495-87C37631FF7A}" srcOrd="1" destOrd="0" presId="urn:microsoft.com/office/officeart/2005/8/layout/orgChart1"/>
    <dgm:cxn modelId="{8CE0D6C9-BD53-4A51-8ECC-EFC033BD1601}" type="presParOf" srcId="{6DAB06F8-09CF-47E2-8682-5348D55956DD}" destId="{533E0B60-09D0-475D-9D13-D301CA6DD17E}" srcOrd="2" destOrd="0" presId="urn:microsoft.com/office/officeart/2005/8/layout/orgChart1"/>
    <dgm:cxn modelId="{5DD4B4B9-E76D-4AC4-A3DC-B34E674AE1C9}" type="presParOf" srcId="{A60153AC-71DB-4710-A6D6-387E33EB6C87}" destId="{28933A94-E1BD-483B-86A4-810C1AD1156E}" srcOrd="2" destOrd="0" presId="urn:microsoft.com/office/officeart/2005/8/layout/orgChart1"/>
    <dgm:cxn modelId="{33EA05AD-298F-4823-AB92-6BCF0521EE99}" type="presParOf" srcId="{28933A94-E1BD-483B-86A4-810C1AD1156E}" destId="{08A91A22-C3BE-4E96-8683-63AAAD7E6A9A}" srcOrd="0" destOrd="0" presId="urn:microsoft.com/office/officeart/2005/8/layout/orgChart1"/>
    <dgm:cxn modelId="{8AEA02BC-39D0-4531-8653-79ED56CFFA6D}" type="presParOf" srcId="{28933A94-E1BD-483B-86A4-810C1AD1156E}" destId="{B9AB6F39-411F-4A5D-A31B-BC4A7D9ED540}" srcOrd="1" destOrd="0" presId="urn:microsoft.com/office/officeart/2005/8/layout/orgChart1"/>
    <dgm:cxn modelId="{84090992-7D30-47A0-A812-EF38F5F904D3}" type="presParOf" srcId="{B9AB6F39-411F-4A5D-A31B-BC4A7D9ED540}" destId="{153E4CE5-81BD-4FE7-BFB6-1E6A30AB9C15}" srcOrd="0" destOrd="0" presId="urn:microsoft.com/office/officeart/2005/8/layout/orgChart1"/>
    <dgm:cxn modelId="{2B1F8AE2-E700-45CA-8262-E9D6E2CDFB90}" type="presParOf" srcId="{153E4CE5-81BD-4FE7-BFB6-1E6A30AB9C15}" destId="{9CB8B2D2-0B77-4B53-9800-CD7544C31465}" srcOrd="0" destOrd="0" presId="urn:microsoft.com/office/officeart/2005/8/layout/orgChart1"/>
    <dgm:cxn modelId="{5AE2B616-C585-4401-B4CF-F8FDAAF4810D}" type="presParOf" srcId="{153E4CE5-81BD-4FE7-BFB6-1E6A30AB9C15}" destId="{CC917C2F-8DF7-4824-96FA-C680A744B054}" srcOrd="1" destOrd="0" presId="urn:microsoft.com/office/officeart/2005/8/layout/orgChart1"/>
    <dgm:cxn modelId="{1F911086-F1A7-4D17-9D1C-42A91360F67B}" type="presParOf" srcId="{B9AB6F39-411F-4A5D-A31B-BC4A7D9ED540}" destId="{426B065F-A089-426B-99EC-AFFD82AB51E2}" srcOrd="1" destOrd="0" presId="urn:microsoft.com/office/officeart/2005/8/layout/orgChart1"/>
    <dgm:cxn modelId="{3F1F2A4F-7519-4C39-88D4-57145F2A91DA}" type="presParOf" srcId="{B9AB6F39-411F-4A5D-A31B-BC4A7D9ED540}" destId="{6CA7F50A-C1F4-4451-902F-D5A65776FD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A91A22-C3BE-4E96-8683-63AAAD7E6A9A}">
      <dsp:nvSpPr>
        <dsp:cNvPr id="0" name=""/>
        <dsp:cNvSpPr/>
      </dsp:nvSpPr>
      <dsp:spPr>
        <a:xfrm>
          <a:off x="2853229" y="395992"/>
          <a:ext cx="91440" cy="362757"/>
        </a:xfrm>
        <a:custGeom>
          <a:avLst/>
          <a:gdLst/>
          <a:ahLst/>
          <a:cxnLst/>
          <a:rect l="0" t="0" r="0" b="0"/>
          <a:pathLst>
            <a:path>
              <a:moveTo>
                <a:pt x="128611" y="0"/>
              </a:moveTo>
              <a:lnTo>
                <a:pt x="128611" y="363142"/>
              </a:lnTo>
              <a:lnTo>
                <a:pt x="45720" y="36314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8ED28E-4D03-46D3-ADE2-9558AA6FFA6C}">
      <dsp:nvSpPr>
        <dsp:cNvPr id="0" name=""/>
        <dsp:cNvSpPr/>
      </dsp:nvSpPr>
      <dsp:spPr>
        <a:xfrm>
          <a:off x="4523096" y="1515809"/>
          <a:ext cx="91440" cy="362757"/>
        </a:xfrm>
        <a:custGeom>
          <a:avLst/>
          <a:gdLst/>
          <a:ahLst/>
          <a:cxnLst/>
          <a:rect l="0" t="0" r="0" b="0"/>
          <a:pathLst>
            <a:path>
              <a:moveTo>
                <a:pt x="128611" y="0"/>
              </a:moveTo>
              <a:lnTo>
                <a:pt x="128611" y="363142"/>
              </a:lnTo>
              <a:lnTo>
                <a:pt x="45720" y="36314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EFF3C4-7D9E-4E58-926A-4F6540BACE3D}">
      <dsp:nvSpPr>
        <dsp:cNvPr id="0" name=""/>
        <dsp:cNvSpPr/>
      </dsp:nvSpPr>
      <dsp:spPr>
        <a:xfrm>
          <a:off x="2981752" y="395992"/>
          <a:ext cx="1669866" cy="725514"/>
        </a:xfrm>
        <a:custGeom>
          <a:avLst/>
          <a:gdLst/>
          <a:ahLst/>
          <a:cxnLst/>
          <a:rect l="0" t="0" r="0" b="0"/>
          <a:pathLst>
            <a:path>
              <a:moveTo>
                <a:pt x="0" y="0"/>
              </a:moveTo>
              <a:lnTo>
                <a:pt x="0" y="643393"/>
              </a:lnTo>
              <a:lnTo>
                <a:pt x="1671639" y="643393"/>
              </a:lnTo>
              <a:lnTo>
                <a:pt x="1671639" y="72628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EA2922-5220-4BC2-B7D6-50873B837F9C}">
      <dsp:nvSpPr>
        <dsp:cNvPr id="0" name=""/>
        <dsp:cNvSpPr/>
      </dsp:nvSpPr>
      <dsp:spPr>
        <a:xfrm>
          <a:off x="3174584" y="2075717"/>
          <a:ext cx="91440" cy="362757"/>
        </a:xfrm>
        <a:custGeom>
          <a:avLst/>
          <a:gdLst/>
          <a:ahLst/>
          <a:cxnLst/>
          <a:rect l="0" t="0" r="0" b="0"/>
          <a:pathLst>
            <a:path>
              <a:moveTo>
                <a:pt x="45720" y="0"/>
              </a:moveTo>
              <a:lnTo>
                <a:pt x="45720" y="363142"/>
              </a:lnTo>
              <a:lnTo>
                <a:pt x="128611" y="36314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E71156-86F6-4B05-B4C7-8046B3FBF918}">
      <dsp:nvSpPr>
        <dsp:cNvPr id="0" name=""/>
        <dsp:cNvSpPr/>
      </dsp:nvSpPr>
      <dsp:spPr>
        <a:xfrm>
          <a:off x="3091781" y="2075717"/>
          <a:ext cx="91440" cy="362757"/>
        </a:xfrm>
        <a:custGeom>
          <a:avLst/>
          <a:gdLst/>
          <a:ahLst/>
          <a:cxnLst/>
          <a:rect l="0" t="0" r="0" b="0"/>
          <a:pathLst>
            <a:path>
              <a:moveTo>
                <a:pt x="128611" y="0"/>
              </a:moveTo>
              <a:lnTo>
                <a:pt x="128611" y="363142"/>
              </a:lnTo>
              <a:lnTo>
                <a:pt x="45720" y="36314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04040A-C2DA-4168-9BD3-B659D0717B14}">
      <dsp:nvSpPr>
        <dsp:cNvPr id="0" name=""/>
        <dsp:cNvSpPr/>
      </dsp:nvSpPr>
      <dsp:spPr>
        <a:xfrm>
          <a:off x="3220304" y="2075717"/>
          <a:ext cx="118290" cy="922665"/>
        </a:xfrm>
        <a:custGeom>
          <a:avLst/>
          <a:gdLst/>
          <a:ahLst/>
          <a:cxnLst/>
          <a:rect l="0" t="0" r="0" b="0"/>
          <a:pathLst>
            <a:path>
              <a:moveTo>
                <a:pt x="0" y="0"/>
              </a:moveTo>
              <a:lnTo>
                <a:pt x="0" y="923645"/>
              </a:lnTo>
              <a:lnTo>
                <a:pt x="118416" y="92364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7DFBBA-3B28-43F4-A52F-31250DCE0F13}">
      <dsp:nvSpPr>
        <dsp:cNvPr id="0" name=""/>
        <dsp:cNvSpPr/>
      </dsp:nvSpPr>
      <dsp:spPr>
        <a:xfrm>
          <a:off x="3174584" y="1515809"/>
          <a:ext cx="91440" cy="165606"/>
        </a:xfrm>
        <a:custGeom>
          <a:avLst/>
          <a:gdLst/>
          <a:ahLst/>
          <a:cxnLst/>
          <a:rect l="0" t="0" r="0" b="0"/>
          <a:pathLst>
            <a:path>
              <a:moveTo>
                <a:pt x="45720" y="0"/>
              </a:moveTo>
              <a:lnTo>
                <a:pt x="45720" y="1657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F4B372-0AC8-43AF-BB11-A9458EBFB1F3}">
      <dsp:nvSpPr>
        <dsp:cNvPr id="0" name=""/>
        <dsp:cNvSpPr/>
      </dsp:nvSpPr>
      <dsp:spPr>
        <a:xfrm>
          <a:off x="2981752" y="395992"/>
          <a:ext cx="238552" cy="725514"/>
        </a:xfrm>
        <a:custGeom>
          <a:avLst/>
          <a:gdLst/>
          <a:ahLst/>
          <a:cxnLst/>
          <a:rect l="0" t="0" r="0" b="0"/>
          <a:pathLst>
            <a:path>
              <a:moveTo>
                <a:pt x="0" y="0"/>
              </a:moveTo>
              <a:lnTo>
                <a:pt x="0" y="643393"/>
              </a:lnTo>
              <a:lnTo>
                <a:pt x="238805" y="643393"/>
              </a:lnTo>
              <a:lnTo>
                <a:pt x="238805" y="72628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95DBA1-CACF-45F8-95D0-C3D26A932532}">
      <dsp:nvSpPr>
        <dsp:cNvPr id="0" name=""/>
        <dsp:cNvSpPr/>
      </dsp:nvSpPr>
      <dsp:spPr>
        <a:xfrm>
          <a:off x="1269383" y="2085231"/>
          <a:ext cx="91440" cy="353242"/>
        </a:xfrm>
        <a:custGeom>
          <a:avLst/>
          <a:gdLst/>
          <a:ahLst/>
          <a:cxnLst/>
          <a:rect l="0" t="0" r="0" b="0"/>
          <a:pathLst>
            <a:path>
              <a:moveTo>
                <a:pt x="45720" y="0"/>
              </a:moveTo>
              <a:lnTo>
                <a:pt x="45720" y="353617"/>
              </a:lnTo>
              <a:lnTo>
                <a:pt x="125390" y="35361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6E16AC-318F-40FD-8226-1D6BA6C9D041}">
      <dsp:nvSpPr>
        <dsp:cNvPr id="0" name=""/>
        <dsp:cNvSpPr/>
      </dsp:nvSpPr>
      <dsp:spPr>
        <a:xfrm>
          <a:off x="1196512" y="2085231"/>
          <a:ext cx="118590" cy="353242"/>
        </a:xfrm>
        <a:custGeom>
          <a:avLst/>
          <a:gdLst/>
          <a:ahLst/>
          <a:cxnLst/>
          <a:rect l="0" t="0" r="0" b="0"/>
          <a:pathLst>
            <a:path>
              <a:moveTo>
                <a:pt x="118716" y="0"/>
              </a:moveTo>
              <a:lnTo>
                <a:pt x="118716" y="353617"/>
              </a:lnTo>
              <a:lnTo>
                <a:pt x="0" y="35361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89467B-A4A5-4AF3-877E-4C5FFBFC8895}">
      <dsp:nvSpPr>
        <dsp:cNvPr id="0" name=""/>
        <dsp:cNvSpPr/>
      </dsp:nvSpPr>
      <dsp:spPr>
        <a:xfrm>
          <a:off x="1266165" y="1515809"/>
          <a:ext cx="91440" cy="175121"/>
        </a:xfrm>
        <a:custGeom>
          <a:avLst/>
          <a:gdLst/>
          <a:ahLst/>
          <a:cxnLst/>
          <a:rect l="0" t="0" r="0" b="0"/>
          <a:pathLst>
            <a:path>
              <a:moveTo>
                <a:pt x="45720" y="0"/>
              </a:moveTo>
              <a:lnTo>
                <a:pt x="45720" y="92415"/>
              </a:lnTo>
              <a:lnTo>
                <a:pt x="48940" y="92415"/>
              </a:lnTo>
              <a:lnTo>
                <a:pt x="48940" y="17530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0D170B-3A62-4896-98BC-E218C14D564A}">
      <dsp:nvSpPr>
        <dsp:cNvPr id="0" name=""/>
        <dsp:cNvSpPr/>
      </dsp:nvSpPr>
      <dsp:spPr>
        <a:xfrm>
          <a:off x="1311885" y="395992"/>
          <a:ext cx="1669866" cy="725514"/>
        </a:xfrm>
        <a:custGeom>
          <a:avLst/>
          <a:gdLst/>
          <a:ahLst/>
          <a:cxnLst/>
          <a:rect l="0" t="0" r="0" b="0"/>
          <a:pathLst>
            <a:path>
              <a:moveTo>
                <a:pt x="1671639" y="0"/>
              </a:moveTo>
              <a:lnTo>
                <a:pt x="1671639" y="643393"/>
              </a:lnTo>
              <a:lnTo>
                <a:pt x="0" y="643393"/>
              </a:lnTo>
              <a:lnTo>
                <a:pt x="0" y="72628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64735CD-9510-4EDA-A318-C7D2101DBB07}">
      <dsp:nvSpPr>
        <dsp:cNvPr id="0" name=""/>
        <dsp:cNvSpPr/>
      </dsp:nvSpPr>
      <dsp:spPr>
        <a:xfrm>
          <a:off x="2587450" y="1691"/>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Chief Operating Officer</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Katerina Brown</a:t>
          </a:r>
        </a:p>
      </dsp:txBody>
      <dsp:txXfrm>
        <a:off x="2587450" y="1691"/>
        <a:ext cx="788603" cy="394301"/>
      </dsp:txXfrm>
    </dsp:sp>
    <dsp:sp modelId="{DAF7D61B-DBD7-4FD7-BBAF-98BFA97A8B31}">
      <dsp:nvSpPr>
        <dsp:cNvPr id="0" name=""/>
        <dsp:cNvSpPr/>
      </dsp:nvSpPr>
      <dsp:spPr>
        <a:xfrm>
          <a:off x="917583" y="1121507"/>
          <a:ext cx="788603" cy="394301"/>
        </a:xfrm>
        <a:prstGeom prst="rect">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Data Protection</a:t>
          </a:r>
        </a:p>
      </dsp:txBody>
      <dsp:txXfrm>
        <a:off x="917583" y="1121507"/>
        <a:ext cx="788603" cy="394301"/>
      </dsp:txXfrm>
    </dsp:sp>
    <dsp:sp modelId="{C80AD743-952A-4F8D-806D-C5739B649D47}">
      <dsp:nvSpPr>
        <dsp:cNvPr id="0" name=""/>
        <dsp:cNvSpPr/>
      </dsp:nvSpPr>
      <dsp:spPr>
        <a:xfrm>
          <a:off x="920801" y="1690930"/>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Data Protection Officer</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Ava Wieclawska</a:t>
          </a:r>
        </a:p>
      </dsp:txBody>
      <dsp:txXfrm>
        <a:off x="920801" y="1690930"/>
        <a:ext cx="788603" cy="394301"/>
      </dsp:txXfrm>
    </dsp:sp>
    <dsp:sp modelId="{4AD3E0C7-9720-48E8-8F74-759C3305E3DC}">
      <dsp:nvSpPr>
        <dsp:cNvPr id="0" name=""/>
        <dsp:cNvSpPr/>
      </dsp:nvSpPr>
      <dsp:spPr>
        <a:xfrm>
          <a:off x="407909" y="2241323"/>
          <a:ext cx="788603" cy="394301"/>
        </a:xfrm>
        <a:prstGeom prst="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Deputy DPO</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Vacant</a:t>
          </a:r>
        </a:p>
      </dsp:txBody>
      <dsp:txXfrm>
        <a:off x="407909" y="2241323"/>
        <a:ext cx="788603" cy="394301"/>
      </dsp:txXfrm>
    </dsp:sp>
    <dsp:sp modelId="{245398A4-F8A7-4281-B9B8-876B818B2E96}">
      <dsp:nvSpPr>
        <dsp:cNvPr id="0" name=""/>
        <dsp:cNvSpPr/>
      </dsp:nvSpPr>
      <dsp:spPr>
        <a:xfrm>
          <a:off x="1394688" y="2241323"/>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Information Governance Manager</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Vacant</a:t>
          </a:r>
        </a:p>
      </dsp:txBody>
      <dsp:txXfrm>
        <a:off x="1394688" y="2241323"/>
        <a:ext cx="788603" cy="394301"/>
      </dsp:txXfrm>
    </dsp:sp>
    <dsp:sp modelId="{DA82423F-40BA-4E0B-88BE-2F66A47950B8}">
      <dsp:nvSpPr>
        <dsp:cNvPr id="0" name=""/>
        <dsp:cNvSpPr/>
      </dsp:nvSpPr>
      <dsp:spPr>
        <a:xfrm>
          <a:off x="2826003" y="1121507"/>
          <a:ext cx="788603" cy="394301"/>
        </a:xfrm>
        <a:prstGeom prst="rect">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Legal &amp; Governance</a:t>
          </a:r>
        </a:p>
      </dsp:txBody>
      <dsp:txXfrm>
        <a:off x="2826003" y="1121507"/>
        <a:ext cx="788603" cy="394301"/>
      </dsp:txXfrm>
    </dsp:sp>
    <dsp:sp modelId="{71527198-C302-41AF-930B-B382DE7907DB}">
      <dsp:nvSpPr>
        <dsp:cNvPr id="0" name=""/>
        <dsp:cNvSpPr/>
      </dsp:nvSpPr>
      <dsp:spPr>
        <a:xfrm>
          <a:off x="2826003" y="1681415"/>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Solicitor &amp; Trust Secretary</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Stephen Small</a:t>
          </a:r>
        </a:p>
      </dsp:txBody>
      <dsp:txXfrm>
        <a:off x="2826003" y="1681415"/>
        <a:ext cx="788603" cy="394301"/>
      </dsp:txXfrm>
    </dsp:sp>
    <dsp:sp modelId="{80C5617F-1D68-46DF-B5D1-1E8F43D4C536}">
      <dsp:nvSpPr>
        <dsp:cNvPr id="0" name=""/>
        <dsp:cNvSpPr/>
      </dsp:nvSpPr>
      <dsp:spPr>
        <a:xfrm>
          <a:off x="3338595" y="2801232"/>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Legacies Officer</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Dorothy Skipp</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(mat cover for Sarah Ahmed)</a:t>
          </a:r>
        </a:p>
      </dsp:txBody>
      <dsp:txXfrm>
        <a:off x="3338595" y="2801232"/>
        <a:ext cx="788603" cy="394301"/>
      </dsp:txXfrm>
    </dsp:sp>
    <dsp:sp modelId="{91F62604-F12D-4CCE-B22D-1C668B59031C}">
      <dsp:nvSpPr>
        <dsp:cNvPr id="0" name=""/>
        <dsp:cNvSpPr/>
      </dsp:nvSpPr>
      <dsp:spPr>
        <a:xfrm>
          <a:off x="2348898" y="2241323"/>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Solictor &amp; Deputy Secretary</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Nicola Blyth</a:t>
          </a:r>
        </a:p>
      </dsp:txBody>
      <dsp:txXfrm>
        <a:off x="2348898" y="2241323"/>
        <a:ext cx="788603" cy="394301"/>
      </dsp:txXfrm>
    </dsp:sp>
    <dsp:sp modelId="{B14FB0F3-7C58-41CA-8DC1-0DAC28181099}">
      <dsp:nvSpPr>
        <dsp:cNvPr id="0" name=""/>
        <dsp:cNvSpPr/>
      </dsp:nvSpPr>
      <dsp:spPr>
        <a:xfrm>
          <a:off x="3303108" y="2241323"/>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Corporate Insurance &amp; Contracts Officer</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Maggie Swindale</a:t>
          </a:r>
        </a:p>
      </dsp:txBody>
      <dsp:txXfrm>
        <a:off x="3303108" y="2241323"/>
        <a:ext cx="788603" cy="394301"/>
      </dsp:txXfrm>
    </dsp:sp>
    <dsp:sp modelId="{F961C3AC-463F-4148-B0A4-3C27777FABB8}">
      <dsp:nvSpPr>
        <dsp:cNvPr id="0" name=""/>
        <dsp:cNvSpPr/>
      </dsp:nvSpPr>
      <dsp:spPr>
        <a:xfrm>
          <a:off x="4257317" y="1121507"/>
          <a:ext cx="788603" cy="394301"/>
        </a:xfrm>
        <a:prstGeom prst="rect">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Project Management Office</a:t>
          </a:r>
        </a:p>
      </dsp:txBody>
      <dsp:txXfrm>
        <a:off x="4257317" y="1121507"/>
        <a:ext cx="788603" cy="394301"/>
      </dsp:txXfrm>
    </dsp:sp>
    <dsp:sp modelId="{1F675498-80C6-41E1-BB87-F5168322A9FD}">
      <dsp:nvSpPr>
        <dsp:cNvPr id="0" name=""/>
        <dsp:cNvSpPr/>
      </dsp:nvSpPr>
      <dsp:spPr>
        <a:xfrm>
          <a:off x="3780212" y="1681415"/>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Head of Project Management Office</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Cait Livingstone</a:t>
          </a:r>
        </a:p>
      </dsp:txBody>
      <dsp:txXfrm>
        <a:off x="3780212" y="1681415"/>
        <a:ext cx="788603" cy="394301"/>
      </dsp:txXfrm>
    </dsp:sp>
    <dsp:sp modelId="{9CB8B2D2-0B77-4B53-9800-CD7544C31465}">
      <dsp:nvSpPr>
        <dsp:cNvPr id="0" name=""/>
        <dsp:cNvSpPr/>
      </dsp:nvSpPr>
      <dsp:spPr>
        <a:xfrm>
          <a:off x="2110346" y="561599"/>
          <a:ext cx="788603" cy="394301"/>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solidFill>
              <a:latin typeface="Calibri" panose="020F0502020204030204"/>
              <a:ea typeface="+mn-ea"/>
              <a:cs typeface="+mn-cs"/>
            </a:rPr>
            <a:t>Business Support Manager</a:t>
          </a:r>
        </a:p>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Sarah Magee</a:t>
          </a:r>
        </a:p>
      </dsp:txBody>
      <dsp:txXfrm>
        <a:off x="2110346" y="561599"/>
        <a:ext cx="788603" cy="3943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338B11D-1508-4C94-B135-5AF969DE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D6F21-490F-4C55-ACC8-945CB918993F}">
  <ds:schemaRefs>
    <ds:schemaRef ds:uri="http://schemas.openxmlformats.org/officeDocument/2006/bibliography"/>
  </ds:schemaRefs>
</ds:datastoreItem>
</file>

<file path=customXml/itemProps3.xml><?xml version="1.0" encoding="utf-8"?>
<ds:datastoreItem xmlns:ds="http://schemas.openxmlformats.org/officeDocument/2006/customXml" ds:itemID="{1AADC538-0836-418F-86CE-7F887D5601D6}">
  <ds:schemaRefs>
    <ds:schemaRef ds:uri="http://schemas.microsoft.com/sharepoint/v3/contenttype/forms"/>
  </ds:schemaRefs>
</ds:datastoreItem>
</file>

<file path=customXml/itemProps4.xml><?xml version="1.0" encoding="utf-8"?>
<ds:datastoreItem xmlns:ds="http://schemas.openxmlformats.org/officeDocument/2006/customXml" ds:itemID="{87CF126E-C29D-4A39-BE6F-D9CEFFC9CE5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Ava Wieclawska</dc:creator>
  <keywords/>
  <lastModifiedBy>Dan Mankin</lastModifiedBy>
  <revision>3</revision>
  <lastPrinted>2014-04-11T17:57:00.0000000Z</lastPrinted>
  <dcterms:created xsi:type="dcterms:W3CDTF">2024-01-31T10:48:00.0000000Z</dcterms:created>
  <dcterms:modified xsi:type="dcterms:W3CDTF">2024-01-31T10:49:09.4357578Z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TaxCatchAll">
    <vt:lpwstr/>
  </property>
  <property fmtid="{D5CDD505-2E9C-101B-9397-08002B2CF9AE}" pid="6" name="PublishingExpirationDate">
    <vt:lpwstr/>
  </property>
  <property fmtid="{D5CDD505-2E9C-101B-9397-08002B2CF9AE}" pid="7" name="PublishingStartDate">
    <vt:lpwstr/>
  </property>
</Properties>
</file>