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7"/>
        <w:gridCol w:w="1937"/>
      </w:tblGrid>
      <w:tr xmlns:wp14="http://schemas.microsoft.com/office/word/2010/wordml" w:rsidRPr="00831FD8" w:rsidR="00392495" w14:paraId="692CCBF5" wp14:textId="77777777">
        <w:tc>
          <w:tcPr>
            <w:tcW w:w="2160" w:type="dxa"/>
            <w:vAlign w:val="center"/>
          </w:tcPr>
          <w:p w:rsidRPr="00831FD8" w:rsidR="00392495" w:rsidRDefault="007863DD" w14:paraId="672A6659" wp14:textId="77777777">
            <w:pPr>
              <w:pStyle w:val="Header"/>
              <w:tabs>
                <w:tab w:val="clear" w:pos="4320"/>
                <w:tab w:val="clear" w:pos="8640"/>
              </w:tabs>
              <w:rPr>
                <w:rFonts w:ascii="Open Sans" w:hAnsi="Open Sans" w:cs="Open Sans"/>
                <w:sz w:val="22"/>
                <w:szCs w:val="22"/>
              </w:rPr>
            </w:pPr>
            <w:r w:rsidRPr="00831FD8">
              <w:rPr>
                <w:rFonts w:ascii="Open Sans" w:hAnsi="Open Sans" w:cs="Open Sans"/>
                <w:noProof/>
                <w:sz w:val="22"/>
                <w:szCs w:val="22"/>
                <w:lang w:val="en-GB" w:eastAsia="en-GB"/>
              </w:rPr>
              <w:drawing>
                <wp:inline xmlns:wp14="http://schemas.microsoft.com/office/word/2010/wordprocessingDrawing" distT="0" distB="0" distL="0" distR="0" wp14:anchorId="44B12249"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831FD8" w:rsidR="00392495" w:rsidRDefault="00392495" w14:paraId="5FE928B3" wp14:textId="77777777">
            <w:pPr>
              <w:pStyle w:val="Heading1"/>
              <w:rPr>
                <w:rFonts w:ascii="Open Sans" w:hAnsi="Open Sans" w:cs="Open Sans"/>
                <w:sz w:val="22"/>
                <w:szCs w:val="22"/>
              </w:rPr>
            </w:pPr>
            <w:r w:rsidRPr="00831FD8">
              <w:rPr>
                <w:rFonts w:ascii="Open Sans" w:hAnsi="Open Sans" w:cs="Open Sans"/>
                <w:sz w:val="22"/>
                <w:szCs w:val="22"/>
              </w:rPr>
              <w:t>Job Description</w:t>
            </w:r>
          </w:p>
        </w:tc>
        <w:tc>
          <w:tcPr>
            <w:tcW w:w="1980" w:type="dxa"/>
            <w:vAlign w:val="center"/>
          </w:tcPr>
          <w:p w:rsidRPr="00831FD8" w:rsidR="00392495" w:rsidP="00831FD8" w:rsidRDefault="00CA308C" w14:paraId="591A8E70" wp14:textId="77777777">
            <w:pPr>
              <w:jc w:val="right"/>
              <w:rPr>
                <w:rFonts w:ascii="Open Sans" w:hAnsi="Open Sans" w:cs="Open Sans"/>
                <w:sz w:val="22"/>
                <w:szCs w:val="22"/>
              </w:rPr>
            </w:pPr>
            <w:r>
              <w:rPr>
                <w:rFonts w:ascii="Open Sans" w:hAnsi="Open Sans" w:cs="Open Sans"/>
                <w:sz w:val="22"/>
                <w:szCs w:val="22"/>
              </w:rPr>
              <w:t xml:space="preserve">Jan </w:t>
            </w:r>
            <w:r w:rsidR="00A07DFC">
              <w:rPr>
                <w:rFonts w:ascii="Open Sans" w:hAnsi="Open Sans" w:cs="Open Sans"/>
                <w:sz w:val="22"/>
                <w:szCs w:val="22"/>
              </w:rPr>
              <w:t>202</w:t>
            </w:r>
            <w:r w:rsidR="00507004">
              <w:rPr>
                <w:rFonts w:ascii="Open Sans" w:hAnsi="Open Sans" w:cs="Open Sans"/>
                <w:sz w:val="22"/>
                <w:szCs w:val="22"/>
              </w:rPr>
              <w:t>4</w:t>
            </w:r>
          </w:p>
        </w:tc>
      </w:tr>
    </w:tbl>
    <w:p xmlns:wp14="http://schemas.microsoft.com/office/word/2010/wordml" w:rsidRPr="00831FD8" w:rsidR="00392495" w:rsidRDefault="00392495" w14:paraId="0A37501D" wp14:textId="77777777">
      <w:pPr>
        <w:rPr>
          <w:rFonts w:ascii="Open Sans" w:hAnsi="Open Sans" w:cs="Open Sans"/>
          <w:sz w:val="22"/>
          <w:szCs w:val="22"/>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831FD8" w:rsidR="00392495" w:rsidTr="587E91A8" w14:paraId="22DB1ADE" wp14:textId="77777777">
        <w:trPr>
          <w:trHeight w:val="340"/>
        </w:trPr>
        <w:tc>
          <w:tcPr>
            <w:tcW w:w="5220" w:type="dxa"/>
            <w:shd w:val="clear" w:color="auto" w:fill="E6E6E6"/>
            <w:tcMar/>
            <w:vAlign w:val="center"/>
          </w:tcPr>
          <w:p w:rsidRPr="00831FD8" w:rsidR="00392495" w:rsidP="00527279" w:rsidRDefault="00392495" w14:paraId="235EE115" wp14:textId="77777777">
            <w:pPr>
              <w:rPr>
                <w:rFonts w:ascii="Open Sans" w:hAnsi="Open Sans" w:cs="Open Sans"/>
                <w:sz w:val="22"/>
                <w:szCs w:val="22"/>
              </w:rPr>
            </w:pPr>
            <w:r w:rsidRPr="00831FD8">
              <w:rPr>
                <w:rFonts w:ascii="Open Sans" w:hAnsi="Open Sans" w:cs="Open Sans"/>
                <w:b/>
                <w:sz w:val="22"/>
                <w:szCs w:val="22"/>
              </w:rPr>
              <w:t>Role:</w:t>
            </w:r>
            <w:r w:rsidRPr="00831FD8" w:rsidR="00367431">
              <w:rPr>
                <w:rFonts w:ascii="Open Sans" w:hAnsi="Open Sans" w:cs="Open Sans"/>
                <w:sz w:val="22"/>
                <w:szCs w:val="22"/>
              </w:rPr>
              <w:t xml:space="preserve"> </w:t>
            </w:r>
            <w:r w:rsidR="0056177B">
              <w:rPr>
                <w:rFonts w:ascii="Open Sans" w:hAnsi="Open Sans" w:cs="Open Sans"/>
                <w:sz w:val="22"/>
                <w:szCs w:val="22"/>
              </w:rPr>
              <w:t>Café Assistant – Visitor Services Assistant</w:t>
            </w:r>
          </w:p>
        </w:tc>
        <w:tc>
          <w:tcPr>
            <w:tcW w:w="5400" w:type="dxa"/>
            <w:shd w:val="clear" w:color="auto" w:fill="E6E6E6"/>
            <w:tcMar/>
            <w:vAlign w:val="center"/>
          </w:tcPr>
          <w:p w:rsidRPr="00831FD8" w:rsidR="00392495" w:rsidP="587E91A8" w:rsidRDefault="00594599" w14:paraId="0FDAC1F6" wp14:textId="37B52EE2">
            <w:pPr>
              <w:rPr>
                <w:rFonts w:ascii="Open Sans" w:hAnsi="Open Sans" w:cs="Open Sans"/>
                <w:sz w:val="22"/>
                <w:szCs w:val="22"/>
              </w:rPr>
            </w:pPr>
            <w:r w:rsidRPr="587E91A8" w:rsidR="00594599">
              <w:rPr>
                <w:rFonts w:ascii="Open Sans" w:hAnsi="Open Sans" w:cs="Open Sans"/>
                <w:b w:val="1"/>
                <w:bCs w:val="1"/>
                <w:sz w:val="22"/>
                <w:szCs w:val="22"/>
              </w:rPr>
              <w:t>Region / Department</w:t>
            </w:r>
            <w:r w:rsidRPr="587E91A8" w:rsidR="00392495">
              <w:rPr>
                <w:rFonts w:ascii="Open Sans" w:hAnsi="Open Sans" w:cs="Open Sans"/>
                <w:b w:val="1"/>
                <w:bCs w:val="1"/>
                <w:sz w:val="22"/>
                <w:szCs w:val="22"/>
              </w:rPr>
              <w:t xml:space="preserve">: </w:t>
            </w:r>
            <w:r w:rsidRPr="587E91A8" w:rsidR="00CA308C">
              <w:rPr>
                <w:rFonts w:ascii="Open Sans" w:hAnsi="Open Sans" w:cs="Open Sans"/>
                <w:sz w:val="22"/>
                <w:szCs w:val="22"/>
              </w:rPr>
              <w:t>North</w:t>
            </w:r>
            <w:r w:rsidRPr="587E91A8" w:rsidR="00402232">
              <w:rPr>
                <w:rFonts w:ascii="Open Sans" w:hAnsi="Open Sans" w:cs="Open Sans"/>
                <w:sz w:val="22"/>
                <w:szCs w:val="22"/>
              </w:rPr>
              <w:t xml:space="preserve"> E</w:t>
            </w:r>
            <w:r w:rsidRPr="587E91A8" w:rsidR="00CA308C">
              <w:rPr>
                <w:rFonts w:ascii="Open Sans" w:hAnsi="Open Sans" w:cs="Open Sans"/>
                <w:sz w:val="22"/>
                <w:szCs w:val="22"/>
              </w:rPr>
              <w:t>ast</w:t>
            </w:r>
          </w:p>
        </w:tc>
      </w:tr>
      <w:tr xmlns:wp14="http://schemas.microsoft.com/office/word/2010/wordml" w:rsidRPr="00831FD8" w:rsidR="00392495" w:rsidTr="587E91A8" w14:paraId="30C51413" wp14:textId="77777777">
        <w:trPr>
          <w:trHeight w:val="340"/>
        </w:trPr>
        <w:tc>
          <w:tcPr>
            <w:tcW w:w="5220" w:type="dxa"/>
            <w:shd w:val="clear" w:color="auto" w:fill="E6E6E6"/>
            <w:tcMar/>
            <w:vAlign w:val="center"/>
          </w:tcPr>
          <w:p w:rsidRPr="00831FD8" w:rsidR="00392495" w:rsidP="00367431" w:rsidRDefault="00392495" w14:paraId="3F4AC768" wp14:textId="77777777">
            <w:pPr>
              <w:rPr>
                <w:rFonts w:ascii="Open Sans" w:hAnsi="Open Sans" w:cs="Open Sans"/>
                <w:color w:val="000080"/>
                <w:sz w:val="22"/>
                <w:szCs w:val="22"/>
              </w:rPr>
            </w:pPr>
            <w:r w:rsidRPr="00831FD8">
              <w:rPr>
                <w:rFonts w:ascii="Open Sans" w:hAnsi="Open Sans" w:cs="Open Sans"/>
                <w:b/>
                <w:sz w:val="22"/>
                <w:szCs w:val="22"/>
              </w:rPr>
              <w:t>Reports to:</w:t>
            </w:r>
            <w:r w:rsidRPr="00831FD8">
              <w:rPr>
                <w:rFonts w:ascii="Open Sans" w:hAnsi="Open Sans" w:cs="Open Sans"/>
                <w:sz w:val="22"/>
                <w:szCs w:val="22"/>
              </w:rPr>
              <w:t xml:space="preserve"> </w:t>
            </w:r>
            <w:r w:rsidRPr="00831FD8" w:rsidR="00367431">
              <w:rPr>
                <w:rFonts w:ascii="Open Sans" w:hAnsi="Open Sans" w:cs="Open Sans"/>
                <w:sz w:val="22"/>
                <w:szCs w:val="22"/>
              </w:rPr>
              <w:t>Visitor Services Supervisor</w:t>
            </w:r>
            <w:r w:rsidR="00A803D4">
              <w:rPr>
                <w:rFonts w:ascii="Open Sans" w:hAnsi="Open Sans" w:cs="Open Sans"/>
                <w:sz w:val="22"/>
                <w:szCs w:val="22"/>
              </w:rPr>
              <w:t xml:space="preserve"> </w:t>
            </w:r>
          </w:p>
        </w:tc>
        <w:tc>
          <w:tcPr>
            <w:tcW w:w="5400" w:type="dxa"/>
            <w:shd w:val="clear" w:color="auto" w:fill="E6E6E6"/>
            <w:tcMar/>
            <w:vAlign w:val="center"/>
          </w:tcPr>
          <w:p w:rsidRPr="00831FD8" w:rsidR="00392495" w:rsidP="587E91A8" w:rsidRDefault="00392495" w14:paraId="420F2725" wp14:textId="45AE38BA">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rPr>
            </w:pPr>
            <w:r w:rsidRPr="587E91A8" w:rsidR="00392495">
              <w:rPr>
                <w:rFonts w:ascii="Open Sans" w:hAnsi="Open Sans" w:cs="Open Sans"/>
                <w:caps w:val="0"/>
                <w:smallCaps w:val="0"/>
              </w:rPr>
              <w:t>Pay Band:</w:t>
            </w:r>
            <w:r w:rsidRPr="587E91A8" w:rsidR="00527279">
              <w:rPr>
                <w:rFonts w:ascii="Open Sans" w:hAnsi="Open Sans" w:cs="Open Sans"/>
                <w:caps w:val="0"/>
                <w:smallCaps w:val="0"/>
              </w:rPr>
              <w:t xml:space="preserve"> </w:t>
            </w:r>
            <w:r w:rsidRPr="587E91A8" w:rsidR="00367431">
              <w:rPr>
                <w:rFonts w:ascii="Open Sans" w:hAnsi="Open Sans" w:cs="Open Sans"/>
                <w:caps w:val="0"/>
                <w:smallCaps w:val="0"/>
              </w:rPr>
              <w:t xml:space="preserve"> </w:t>
            </w:r>
            <w:r w:rsidRPr="587E91A8" w:rsidR="0056177B">
              <w:rPr>
                <w:rFonts w:ascii="Open Sans" w:hAnsi="Open Sans" w:cs="Open Sans"/>
                <w:b w:val="0"/>
                <w:bCs w:val="0"/>
                <w:caps w:val="0"/>
                <w:smallCaps w:val="0"/>
              </w:rPr>
              <w:t>£10.90 per hour</w:t>
            </w:r>
            <w:r w:rsidRPr="587E91A8" w:rsidR="0056177B">
              <w:rPr>
                <w:rFonts w:ascii="Open Sans" w:hAnsi="Open Sans" w:cs="Open Sans"/>
                <w:b w:val="0"/>
                <w:bCs w:val="0"/>
                <w:caps w:val="0"/>
                <w:smallCaps w:val="0"/>
              </w:rPr>
              <w:t xml:space="preserve"> -</w:t>
            </w:r>
            <w:r w:rsidRPr="587E91A8" w:rsidR="0056177B">
              <w:rPr>
                <w:rFonts w:ascii="Open Sans" w:hAnsi="Open Sans" w:cs="Open Sans"/>
                <w:caps w:val="0"/>
                <w:smallCaps w:val="0"/>
              </w:rPr>
              <w:t xml:space="preserve"> </w:t>
            </w:r>
            <w:r w:rsidRPr="587E91A8" w:rsidR="00CA308C">
              <w:rPr>
                <w:rFonts w:ascii="Open Sans" w:hAnsi="Open Sans" w:cs="Open Sans"/>
                <w:b w:val="0"/>
                <w:bCs w:val="0"/>
                <w:caps w:val="0"/>
                <w:smallCaps w:val="0"/>
              </w:rPr>
              <w:t>Grade 2 Lower</w:t>
            </w:r>
            <w:r w:rsidRPr="587E91A8" w:rsidR="2EDB8F5F">
              <w:rPr>
                <w:rFonts w:ascii="Open Sans" w:hAnsi="Open Sans" w:cs="Open Sans"/>
                <w:b w:val="0"/>
                <w:bCs w:val="0"/>
                <w:caps w:val="0"/>
                <w:smallCaps w:val="0"/>
              </w:rPr>
              <w:t>, £22,672 pro-rata, per annum</w:t>
            </w:r>
          </w:p>
        </w:tc>
      </w:tr>
      <w:tr xmlns:wp14="http://schemas.microsoft.com/office/word/2010/wordml" w:rsidRPr="00831FD8" w:rsidR="00392495" w:rsidTr="587E91A8" w14:paraId="500F7D0F" wp14:textId="77777777">
        <w:trPr>
          <w:trHeight w:val="340"/>
        </w:trPr>
        <w:tc>
          <w:tcPr>
            <w:tcW w:w="5220" w:type="dxa"/>
            <w:shd w:val="clear" w:color="auto" w:fill="E6E6E6"/>
            <w:tcMar/>
            <w:vAlign w:val="center"/>
          </w:tcPr>
          <w:p w:rsidRPr="00831FD8" w:rsidR="00392495" w:rsidP="00527279" w:rsidRDefault="00392495" w14:paraId="4A917340" wp14:textId="77777777">
            <w:pPr>
              <w:rPr>
                <w:rFonts w:ascii="Open Sans" w:hAnsi="Open Sans" w:cs="Open Sans"/>
                <w:sz w:val="22"/>
                <w:szCs w:val="22"/>
              </w:rPr>
            </w:pPr>
            <w:r w:rsidRPr="00831FD8">
              <w:rPr>
                <w:rFonts w:ascii="Open Sans" w:hAnsi="Open Sans" w:cs="Open Sans"/>
                <w:b/>
                <w:bCs/>
                <w:sz w:val="22"/>
                <w:szCs w:val="22"/>
              </w:rPr>
              <w:t xml:space="preserve">Location:  </w:t>
            </w:r>
            <w:r w:rsidR="004A0A0A">
              <w:rPr>
                <w:rFonts w:ascii="Open Sans" w:hAnsi="Open Sans" w:cs="Open Sans"/>
                <w:bCs/>
                <w:sz w:val="22"/>
                <w:szCs w:val="22"/>
              </w:rPr>
              <w:t>Haddo House,</w:t>
            </w:r>
            <w:r w:rsidR="00527279">
              <w:rPr>
                <w:rFonts w:ascii="Open Sans" w:hAnsi="Open Sans" w:cs="Open Sans"/>
                <w:bCs/>
                <w:sz w:val="22"/>
                <w:szCs w:val="22"/>
              </w:rPr>
              <w:t xml:space="preserve"> Methlick</w:t>
            </w:r>
            <w:r w:rsidR="004A0A0A">
              <w:rPr>
                <w:rFonts w:ascii="Open Sans" w:hAnsi="Open Sans" w:cs="Open Sans"/>
                <w:bCs/>
                <w:sz w:val="22"/>
                <w:szCs w:val="22"/>
              </w:rPr>
              <w:t>,</w:t>
            </w:r>
            <w:r w:rsidRPr="00831FD8" w:rsidR="00F515A2">
              <w:rPr>
                <w:rFonts w:ascii="Open Sans" w:hAnsi="Open Sans" w:cs="Open Sans"/>
                <w:bCs/>
                <w:sz w:val="22"/>
                <w:szCs w:val="22"/>
              </w:rPr>
              <w:t xml:space="preserve"> </w:t>
            </w:r>
            <w:r w:rsidR="004A0A0A">
              <w:rPr>
                <w:rFonts w:ascii="Open Sans" w:hAnsi="Open Sans" w:cs="Open Sans"/>
                <w:bCs/>
                <w:sz w:val="22"/>
                <w:szCs w:val="22"/>
              </w:rPr>
              <w:t xml:space="preserve">Aberdeenshire </w:t>
            </w:r>
          </w:p>
        </w:tc>
        <w:tc>
          <w:tcPr>
            <w:tcW w:w="5400" w:type="dxa"/>
            <w:shd w:val="clear" w:color="auto" w:fill="E6E6E6"/>
            <w:tcMar/>
            <w:vAlign w:val="center"/>
          </w:tcPr>
          <w:p w:rsidR="00A803D4" w:rsidP="001A7855" w:rsidRDefault="00392495" w14:paraId="38637CCD" wp14:textId="77777777">
            <w:r w:rsidRPr="00831FD8">
              <w:rPr>
                <w:b/>
              </w:rPr>
              <w:t xml:space="preserve">Type of Contract: </w:t>
            </w:r>
          </w:p>
          <w:p w:rsidRPr="004A0A0A" w:rsidR="00A07DFC" w:rsidP="587E91A8" w:rsidRDefault="00F37910" w14:paraId="01999B2C" wp14:textId="51CF58C6">
            <w:pPr>
              <w:rPr>
                <w:rFonts w:ascii="Open Sans" w:hAnsi="Open Sans" w:cs="Open Sans"/>
                <w:sz w:val="22"/>
                <w:szCs w:val="22"/>
              </w:rPr>
            </w:pPr>
            <w:r w:rsidRPr="587E91A8" w:rsidR="00F37910">
              <w:rPr>
                <w:rFonts w:ascii="Open Sans" w:hAnsi="Open Sans" w:cs="Open Sans"/>
                <w:sz w:val="22"/>
                <w:szCs w:val="22"/>
              </w:rPr>
              <w:t>Various</w:t>
            </w:r>
            <w:r w:rsidRPr="587E91A8" w:rsidR="00402232">
              <w:rPr>
                <w:rFonts w:ascii="Open Sans" w:hAnsi="Open Sans" w:cs="Open Sans"/>
                <w:sz w:val="22"/>
                <w:szCs w:val="22"/>
              </w:rPr>
              <w:t xml:space="preserve"> shift patterns available</w:t>
            </w:r>
            <w:r w:rsidRPr="587E91A8" w:rsidR="4A9430B3">
              <w:rPr>
                <w:rFonts w:ascii="Open Sans" w:hAnsi="Open Sans" w:cs="Open Sans"/>
                <w:sz w:val="22"/>
                <w:szCs w:val="22"/>
              </w:rPr>
              <w:t>, Fixed term until October 2024</w:t>
            </w:r>
          </w:p>
        </w:tc>
      </w:tr>
    </w:tbl>
    <w:p xmlns:wp14="http://schemas.microsoft.com/office/word/2010/wordml" w:rsidRPr="00831FD8" w:rsidR="00754EF3" w:rsidRDefault="00754EF3" w14:paraId="5DAB6C7B" wp14:textId="77777777">
      <w:pPr>
        <w:pStyle w:val="Heading1"/>
        <w:jc w:val="left"/>
        <w:rPr>
          <w:rFonts w:ascii="Open Sans" w:hAnsi="Open Sans" w:cs="Open Sans"/>
          <w:sz w:val="22"/>
          <w:szCs w:val="22"/>
          <w:u w:val="single"/>
        </w:rPr>
      </w:pPr>
    </w:p>
    <w:p xmlns:wp14="http://schemas.microsoft.com/office/word/2010/wordml" w:rsidR="004077B2" w:rsidP="006773F0" w:rsidRDefault="004077B2" w14:paraId="02EB378F" wp14:textId="77777777">
      <w:pPr>
        <w:rPr>
          <w:rFonts w:ascii="Open Sans" w:hAnsi="Open Sans" w:cs="Open Sans"/>
          <w:sz w:val="22"/>
          <w:szCs w:val="22"/>
        </w:rPr>
      </w:pPr>
    </w:p>
    <w:p xmlns:wp14="http://schemas.microsoft.com/office/word/2010/wordml" w:rsidR="00924F9E" w:rsidP="00924F9E" w:rsidRDefault="00924F9E" w14:paraId="5B7F9C2E" wp14:textId="77777777">
      <w:pPr>
        <w:jc w:val="both"/>
        <w:rPr>
          <w:rFonts w:ascii="Open Sans" w:hAnsi="Open Sans" w:cs="Open Sans"/>
          <w:color w:val="000000"/>
          <w:sz w:val="22"/>
          <w:szCs w:val="22"/>
        </w:rPr>
      </w:pPr>
      <w:r>
        <w:rPr>
          <w:rFonts w:ascii="Open Sans" w:hAnsi="Open Sans" w:cs="Open Sans"/>
          <w:color w:val="000000"/>
          <w:sz w:val="22"/>
          <w:szCs w:val="22"/>
        </w:rPr>
        <w:t>W</w:t>
      </w:r>
      <w:r w:rsidRPr="00924F9E">
        <w:rPr>
          <w:rFonts w:ascii="Open Sans" w:hAnsi="Open Sans" w:cs="Open Sans"/>
          <w:color w:val="000000"/>
          <w:sz w:val="22"/>
          <w:szCs w:val="22"/>
        </w:rPr>
        <w:t>e are looking for energetic, cheerful, and talkative individuals to join our amazing Food and Beverage team</w:t>
      </w:r>
      <w:r>
        <w:rPr>
          <w:rFonts w:ascii="Open Sans" w:hAnsi="Open Sans" w:cs="Open Sans"/>
          <w:color w:val="000000"/>
          <w:sz w:val="22"/>
          <w:szCs w:val="22"/>
        </w:rPr>
        <w:t xml:space="preserve"> here at The Courtyard Café</w:t>
      </w:r>
      <w:r w:rsidRPr="00924F9E">
        <w:rPr>
          <w:rFonts w:ascii="Open Sans" w:hAnsi="Open Sans" w:cs="Open Sans"/>
          <w:color w:val="000000"/>
          <w:sz w:val="22"/>
          <w:szCs w:val="22"/>
        </w:rPr>
        <w:t xml:space="preserve">. </w:t>
      </w:r>
    </w:p>
    <w:p xmlns:wp14="http://schemas.microsoft.com/office/word/2010/wordml" w:rsidR="00924F9E" w:rsidP="00924F9E" w:rsidRDefault="00924F9E" w14:paraId="6A05A809" wp14:textId="77777777">
      <w:pPr>
        <w:jc w:val="both"/>
        <w:rPr>
          <w:rFonts w:ascii="Open Sans" w:hAnsi="Open Sans" w:cs="Open Sans"/>
          <w:color w:val="000000"/>
          <w:sz w:val="22"/>
          <w:szCs w:val="22"/>
        </w:rPr>
      </w:pPr>
    </w:p>
    <w:p xmlns:wp14="http://schemas.microsoft.com/office/word/2010/wordml" w:rsidR="00924F9E" w:rsidP="00924F9E" w:rsidRDefault="00924F9E" w14:paraId="3E4EC37B" wp14:textId="77777777">
      <w:pPr>
        <w:jc w:val="both"/>
        <w:rPr>
          <w:rFonts w:ascii="Open Sans" w:hAnsi="Open Sans" w:cs="Open Sans"/>
          <w:color w:val="000000"/>
          <w:sz w:val="22"/>
          <w:szCs w:val="22"/>
        </w:rPr>
      </w:pPr>
      <w:r w:rsidRPr="00924F9E">
        <w:rPr>
          <w:rFonts w:ascii="Open Sans" w:hAnsi="Open Sans" w:cs="Open Sans"/>
          <w:color w:val="000000"/>
          <w:sz w:val="22"/>
          <w:szCs w:val="22"/>
        </w:rPr>
        <w:t>No previous experience is needed</w:t>
      </w:r>
      <w:r w:rsidR="00402232">
        <w:rPr>
          <w:rFonts w:ascii="Open Sans" w:hAnsi="Open Sans" w:cs="Open Sans"/>
          <w:color w:val="000000"/>
          <w:sz w:val="22"/>
          <w:szCs w:val="22"/>
        </w:rPr>
        <w:t xml:space="preserve">, as full training will be provided, </w:t>
      </w:r>
      <w:r w:rsidRPr="00924F9E">
        <w:rPr>
          <w:rFonts w:ascii="Open Sans" w:hAnsi="Open Sans" w:cs="Open Sans"/>
          <w:color w:val="000000"/>
          <w:sz w:val="22"/>
          <w:szCs w:val="22"/>
        </w:rPr>
        <w:t xml:space="preserve">we would just love to hear from people who can interact and chat with our guests and make them feel welcomed and valued from the minute they arrive until we wish them farewell. </w:t>
      </w:r>
    </w:p>
    <w:p xmlns:wp14="http://schemas.microsoft.com/office/word/2010/wordml" w:rsidR="00924F9E" w:rsidP="00924F9E" w:rsidRDefault="00924F9E" w14:paraId="5A39BBE3" wp14:textId="77777777">
      <w:pPr>
        <w:jc w:val="both"/>
        <w:rPr>
          <w:rFonts w:ascii="Open Sans" w:hAnsi="Open Sans" w:cs="Open Sans"/>
          <w:color w:val="000000"/>
          <w:sz w:val="22"/>
          <w:szCs w:val="22"/>
        </w:rPr>
      </w:pPr>
    </w:p>
    <w:p xmlns:wp14="http://schemas.microsoft.com/office/word/2010/wordml" w:rsidR="00924F9E" w:rsidP="00924F9E" w:rsidRDefault="00924F9E" w14:paraId="54A36D59" wp14:textId="77777777">
      <w:pPr>
        <w:jc w:val="both"/>
        <w:rPr>
          <w:rFonts w:ascii="Open Sans" w:hAnsi="Open Sans" w:cs="Open Sans"/>
          <w:color w:val="000000"/>
          <w:sz w:val="22"/>
          <w:szCs w:val="22"/>
        </w:rPr>
      </w:pPr>
      <w:r w:rsidRPr="00924F9E">
        <w:rPr>
          <w:rFonts w:ascii="Open Sans" w:hAnsi="Open Sans" w:cs="Open Sans"/>
          <w:color w:val="000000"/>
          <w:sz w:val="22"/>
          <w:szCs w:val="22"/>
        </w:rPr>
        <w:t xml:space="preserve">This role is vital in providing our guests with the best possible service </w:t>
      </w:r>
      <w:r>
        <w:rPr>
          <w:rFonts w:ascii="Open Sans" w:hAnsi="Open Sans" w:cs="Open Sans"/>
          <w:color w:val="000000"/>
          <w:sz w:val="22"/>
          <w:szCs w:val="22"/>
        </w:rPr>
        <w:t>during their visit to Haddo House</w:t>
      </w:r>
      <w:r w:rsidR="00402232">
        <w:rPr>
          <w:rFonts w:ascii="Open Sans" w:hAnsi="Open Sans" w:cs="Open Sans"/>
          <w:color w:val="000000"/>
          <w:sz w:val="22"/>
          <w:szCs w:val="22"/>
        </w:rPr>
        <w:t xml:space="preserve">, whether that’s in our café or at one of our pop up stalls at our events. </w:t>
      </w:r>
    </w:p>
    <w:p xmlns:wp14="http://schemas.microsoft.com/office/word/2010/wordml" w:rsidR="00924F9E" w:rsidP="00924F9E" w:rsidRDefault="00924F9E" w14:paraId="41C8F396" wp14:textId="77777777">
      <w:pPr>
        <w:jc w:val="both"/>
        <w:rPr>
          <w:rFonts w:ascii="Open Sans" w:hAnsi="Open Sans" w:cs="Open Sans"/>
          <w:color w:val="000000"/>
          <w:sz w:val="22"/>
          <w:szCs w:val="22"/>
        </w:rPr>
      </w:pPr>
    </w:p>
    <w:p xmlns:wp14="http://schemas.microsoft.com/office/word/2010/wordml" w:rsidRPr="00924F9E" w:rsidR="00924F9E" w:rsidP="00924F9E" w:rsidRDefault="00924F9E" w14:paraId="1DBB1CCF" wp14:textId="77777777">
      <w:pPr>
        <w:jc w:val="both"/>
        <w:rPr>
          <w:rFonts w:ascii="Open Sans" w:hAnsi="Open Sans" w:cs="Open Sans"/>
          <w:sz w:val="22"/>
          <w:szCs w:val="22"/>
        </w:rPr>
      </w:pPr>
      <w:r w:rsidRPr="00924F9E">
        <w:rPr>
          <w:rFonts w:ascii="Open Sans" w:hAnsi="Open Sans" w:cs="Open Sans"/>
          <w:color w:val="000000"/>
          <w:sz w:val="22"/>
          <w:szCs w:val="22"/>
        </w:rPr>
        <w:t>The role is varied and you may be creating the best barista coffee, making up a sandwich, hot food or serving a refreshing ice cream but whatever you are doing you’ll help us maximise all charity income opportunities through excellent customer service, product knowledge and taking pride in everything we do.</w:t>
      </w:r>
    </w:p>
    <w:p xmlns:wp14="http://schemas.microsoft.com/office/word/2010/wordml" w:rsidRPr="006773F0" w:rsidR="00924F9E" w:rsidP="00924F9E" w:rsidRDefault="00924F9E" w14:paraId="72A3D3EC" wp14:textId="77777777">
      <w:pPr>
        <w:jc w:val="both"/>
        <w:rPr>
          <w:rFonts w:ascii="Open Sans" w:hAnsi="Open Sans" w:cs="Open Sans"/>
          <w:sz w:val="22"/>
          <w:szCs w:val="22"/>
        </w:rPr>
      </w:pPr>
    </w:p>
    <w:p xmlns:wp14="http://schemas.microsoft.com/office/word/2010/wordml" w:rsidRPr="006773F0" w:rsidR="0045255C" w:rsidRDefault="0045255C" w14:paraId="0D0B940D" wp14:textId="77777777">
      <w:pPr>
        <w:jc w:val="both"/>
        <w:rPr>
          <w:rFonts w:ascii="Open Sans" w:hAnsi="Open Sans" w:cs="Open Sans"/>
          <w:sz w:val="22"/>
          <w:szCs w:val="22"/>
          <w:lang w:val="en-GB"/>
        </w:rPr>
      </w:pPr>
    </w:p>
    <w:p xmlns:wp14="http://schemas.microsoft.com/office/word/2010/wordml" w:rsidRPr="006773F0" w:rsidR="00392495" w:rsidRDefault="00392495" w14:paraId="1A47FC55" wp14:textId="77777777">
      <w:pPr>
        <w:pStyle w:val="Heading1"/>
        <w:jc w:val="left"/>
        <w:rPr>
          <w:rFonts w:ascii="Open Sans" w:hAnsi="Open Sans" w:cs="Open Sans"/>
          <w:sz w:val="22"/>
          <w:szCs w:val="22"/>
          <w:u w:val="single"/>
        </w:rPr>
      </w:pPr>
      <w:r w:rsidRPr="006773F0">
        <w:rPr>
          <w:rFonts w:ascii="Open Sans" w:hAnsi="Open Sans" w:cs="Open Sans"/>
          <w:sz w:val="22"/>
          <w:szCs w:val="22"/>
          <w:u w:val="single"/>
        </w:rPr>
        <w:t>KEY RESPONSIBILITIES</w:t>
      </w:r>
      <w:r w:rsidRPr="006773F0" w:rsidR="00754EF3">
        <w:rPr>
          <w:rFonts w:ascii="Open Sans" w:hAnsi="Open Sans" w:cs="Open Sans"/>
          <w:sz w:val="22"/>
          <w:szCs w:val="22"/>
          <w:u w:val="single"/>
        </w:rPr>
        <w:t xml:space="preserve"> AND ACCOUNTABILITIES</w:t>
      </w:r>
    </w:p>
    <w:p xmlns:wp14="http://schemas.microsoft.com/office/word/2010/wordml" w:rsidRPr="006773F0" w:rsidR="006607DE" w:rsidP="006607DE" w:rsidRDefault="006607DE" w14:paraId="0E27B00A" wp14:textId="77777777">
      <w:pPr>
        <w:rPr>
          <w:rFonts w:ascii="Open Sans" w:hAnsi="Open Sans" w:cs="Open Sans"/>
          <w:sz w:val="22"/>
          <w:szCs w:val="22"/>
        </w:rPr>
      </w:pPr>
    </w:p>
    <w:p xmlns:wp14="http://schemas.microsoft.com/office/word/2010/wordml" w:rsidRPr="006773F0" w:rsidR="006607DE" w:rsidP="006607DE" w:rsidRDefault="006607DE" w14:paraId="193727C8"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To provide a consistently high standard of visitor care at all times when:</w:t>
      </w:r>
    </w:p>
    <w:p xmlns:wp14="http://schemas.microsoft.com/office/word/2010/wordml" w:rsidRPr="006773F0" w:rsidR="006607DE" w:rsidP="006773F0" w:rsidRDefault="006607DE" w14:paraId="7E5CB160" wp14:textId="77777777">
      <w:pPr>
        <w:ind w:left="720" w:hanging="720"/>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Welcoming all visitors to the site and processing their catering purchase in a friendly, efficient and knowledgeable manner; supporting visitors with special needs / impairments and providing a high level of service in accordance with the Equality Act.</w:t>
      </w:r>
    </w:p>
    <w:p xmlns:wp14="http://schemas.microsoft.com/office/word/2010/wordml" w:rsidRPr="006773F0" w:rsidR="006607DE" w:rsidP="006607DE" w:rsidRDefault="006607DE" w14:paraId="42CC9393"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Answering visitors’ queries about the catering offer, deals, seating, and ingredients.</w:t>
      </w:r>
    </w:p>
    <w:p xmlns:wp14="http://schemas.microsoft.com/office/word/2010/wordml" w:rsidRPr="006773F0" w:rsidR="006607DE" w:rsidP="006773F0" w:rsidRDefault="006607DE" w14:paraId="553D2806" wp14:textId="77777777">
      <w:pPr>
        <w:ind w:left="720" w:hanging="720"/>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Checking on how visitors are enjoying their experience of catering at Haddo House and enquiring whether all their needs are met.</w:t>
      </w:r>
    </w:p>
    <w:p xmlns:wp14="http://schemas.microsoft.com/office/word/2010/wordml" w:rsidRPr="006773F0" w:rsidR="006607DE" w:rsidP="006607DE" w:rsidRDefault="006607DE" w14:paraId="134ECBFB"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Consistently presenting high quality plating of food.</w:t>
      </w:r>
    </w:p>
    <w:p xmlns:wp14="http://schemas.microsoft.com/office/word/2010/wordml" w:rsidRPr="006773F0" w:rsidR="006607DE" w:rsidP="006607DE" w:rsidRDefault="006607DE" w14:paraId="76A86E0D"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Promoting the National Trust for Scotland and the benefits of membership of it.</w:t>
      </w:r>
    </w:p>
    <w:p xmlns:wp14="http://schemas.microsoft.com/office/word/2010/wordml" w:rsidRPr="006773F0" w:rsidR="006607DE" w:rsidP="006607DE" w:rsidRDefault="006607DE" w14:paraId="590A8266"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To maintain excellent standards of site and personal presentation at all times</w:t>
      </w:r>
    </w:p>
    <w:p xmlns:wp14="http://schemas.microsoft.com/office/word/2010/wordml" w:rsidRPr="006773F0" w:rsidR="006607DE" w:rsidP="006607DE" w:rsidRDefault="006607DE" w14:paraId="5519B376"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The general ongoing operational cleaning of all areas as necessary</w:t>
      </w:r>
    </w:p>
    <w:p xmlns:wp14="http://schemas.microsoft.com/office/word/2010/wordml" w:rsidRPr="006773F0" w:rsidR="006607DE" w:rsidP="006607DE" w:rsidRDefault="006607DE" w14:paraId="63E7A46E"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Wearing correct uniform, name badges, or PPE as required.</w:t>
      </w:r>
    </w:p>
    <w:p xmlns:wp14="http://schemas.microsoft.com/office/word/2010/wordml" w:rsidRPr="006773F0" w:rsidR="006773F0" w:rsidP="006607DE" w:rsidRDefault="006773F0" w14:paraId="60061E4C" wp14:textId="77777777">
      <w:pPr>
        <w:rPr>
          <w:rFonts w:ascii="Open Sans" w:hAnsi="Open Sans" w:cs="Open Sans"/>
          <w:sz w:val="22"/>
          <w:szCs w:val="22"/>
        </w:rPr>
      </w:pPr>
    </w:p>
    <w:p xmlns:wp14="http://schemas.microsoft.com/office/word/2010/wordml" w:rsidRPr="006773F0" w:rsidR="006607DE" w:rsidP="006607DE" w:rsidRDefault="006607DE" w14:paraId="6F18E725" wp14:textId="77777777">
      <w:pPr>
        <w:jc w:val="both"/>
        <w:rPr>
          <w:rFonts w:ascii="Open Sans" w:hAnsi="Open Sans" w:cs="Open Sans"/>
          <w:b/>
          <w:sz w:val="22"/>
          <w:szCs w:val="22"/>
          <w:u w:val="single"/>
        </w:rPr>
      </w:pPr>
      <w:r w:rsidRPr="006773F0">
        <w:rPr>
          <w:rFonts w:ascii="Open Sans" w:hAnsi="Open Sans" w:cs="Open Sans"/>
          <w:b/>
          <w:sz w:val="22"/>
          <w:szCs w:val="22"/>
          <w:u w:val="single"/>
        </w:rPr>
        <w:t>SCOPE OF JOB</w:t>
      </w:r>
    </w:p>
    <w:p xmlns:wp14="http://schemas.microsoft.com/office/word/2010/wordml" w:rsidRPr="006773F0" w:rsidR="006607DE" w:rsidP="006607DE" w:rsidRDefault="006607DE" w14:paraId="44EAFD9C"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4CD5B471" wp14:textId="77777777">
      <w:pPr>
        <w:jc w:val="both"/>
        <w:rPr>
          <w:rFonts w:ascii="Open Sans" w:hAnsi="Open Sans" w:cs="Open Sans"/>
          <w:b/>
          <w:sz w:val="22"/>
          <w:szCs w:val="22"/>
          <w:u w:val="single"/>
        </w:rPr>
      </w:pPr>
      <w:r w:rsidRPr="006773F0">
        <w:rPr>
          <w:rFonts w:ascii="Open Sans" w:hAnsi="Open Sans" w:cs="Open Sans"/>
          <w:b/>
          <w:sz w:val="22"/>
          <w:szCs w:val="22"/>
          <w:u w:val="single"/>
        </w:rPr>
        <w:t>Customer Service</w:t>
      </w:r>
    </w:p>
    <w:p xmlns:wp14="http://schemas.microsoft.com/office/word/2010/wordml" w:rsidRPr="006773F0" w:rsidR="006607DE" w:rsidP="006607DE" w:rsidRDefault="006607DE" w14:paraId="4B94D5A5" wp14:textId="77777777">
      <w:pPr>
        <w:jc w:val="both"/>
        <w:rPr>
          <w:rFonts w:ascii="Open Sans" w:hAnsi="Open Sans" w:cs="Open Sans"/>
          <w:b/>
          <w:sz w:val="22"/>
          <w:szCs w:val="22"/>
          <w:u w:val="single"/>
        </w:rPr>
      </w:pPr>
    </w:p>
    <w:p xmlns:wp14="http://schemas.microsoft.com/office/word/2010/wordml" w:rsidRPr="006773F0" w:rsidR="006607DE" w:rsidP="006773F0" w:rsidRDefault="006607DE" w14:paraId="5910895E"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Regular interaction with members of the pu</w:t>
      </w:r>
      <w:r w:rsidRPr="006773F0" w:rsidR="006773F0">
        <w:rPr>
          <w:rFonts w:ascii="Open Sans" w:hAnsi="Open Sans" w:cs="Open Sans"/>
          <w:sz w:val="22"/>
          <w:szCs w:val="22"/>
        </w:rPr>
        <w:t>blic of all ages and abilities.</w:t>
      </w:r>
    </w:p>
    <w:p xmlns:wp14="http://schemas.microsoft.com/office/word/2010/wordml" w:rsidRPr="006773F0" w:rsidR="006607DE" w:rsidP="006607DE" w:rsidRDefault="006607DE" w14:paraId="551B5B57" wp14:textId="77777777">
      <w:pPr>
        <w:jc w:val="both"/>
        <w:rPr>
          <w:rFonts w:ascii="Open Sans" w:hAnsi="Open Sans" w:cs="Open Sans"/>
          <w:b/>
          <w:sz w:val="22"/>
          <w:szCs w:val="22"/>
          <w:u w:val="single"/>
        </w:rPr>
      </w:pPr>
      <w:r w:rsidRPr="006773F0">
        <w:rPr>
          <w:rFonts w:ascii="Open Sans" w:hAnsi="Open Sans" w:cs="Open Sans"/>
          <w:b/>
          <w:sz w:val="22"/>
          <w:szCs w:val="22"/>
          <w:u w:val="single"/>
        </w:rPr>
        <w:t>Teamwork</w:t>
      </w:r>
    </w:p>
    <w:p xmlns:wp14="http://schemas.microsoft.com/office/word/2010/wordml" w:rsidRPr="006773F0" w:rsidR="006607DE" w:rsidP="006607DE" w:rsidRDefault="006607DE" w14:paraId="3DEEC669" wp14:textId="77777777">
      <w:pPr>
        <w:jc w:val="both"/>
        <w:rPr>
          <w:rFonts w:ascii="Open Sans" w:hAnsi="Open Sans" w:cs="Open Sans"/>
          <w:sz w:val="22"/>
          <w:szCs w:val="22"/>
        </w:rPr>
      </w:pPr>
    </w:p>
    <w:p xmlns:wp14="http://schemas.microsoft.com/office/word/2010/wordml" w:rsidRPr="006773F0" w:rsidR="006607DE" w:rsidP="006607DE" w:rsidRDefault="006607DE" w14:paraId="0612FA01"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Regular interaction with employee and volunteer colleagues to share daily tasks and support a smooth visitor operation</w:t>
      </w:r>
    </w:p>
    <w:p xmlns:wp14="http://schemas.microsoft.com/office/word/2010/wordml" w:rsidRPr="006773F0" w:rsidR="006607DE" w:rsidP="006607DE" w:rsidRDefault="006607DE" w14:paraId="3656B9AB"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3AF4C8F5" wp14:textId="77777777">
      <w:pPr>
        <w:jc w:val="both"/>
        <w:rPr>
          <w:rFonts w:ascii="Open Sans" w:hAnsi="Open Sans" w:cs="Open Sans"/>
          <w:b/>
          <w:sz w:val="22"/>
          <w:szCs w:val="22"/>
          <w:u w:val="single"/>
        </w:rPr>
      </w:pPr>
      <w:r w:rsidRPr="006773F0">
        <w:rPr>
          <w:rFonts w:ascii="Open Sans" w:hAnsi="Open Sans" w:cs="Open Sans"/>
          <w:b/>
          <w:sz w:val="22"/>
          <w:szCs w:val="22"/>
          <w:u w:val="single"/>
        </w:rPr>
        <w:t>Sales, stock and financial processes</w:t>
      </w:r>
    </w:p>
    <w:p xmlns:wp14="http://schemas.microsoft.com/office/word/2010/wordml" w:rsidRPr="006773F0" w:rsidR="006607DE" w:rsidP="006607DE" w:rsidRDefault="006607DE" w14:paraId="45FB0818" wp14:textId="77777777">
      <w:pPr>
        <w:jc w:val="both"/>
        <w:rPr>
          <w:rFonts w:ascii="Open Sans" w:hAnsi="Open Sans" w:cs="Open Sans"/>
          <w:sz w:val="22"/>
          <w:szCs w:val="22"/>
        </w:rPr>
      </w:pPr>
    </w:p>
    <w:p xmlns:wp14="http://schemas.microsoft.com/office/word/2010/wordml" w:rsidRPr="006773F0" w:rsidR="006607DE" w:rsidP="006607DE" w:rsidRDefault="006607DE" w14:paraId="4AA82670"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Help achieve sales targets and membership recruitment targets</w:t>
      </w:r>
    </w:p>
    <w:p xmlns:wp14="http://schemas.microsoft.com/office/word/2010/wordml" w:rsidRPr="006773F0" w:rsidR="006607DE" w:rsidP="006607DE" w:rsidRDefault="006607DE" w14:paraId="0B67D187"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Operate tills and share end of day cash reconciliation duties, as appointed by </w:t>
      </w:r>
      <w:r w:rsidR="00A07DFC">
        <w:rPr>
          <w:rFonts w:ascii="Open Sans" w:hAnsi="Open Sans" w:cs="Open Sans"/>
          <w:sz w:val="22"/>
          <w:szCs w:val="22"/>
        </w:rPr>
        <w:t xml:space="preserve">Visitor Services Supervisor </w:t>
      </w:r>
    </w:p>
    <w:p xmlns:wp14="http://schemas.microsoft.com/office/word/2010/wordml" w:rsidRPr="006773F0" w:rsidR="006607DE" w:rsidP="006607DE" w:rsidRDefault="006607DE" w14:paraId="049F31CB"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7BC92669" wp14:textId="77777777">
      <w:pPr>
        <w:jc w:val="both"/>
        <w:rPr>
          <w:rFonts w:ascii="Open Sans" w:hAnsi="Open Sans" w:cs="Open Sans"/>
          <w:b/>
          <w:sz w:val="22"/>
          <w:szCs w:val="22"/>
          <w:u w:val="single"/>
        </w:rPr>
      </w:pPr>
      <w:r w:rsidRPr="006773F0">
        <w:rPr>
          <w:rFonts w:ascii="Open Sans" w:hAnsi="Open Sans" w:cs="Open Sans"/>
          <w:b/>
          <w:sz w:val="22"/>
          <w:szCs w:val="22"/>
          <w:u w:val="single"/>
        </w:rPr>
        <w:t>Tools/equipment and cleaning chemicals</w:t>
      </w:r>
    </w:p>
    <w:p xmlns:wp14="http://schemas.microsoft.com/office/word/2010/wordml" w:rsidRPr="006773F0" w:rsidR="006607DE" w:rsidP="006607DE" w:rsidRDefault="006607DE" w14:paraId="53128261" wp14:textId="77777777">
      <w:pPr>
        <w:jc w:val="both"/>
        <w:rPr>
          <w:rFonts w:ascii="Open Sans" w:hAnsi="Open Sans" w:cs="Open Sans"/>
          <w:sz w:val="22"/>
          <w:szCs w:val="22"/>
        </w:rPr>
      </w:pPr>
    </w:p>
    <w:p xmlns:wp14="http://schemas.microsoft.com/office/word/2010/wordml" w:rsidRPr="006773F0" w:rsidR="006607DE" w:rsidP="006607DE" w:rsidRDefault="006607DE" w14:paraId="151D7820"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Occasional user of cleaning chemicals.</w:t>
      </w:r>
    </w:p>
    <w:p xmlns:wp14="http://schemas.microsoft.com/office/word/2010/wordml" w:rsidRPr="006773F0" w:rsidR="006607DE" w:rsidP="006607DE" w:rsidRDefault="006607DE" w14:paraId="3091D22E"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Expected to become familiar with and comply with the property’s Health and Safety policies or ‘</w:t>
      </w:r>
      <w:r w:rsidRPr="006773F0" w:rsidR="006773F0">
        <w:rPr>
          <w:rFonts w:ascii="Open Sans" w:hAnsi="Open Sans" w:cs="Open Sans"/>
          <w:sz w:val="22"/>
          <w:szCs w:val="22"/>
        </w:rPr>
        <w:tab/>
      </w:r>
      <w:r w:rsidRPr="006773F0">
        <w:rPr>
          <w:rFonts w:ascii="Open Sans" w:hAnsi="Open Sans" w:cs="Open Sans"/>
          <w:sz w:val="22"/>
          <w:szCs w:val="22"/>
        </w:rPr>
        <w:t>Safe Systems of Work’</w:t>
      </w:r>
    </w:p>
    <w:p xmlns:wp14="http://schemas.microsoft.com/office/word/2010/wordml" w:rsidRPr="006773F0" w:rsidR="006607DE" w:rsidP="006607DE" w:rsidRDefault="006607DE" w14:paraId="62486C05" wp14:textId="77777777">
      <w:pPr>
        <w:jc w:val="both"/>
        <w:rPr>
          <w:rFonts w:ascii="Open Sans" w:hAnsi="Open Sans" w:cs="Open Sans"/>
          <w:sz w:val="22"/>
          <w:szCs w:val="22"/>
        </w:rPr>
      </w:pPr>
    </w:p>
    <w:p xmlns:wp14="http://schemas.microsoft.com/office/word/2010/wordml" w:rsidRPr="006773F0" w:rsidR="006607DE" w:rsidP="006607DE" w:rsidRDefault="006607DE" w14:paraId="737FC8E1" wp14:textId="77777777">
      <w:pPr>
        <w:jc w:val="both"/>
        <w:rPr>
          <w:rFonts w:ascii="Open Sans" w:hAnsi="Open Sans" w:cs="Open Sans"/>
          <w:b/>
          <w:sz w:val="22"/>
          <w:szCs w:val="22"/>
          <w:u w:val="single"/>
        </w:rPr>
      </w:pPr>
      <w:r w:rsidRPr="006773F0">
        <w:rPr>
          <w:rFonts w:ascii="Open Sans" w:hAnsi="Open Sans" w:cs="Open Sans"/>
          <w:b/>
          <w:sz w:val="22"/>
          <w:szCs w:val="22"/>
          <w:u w:val="single"/>
        </w:rPr>
        <w:t>REQUIRED QUALIFICATIONS, SKILLS, EXPERIENCE &amp; KNOWLEDGE</w:t>
      </w:r>
    </w:p>
    <w:p xmlns:wp14="http://schemas.microsoft.com/office/word/2010/wordml" w:rsidRPr="006773F0" w:rsidR="006607DE" w:rsidP="006607DE" w:rsidRDefault="006607DE" w14:paraId="4101652C" wp14:textId="77777777">
      <w:pPr>
        <w:jc w:val="both"/>
        <w:rPr>
          <w:rFonts w:ascii="Open Sans" w:hAnsi="Open Sans" w:cs="Open Sans"/>
          <w:sz w:val="22"/>
          <w:szCs w:val="22"/>
        </w:rPr>
      </w:pPr>
    </w:p>
    <w:p xmlns:wp14="http://schemas.microsoft.com/office/word/2010/wordml" w:rsidRPr="006773F0" w:rsidR="006607DE" w:rsidP="006607DE" w:rsidRDefault="006607DE" w14:paraId="15609373" wp14:textId="77777777">
      <w:pPr>
        <w:jc w:val="both"/>
        <w:rPr>
          <w:rFonts w:ascii="Open Sans" w:hAnsi="Open Sans" w:cs="Open Sans"/>
          <w:sz w:val="22"/>
          <w:szCs w:val="22"/>
        </w:rPr>
      </w:pPr>
      <w:r w:rsidRPr="006773F0">
        <w:rPr>
          <w:rFonts w:ascii="Open Sans" w:hAnsi="Open Sans" w:cs="Open Sans"/>
          <w:sz w:val="22"/>
          <w:szCs w:val="22"/>
        </w:rPr>
        <w:t>Essential:</w:t>
      </w:r>
    </w:p>
    <w:p xmlns:wp14="http://schemas.microsoft.com/office/word/2010/wordml" w:rsidRPr="006773F0" w:rsidR="006607DE" w:rsidP="006607DE" w:rsidRDefault="006607DE" w14:paraId="4B99056E" wp14:textId="77777777">
      <w:pPr>
        <w:jc w:val="both"/>
        <w:rPr>
          <w:rFonts w:ascii="Open Sans" w:hAnsi="Open Sans" w:cs="Open Sans"/>
          <w:sz w:val="22"/>
          <w:szCs w:val="22"/>
        </w:rPr>
      </w:pPr>
    </w:p>
    <w:p xmlns:wp14="http://schemas.microsoft.com/office/word/2010/wordml" w:rsidRPr="006773F0" w:rsidR="006607DE" w:rsidP="006607DE" w:rsidRDefault="006607DE" w14:paraId="0396BF52"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work within a team or independently, with minimal supervision, to a high and safe   standard. </w:t>
      </w:r>
    </w:p>
    <w:p xmlns:wp14="http://schemas.microsoft.com/office/word/2010/wordml" w:rsidRPr="006773F0" w:rsidR="006607DE" w:rsidP="006607DE" w:rsidRDefault="006607DE" w14:paraId="248DB320"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Ability to be flexible and adapt working patterns and tasks to meet day-to-day variations in property needs.</w:t>
      </w:r>
    </w:p>
    <w:p xmlns:wp14="http://schemas.microsoft.com/office/word/2010/wordml" w:rsidRPr="006773F0" w:rsidR="006607DE" w:rsidP="006607DE" w:rsidRDefault="006607DE" w14:paraId="69D098D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Ability to adjust pace to match customer flow without compromising quality of service.</w:t>
      </w:r>
    </w:p>
    <w:p xmlns:wp14="http://schemas.microsoft.com/office/word/2010/wordml" w:rsidRPr="006773F0" w:rsidR="006607DE" w:rsidP="006607DE" w:rsidRDefault="006607DE" w14:paraId="721BE331"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Excellent front of house persona - warm, welcoming, patient and understanding.</w:t>
      </w:r>
    </w:p>
    <w:p xmlns:wp14="http://schemas.microsoft.com/office/word/2010/wordml" w:rsidRPr="006773F0" w:rsidR="006607DE" w:rsidP="006607DE" w:rsidRDefault="006607DE" w14:paraId="2EF96C49"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Excellent selling skills.</w:t>
      </w:r>
    </w:p>
    <w:p xmlns:wp14="http://schemas.microsoft.com/office/word/2010/wordml" w:rsidRPr="006773F0" w:rsidR="006607DE" w:rsidP="006607DE" w:rsidRDefault="006607DE" w14:paraId="7FD02EF7"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w:t>
      </w:r>
      <w:r w:rsidR="00A803D4">
        <w:rPr>
          <w:rFonts w:ascii="Open Sans" w:hAnsi="Open Sans" w:cs="Open Sans"/>
          <w:sz w:val="22"/>
          <w:szCs w:val="22"/>
        </w:rPr>
        <w:t>do basic cooking</w:t>
      </w:r>
      <w:r w:rsidR="00A07DFC">
        <w:rPr>
          <w:rFonts w:ascii="Open Sans" w:hAnsi="Open Sans" w:cs="Open Sans"/>
          <w:sz w:val="22"/>
          <w:szCs w:val="22"/>
        </w:rPr>
        <w:t xml:space="preserve"> or willingness to learn. </w:t>
      </w:r>
    </w:p>
    <w:p xmlns:wp14="http://schemas.microsoft.com/office/word/2010/wordml" w:rsidRPr="006773F0" w:rsidR="006607DE" w:rsidP="006607DE" w:rsidRDefault="006607DE" w14:paraId="4B36EF32"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Genuine belief in the value of good customer service. </w:t>
      </w:r>
    </w:p>
    <w:p xmlns:wp14="http://schemas.microsoft.com/office/word/2010/wordml" w:rsidRPr="006773F0" w:rsidR="006607DE" w:rsidP="006607DE" w:rsidRDefault="006607DE" w14:paraId="401E789D"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be proactive and to take the initiative. </w:t>
      </w:r>
    </w:p>
    <w:p xmlns:wp14="http://schemas.microsoft.com/office/word/2010/wordml" w:rsidRPr="006773F0" w:rsidR="006607DE" w:rsidP="006607DE" w:rsidRDefault="006607DE" w14:paraId="1299C43A" wp14:textId="77777777">
      <w:pPr>
        <w:jc w:val="both"/>
        <w:rPr>
          <w:rFonts w:ascii="Open Sans" w:hAnsi="Open Sans" w:cs="Open Sans"/>
          <w:sz w:val="22"/>
          <w:szCs w:val="22"/>
        </w:rPr>
      </w:pPr>
    </w:p>
    <w:p xmlns:wp14="http://schemas.microsoft.com/office/word/2010/wordml" w:rsidRPr="006773F0" w:rsidR="006607DE" w:rsidP="006607DE" w:rsidRDefault="006607DE" w14:paraId="6F1D8F65" wp14:textId="77777777">
      <w:pPr>
        <w:jc w:val="both"/>
        <w:rPr>
          <w:rFonts w:ascii="Open Sans" w:hAnsi="Open Sans" w:cs="Open Sans"/>
          <w:sz w:val="22"/>
          <w:szCs w:val="22"/>
        </w:rPr>
      </w:pPr>
      <w:r w:rsidRPr="006773F0">
        <w:rPr>
          <w:rFonts w:ascii="Open Sans" w:hAnsi="Open Sans" w:cs="Open Sans"/>
          <w:sz w:val="22"/>
          <w:szCs w:val="22"/>
        </w:rPr>
        <w:t>Desirable:</w:t>
      </w:r>
    </w:p>
    <w:p xmlns:wp14="http://schemas.microsoft.com/office/word/2010/wordml" w:rsidRPr="006773F0" w:rsidR="006607DE" w:rsidP="006607DE" w:rsidRDefault="006607DE" w14:paraId="612CEE8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Access to own transport </w:t>
      </w:r>
    </w:p>
    <w:p xmlns:wp14="http://schemas.microsoft.com/office/word/2010/wordml" w:rsidRPr="006773F0" w:rsidR="006607DE" w:rsidP="006607DE" w:rsidRDefault="006607DE" w14:paraId="13AB972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Basic Food Hygiene Qualification</w:t>
      </w:r>
    </w:p>
    <w:p xmlns:wp14="http://schemas.microsoft.com/office/word/2010/wordml" w:rsidRPr="006773F0" w:rsidR="006607DE" w:rsidP="006773F0" w:rsidRDefault="006607DE" w14:paraId="738EB590"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Demonstrable experience in sales with experience of EPOS systems and cash handling/reconciliation.</w:t>
      </w:r>
    </w:p>
    <w:p xmlns:wp14="http://schemas.microsoft.com/office/word/2010/wordml" w:rsidRPr="006773F0" w:rsidR="00367431" w:rsidP="00367431" w:rsidRDefault="00367431" w14:paraId="4DDBEF00" wp14:textId="77777777">
      <w:pPr>
        <w:jc w:val="both"/>
        <w:rPr>
          <w:rFonts w:ascii="Open Sans" w:hAnsi="Open Sans" w:cs="Open Sans"/>
          <w:sz w:val="22"/>
          <w:szCs w:val="22"/>
        </w:rPr>
      </w:pPr>
    </w:p>
    <w:p xmlns:wp14="http://schemas.microsoft.com/office/word/2010/wordml" w:rsidRPr="006773F0" w:rsidR="00831FD8" w:rsidP="00367431" w:rsidRDefault="00831FD8" w14:paraId="4BB1F0DF" wp14:textId="77777777">
      <w:pPr>
        <w:jc w:val="both"/>
        <w:rPr>
          <w:rFonts w:ascii="Open Sans" w:hAnsi="Open Sans" w:cs="Open Sans"/>
          <w:sz w:val="22"/>
          <w:szCs w:val="22"/>
        </w:rPr>
      </w:pPr>
      <w:r w:rsidRPr="006773F0">
        <w:rPr>
          <w:rFonts w:ascii="Open Sans" w:hAnsi="Open Sans" w:cs="Open Sans"/>
          <w:sz w:val="22"/>
          <w:szCs w:val="22"/>
        </w:rPr>
        <w:t xml:space="preserve">The current duties of this job </w:t>
      </w:r>
      <w:r w:rsidRPr="006773F0">
        <w:rPr>
          <w:rFonts w:ascii="Open Sans" w:hAnsi="Open Sans" w:cs="Open Sans"/>
          <w:sz w:val="22"/>
          <w:szCs w:val="22"/>
          <w:u w:val="single"/>
        </w:rPr>
        <w:t>do</w:t>
      </w:r>
      <w:r w:rsidR="00507004">
        <w:rPr>
          <w:rFonts w:ascii="Open Sans" w:hAnsi="Open Sans" w:cs="Open Sans"/>
          <w:sz w:val="22"/>
          <w:szCs w:val="22"/>
          <w:u w:val="single"/>
        </w:rPr>
        <w:t xml:space="preserve"> </w:t>
      </w:r>
      <w:r w:rsidRPr="006773F0">
        <w:rPr>
          <w:rFonts w:ascii="Open Sans" w:hAnsi="Open Sans" w:cs="Open Sans"/>
          <w:sz w:val="22"/>
          <w:szCs w:val="22"/>
          <w:u w:val="single"/>
        </w:rPr>
        <w:t>not</w:t>
      </w:r>
      <w:r w:rsidRPr="006773F0">
        <w:rPr>
          <w:rFonts w:ascii="Open Sans" w:hAnsi="Open Sans" w:cs="Open Sans"/>
          <w:sz w:val="22"/>
          <w:szCs w:val="22"/>
        </w:rPr>
        <w:t xml:space="preserve"> require a criminal records (Disclosure Scotland) check to be carried out.</w:t>
      </w:r>
    </w:p>
    <w:p xmlns:wp14="http://schemas.microsoft.com/office/word/2010/wordml" w:rsidRPr="006773F0" w:rsidR="00831FD8" w:rsidP="00367431" w:rsidRDefault="00831FD8" w14:paraId="3461D779" wp14:textId="77777777">
      <w:pPr>
        <w:jc w:val="both"/>
        <w:rPr>
          <w:rFonts w:ascii="Open Sans" w:hAnsi="Open Sans" w:cs="Open Sans"/>
          <w:sz w:val="22"/>
          <w:szCs w:val="22"/>
        </w:rPr>
      </w:pPr>
    </w:p>
    <w:p xmlns:wp14="http://schemas.microsoft.com/office/word/2010/wordml" w:rsidRPr="006773F0" w:rsidR="00D55A4B" w:rsidP="006773F0" w:rsidRDefault="00D55A4B" w14:paraId="3CF2D8B6" wp14:textId="77777777">
      <w:pPr>
        <w:jc w:val="both"/>
        <w:rPr>
          <w:rFonts w:ascii="Open Sans" w:hAnsi="Open Sans" w:cs="Open Sans"/>
          <w:sz w:val="22"/>
          <w:szCs w:val="22"/>
        </w:rPr>
      </w:pPr>
    </w:p>
    <w:p xmlns:wp14="http://schemas.microsoft.com/office/word/2010/wordml" w:rsidRPr="006773F0" w:rsidR="00D55A4B" w:rsidP="00D55A4B" w:rsidRDefault="00D55A4B" w14:paraId="0FB78278" wp14:textId="77777777">
      <w:pPr>
        <w:pBdr>
          <w:bottom w:val="single" w:color="auto" w:sz="4" w:space="1"/>
        </w:pBdr>
        <w:jc w:val="both"/>
        <w:rPr>
          <w:rFonts w:ascii="Open Sans" w:hAnsi="Open Sans" w:cs="Open Sans"/>
          <w:sz w:val="22"/>
          <w:szCs w:val="22"/>
        </w:rPr>
      </w:pPr>
    </w:p>
    <w:p xmlns:wp14="http://schemas.microsoft.com/office/word/2010/wordml" w:rsidRPr="006773F0" w:rsidR="00367431" w:rsidP="00367431" w:rsidRDefault="00367431" w14:paraId="16D369C1" wp14:textId="77777777">
      <w:pPr>
        <w:pBdr>
          <w:bottom w:val="single" w:color="auto" w:sz="4" w:space="1"/>
        </w:pBdr>
        <w:jc w:val="both"/>
        <w:rPr>
          <w:rFonts w:ascii="Open Sans" w:hAnsi="Open Sans" w:cs="Open Sans"/>
          <w:sz w:val="22"/>
          <w:szCs w:val="22"/>
        </w:rPr>
      </w:pPr>
      <w:r w:rsidRPr="006773F0">
        <w:rPr>
          <w:rFonts w:ascii="Open Sans" w:hAnsi="Open Sans" w:cs="Open Sans"/>
          <w:sz w:val="22"/>
          <w:szCs w:val="22"/>
        </w:rPr>
        <w:t xml:space="preserve">The </w:t>
      </w:r>
      <w:r w:rsidRPr="006773F0">
        <w:rPr>
          <w:rFonts w:ascii="Open Sans" w:hAnsi="Open Sans" w:cs="Open Sans"/>
          <w:sz w:val="22"/>
          <w:szCs w:val="22"/>
          <w:u w:val="single"/>
        </w:rPr>
        <w:t>Key Responsibilities</w:t>
      </w:r>
      <w:r w:rsidRPr="006773F0">
        <w:rPr>
          <w:rFonts w:ascii="Open Sans" w:hAnsi="Open Sans" w:cs="Open Sans"/>
          <w:sz w:val="22"/>
          <w:szCs w:val="22"/>
        </w:rPr>
        <w:t xml:space="preserve">, </w:t>
      </w:r>
      <w:r w:rsidRPr="006773F0">
        <w:rPr>
          <w:rFonts w:ascii="Open Sans" w:hAnsi="Open Sans" w:cs="Open Sans"/>
          <w:sz w:val="22"/>
          <w:szCs w:val="22"/>
          <w:u w:val="single"/>
        </w:rPr>
        <w:t>Scope of Job</w:t>
      </w:r>
      <w:r w:rsidRPr="006773F0">
        <w:rPr>
          <w:rFonts w:ascii="Open Sans" w:hAnsi="Open Sans" w:cs="Open Sans"/>
          <w:sz w:val="22"/>
          <w:szCs w:val="22"/>
        </w:rPr>
        <w:t xml:space="preserve">, and </w:t>
      </w:r>
      <w:r w:rsidRPr="006773F0">
        <w:rPr>
          <w:rFonts w:ascii="Open Sans" w:hAnsi="Open Sans" w:cs="Open Sans"/>
          <w:sz w:val="22"/>
          <w:szCs w:val="22"/>
          <w:u w:val="single"/>
        </w:rPr>
        <w:t>Required Qualifications, Skills, Experience &amp; Knowledge</w:t>
      </w:r>
      <w:r w:rsidRPr="006773F0">
        <w:rPr>
          <w:rFonts w:ascii="Open Sans" w:hAnsi="Open Sans" w:cs="Open Sans"/>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Pr="006773F0" w:rsidR="00392495" w:rsidP="00367431" w:rsidRDefault="00392495" w14:paraId="1FC39945" wp14:textId="77777777">
      <w:pPr>
        <w:rPr>
          <w:rFonts w:ascii="Open Sans" w:hAnsi="Open Sans" w:cs="Open Sans"/>
          <w:sz w:val="22"/>
          <w:szCs w:val="22"/>
        </w:rPr>
      </w:pPr>
    </w:p>
    <w:p w:rsidR="1C7A4E02" w:rsidP="587E91A8" w:rsidRDefault="1C7A4E02" w14:paraId="6AD7817D" w14:textId="7B016390">
      <w:pPr>
        <w:pStyle w:val="Normal"/>
        <w:rPr>
          <w:rFonts w:ascii="Open Sans" w:hAnsi="Open Sans" w:cs="Open Sans"/>
          <w:sz w:val="22"/>
          <w:szCs w:val="22"/>
        </w:rPr>
      </w:pPr>
      <w:r w:rsidRPr="587E91A8" w:rsidR="1C7A4E02">
        <w:rPr>
          <w:rFonts w:ascii="Open Sans" w:hAnsi="Open Sans" w:cs="Open Sans"/>
          <w:sz w:val="22"/>
          <w:szCs w:val="22"/>
        </w:rPr>
        <w:t xml:space="preserve">Applications </w:t>
      </w:r>
    </w:p>
    <w:p w:rsidR="1C7A4E02" w:rsidP="587E91A8" w:rsidRDefault="1C7A4E02" w14:paraId="2B6DBC5B" w14:textId="36E0DBD1">
      <w:pPr>
        <w:pStyle w:val="Normal"/>
      </w:pPr>
      <w:r w:rsidRPr="587E91A8" w:rsidR="1C7A4E02">
        <w:rPr>
          <w:rFonts w:ascii="Open Sans" w:hAnsi="Open Sans" w:cs="Open Sans"/>
          <w:sz w:val="22"/>
          <w:szCs w:val="22"/>
        </w:rPr>
        <w:t xml:space="preserve">Interested applicants should forward their Curriculum Vitae (CV) or an Application Form to the People Services Department (Applications) by email via </w:t>
      </w:r>
      <w:r w:rsidRPr="587E91A8" w:rsidR="1C7A4E02">
        <w:rPr>
          <w:rFonts w:ascii="Open Sans" w:hAnsi="Open Sans" w:cs="Open Sans"/>
          <w:sz w:val="22"/>
          <w:szCs w:val="22"/>
        </w:rPr>
        <w:t>workforus@nts.org.uk</w:t>
      </w:r>
      <w:r w:rsidRPr="587E91A8" w:rsidR="1C7A4E02">
        <w:rPr>
          <w:rFonts w:ascii="Open Sans" w:hAnsi="Open Sans" w:cs="Open Sans"/>
          <w:sz w:val="22"/>
          <w:szCs w:val="22"/>
        </w:rPr>
        <w:t>, by Sunday 18th February 2024</w:t>
      </w:r>
    </w:p>
    <w:p w:rsidR="1C7A4E02" w:rsidP="587E91A8" w:rsidRDefault="1C7A4E02" w14:paraId="740E9F99" w14:textId="30C52249">
      <w:pPr>
        <w:pStyle w:val="Normal"/>
      </w:pPr>
      <w:r w:rsidRPr="587E91A8" w:rsidR="1C7A4E02">
        <w:rPr>
          <w:rFonts w:ascii="Open Sans" w:hAnsi="Open Sans" w:cs="Open Sans"/>
          <w:sz w:val="22"/>
          <w:szCs w:val="22"/>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6773F0" w:rsidR="00392495"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414DA" w:rsidRDefault="00A414DA" w14:paraId="62EBF3C5" wp14:textId="77777777">
      <w:pPr>
        <w:rPr>
          <w:sz w:val="23"/>
          <w:szCs w:val="23"/>
        </w:rPr>
      </w:pPr>
      <w:r>
        <w:rPr>
          <w:sz w:val="23"/>
          <w:szCs w:val="23"/>
        </w:rPr>
        <w:separator/>
      </w:r>
    </w:p>
  </w:endnote>
  <w:endnote w:type="continuationSeparator" w:id="0">
    <w:p xmlns:wp14="http://schemas.microsoft.com/office/word/2010/wordml" w:rsidR="00A414DA" w:rsidRDefault="00A414DA" w14:paraId="6D98A12B"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414DA" w:rsidRDefault="00A414DA" w14:paraId="0562CB0E" wp14:textId="77777777">
      <w:pPr>
        <w:rPr>
          <w:sz w:val="23"/>
          <w:szCs w:val="23"/>
        </w:rPr>
      </w:pPr>
      <w:r>
        <w:rPr>
          <w:sz w:val="23"/>
          <w:szCs w:val="23"/>
        </w:rPr>
        <w:separator/>
      </w:r>
    </w:p>
  </w:footnote>
  <w:footnote w:type="continuationSeparator" w:id="0">
    <w:p xmlns:wp14="http://schemas.microsoft.com/office/word/2010/wordml" w:rsidR="00A414DA" w:rsidRDefault="00A414DA" w14:paraId="34CE0A41" wp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170EA4"/>
    <w:multiLevelType w:val="hybridMultilevel"/>
    <w:tmpl w:val="B1B61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301606"/>
    <w:multiLevelType w:val="hybridMultilevel"/>
    <w:tmpl w:val="0BF88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7"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4D60CBC"/>
    <w:multiLevelType w:val="hybridMultilevel"/>
    <w:tmpl w:val="5282C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5A5690"/>
    <w:multiLevelType w:val="hybridMultilevel"/>
    <w:tmpl w:val="3C866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4C67B9"/>
    <w:multiLevelType w:val="hybridMultilevel"/>
    <w:tmpl w:val="E8161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1D6A03"/>
    <w:multiLevelType w:val="hybridMultilevel"/>
    <w:tmpl w:val="89B6A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6F23EBB"/>
    <w:multiLevelType w:val="hybridMultilevel"/>
    <w:tmpl w:val="9C12F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552620296">
    <w:abstractNumId w:val="17"/>
  </w:num>
  <w:num w:numId="2" w16cid:durableId="1431780233">
    <w:abstractNumId w:val="6"/>
  </w:num>
  <w:num w:numId="3" w16cid:durableId="1226529468">
    <w:abstractNumId w:val="13"/>
  </w:num>
  <w:num w:numId="4" w16cid:durableId="44643315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9595955">
    <w:abstractNumId w:val="15"/>
  </w:num>
  <w:num w:numId="6" w16cid:durableId="584070582">
    <w:abstractNumId w:val="4"/>
  </w:num>
  <w:num w:numId="7" w16cid:durableId="1137576544">
    <w:abstractNumId w:val="1"/>
  </w:num>
  <w:num w:numId="8" w16cid:durableId="925386792">
    <w:abstractNumId w:val="16"/>
  </w:num>
  <w:num w:numId="9" w16cid:durableId="1533569883">
    <w:abstractNumId w:val="7"/>
  </w:num>
  <w:num w:numId="10" w16cid:durableId="1598174641">
    <w:abstractNumId w:val="0"/>
  </w:num>
  <w:num w:numId="11" w16cid:durableId="2073893978">
    <w:abstractNumId w:val="5"/>
  </w:num>
  <w:num w:numId="12" w16cid:durableId="1355301465">
    <w:abstractNumId w:val="2"/>
  </w:num>
  <w:num w:numId="13" w16cid:durableId="515078490">
    <w:abstractNumId w:val="11"/>
  </w:num>
  <w:num w:numId="14" w16cid:durableId="880165181">
    <w:abstractNumId w:val="8"/>
  </w:num>
  <w:num w:numId="15" w16cid:durableId="2061511898">
    <w:abstractNumId w:val="9"/>
  </w:num>
  <w:num w:numId="16" w16cid:durableId="1649284108">
    <w:abstractNumId w:val="3"/>
  </w:num>
  <w:num w:numId="17" w16cid:durableId="902060114">
    <w:abstractNumId w:val="10"/>
  </w:num>
  <w:num w:numId="18" w16cid:durableId="337773966">
    <w:abstractNumId w:val="1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24133"/>
    <w:rsid w:val="00035CFE"/>
    <w:rsid w:val="00037B1D"/>
    <w:rsid w:val="00091C52"/>
    <w:rsid w:val="00092B28"/>
    <w:rsid w:val="000B3A48"/>
    <w:rsid w:val="000C2197"/>
    <w:rsid w:val="00110A1C"/>
    <w:rsid w:val="001139D3"/>
    <w:rsid w:val="001143BA"/>
    <w:rsid w:val="00193CF2"/>
    <w:rsid w:val="00197366"/>
    <w:rsid w:val="001A7855"/>
    <w:rsid w:val="001C178D"/>
    <w:rsid w:val="001C1BF2"/>
    <w:rsid w:val="0020052B"/>
    <w:rsid w:val="002628E2"/>
    <w:rsid w:val="00276326"/>
    <w:rsid w:val="002A3DC9"/>
    <w:rsid w:val="002B6207"/>
    <w:rsid w:val="002C77C2"/>
    <w:rsid w:val="002D2036"/>
    <w:rsid w:val="002E6D18"/>
    <w:rsid w:val="0032751C"/>
    <w:rsid w:val="00331267"/>
    <w:rsid w:val="00367431"/>
    <w:rsid w:val="0038191A"/>
    <w:rsid w:val="00392495"/>
    <w:rsid w:val="003A4B38"/>
    <w:rsid w:val="00402232"/>
    <w:rsid w:val="004077B2"/>
    <w:rsid w:val="00415C19"/>
    <w:rsid w:val="00420EE1"/>
    <w:rsid w:val="00425F0B"/>
    <w:rsid w:val="00442005"/>
    <w:rsid w:val="00443815"/>
    <w:rsid w:val="0044650F"/>
    <w:rsid w:val="0045255C"/>
    <w:rsid w:val="0046374D"/>
    <w:rsid w:val="00474937"/>
    <w:rsid w:val="0048271C"/>
    <w:rsid w:val="00483E0F"/>
    <w:rsid w:val="0049214F"/>
    <w:rsid w:val="004A0A0A"/>
    <w:rsid w:val="004B386B"/>
    <w:rsid w:val="004B699F"/>
    <w:rsid w:val="004D48E0"/>
    <w:rsid w:val="004E718A"/>
    <w:rsid w:val="004F0DF3"/>
    <w:rsid w:val="00507004"/>
    <w:rsid w:val="00511FF2"/>
    <w:rsid w:val="005265D3"/>
    <w:rsid w:val="00526A11"/>
    <w:rsid w:val="00527279"/>
    <w:rsid w:val="00527A3D"/>
    <w:rsid w:val="005378BB"/>
    <w:rsid w:val="005520BA"/>
    <w:rsid w:val="0056177B"/>
    <w:rsid w:val="00563376"/>
    <w:rsid w:val="0058612D"/>
    <w:rsid w:val="00594599"/>
    <w:rsid w:val="0059460C"/>
    <w:rsid w:val="00596A2C"/>
    <w:rsid w:val="005B7C94"/>
    <w:rsid w:val="005D187C"/>
    <w:rsid w:val="005F390A"/>
    <w:rsid w:val="005F4F3A"/>
    <w:rsid w:val="0063408A"/>
    <w:rsid w:val="00634229"/>
    <w:rsid w:val="006371B8"/>
    <w:rsid w:val="006413AA"/>
    <w:rsid w:val="006607DE"/>
    <w:rsid w:val="006639CC"/>
    <w:rsid w:val="006773F0"/>
    <w:rsid w:val="006A7629"/>
    <w:rsid w:val="006C3D72"/>
    <w:rsid w:val="006C552F"/>
    <w:rsid w:val="006D33F5"/>
    <w:rsid w:val="006D6A80"/>
    <w:rsid w:val="00706CD3"/>
    <w:rsid w:val="00711357"/>
    <w:rsid w:val="0071730A"/>
    <w:rsid w:val="0072271A"/>
    <w:rsid w:val="007429D1"/>
    <w:rsid w:val="00754EF3"/>
    <w:rsid w:val="00764B4E"/>
    <w:rsid w:val="007658F6"/>
    <w:rsid w:val="007672DD"/>
    <w:rsid w:val="0078240C"/>
    <w:rsid w:val="007863DD"/>
    <w:rsid w:val="0079246D"/>
    <w:rsid w:val="007B7C8F"/>
    <w:rsid w:val="007F6D2A"/>
    <w:rsid w:val="0080273A"/>
    <w:rsid w:val="008062D3"/>
    <w:rsid w:val="008076A6"/>
    <w:rsid w:val="00831FD8"/>
    <w:rsid w:val="008401B2"/>
    <w:rsid w:val="008425F0"/>
    <w:rsid w:val="00863D2C"/>
    <w:rsid w:val="00876829"/>
    <w:rsid w:val="008E6279"/>
    <w:rsid w:val="008F3F10"/>
    <w:rsid w:val="00914EA2"/>
    <w:rsid w:val="00924F9E"/>
    <w:rsid w:val="00931DED"/>
    <w:rsid w:val="00944B30"/>
    <w:rsid w:val="009664E1"/>
    <w:rsid w:val="0097739E"/>
    <w:rsid w:val="009774FF"/>
    <w:rsid w:val="00980183"/>
    <w:rsid w:val="00981968"/>
    <w:rsid w:val="009C07E0"/>
    <w:rsid w:val="009C22D6"/>
    <w:rsid w:val="009D567F"/>
    <w:rsid w:val="009D6EAC"/>
    <w:rsid w:val="009E4303"/>
    <w:rsid w:val="00A004A0"/>
    <w:rsid w:val="00A07DFC"/>
    <w:rsid w:val="00A24A73"/>
    <w:rsid w:val="00A25A06"/>
    <w:rsid w:val="00A414DA"/>
    <w:rsid w:val="00A72D93"/>
    <w:rsid w:val="00A803D4"/>
    <w:rsid w:val="00AC4520"/>
    <w:rsid w:val="00B05127"/>
    <w:rsid w:val="00B227CD"/>
    <w:rsid w:val="00B31D2B"/>
    <w:rsid w:val="00BA3C38"/>
    <w:rsid w:val="00BE098C"/>
    <w:rsid w:val="00C22129"/>
    <w:rsid w:val="00C40C73"/>
    <w:rsid w:val="00C43BB0"/>
    <w:rsid w:val="00C55C38"/>
    <w:rsid w:val="00C60169"/>
    <w:rsid w:val="00C610C9"/>
    <w:rsid w:val="00C612AF"/>
    <w:rsid w:val="00C93C25"/>
    <w:rsid w:val="00C97262"/>
    <w:rsid w:val="00CA308C"/>
    <w:rsid w:val="00CB20A0"/>
    <w:rsid w:val="00CB3591"/>
    <w:rsid w:val="00CD12A5"/>
    <w:rsid w:val="00CD14A8"/>
    <w:rsid w:val="00CD7E00"/>
    <w:rsid w:val="00CE1B15"/>
    <w:rsid w:val="00CE736D"/>
    <w:rsid w:val="00CF1F34"/>
    <w:rsid w:val="00D221C3"/>
    <w:rsid w:val="00D37E73"/>
    <w:rsid w:val="00D552EF"/>
    <w:rsid w:val="00D55A4B"/>
    <w:rsid w:val="00D8586B"/>
    <w:rsid w:val="00DA5505"/>
    <w:rsid w:val="00DB16EC"/>
    <w:rsid w:val="00DF0DC2"/>
    <w:rsid w:val="00DF4838"/>
    <w:rsid w:val="00E03559"/>
    <w:rsid w:val="00E1618E"/>
    <w:rsid w:val="00E46A2D"/>
    <w:rsid w:val="00E50155"/>
    <w:rsid w:val="00E50F55"/>
    <w:rsid w:val="00E66832"/>
    <w:rsid w:val="00E7265D"/>
    <w:rsid w:val="00E86E6E"/>
    <w:rsid w:val="00EB29AB"/>
    <w:rsid w:val="00EC70D9"/>
    <w:rsid w:val="00ED7514"/>
    <w:rsid w:val="00EE062A"/>
    <w:rsid w:val="00EE3144"/>
    <w:rsid w:val="00EE34F6"/>
    <w:rsid w:val="00F37910"/>
    <w:rsid w:val="00F40207"/>
    <w:rsid w:val="00F460D0"/>
    <w:rsid w:val="00F47B27"/>
    <w:rsid w:val="00F47BDB"/>
    <w:rsid w:val="00F515A2"/>
    <w:rsid w:val="00F61BA3"/>
    <w:rsid w:val="00FB2DCA"/>
    <w:rsid w:val="00FB5A1B"/>
    <w:rsid w:val="00FD6634"/>
    <w:rsid w:val="1C7A4E02"/>
    <w:rsid w:val="2EDB8F5F"/>
    <w:rsid w:val="4A9430B3"/>
    <w:rsid w:val="587E9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ACF28E"/>
  <w15:chartTrackingRefBased/>
  <w15:docId w15:val="{1A1B8187-FCBA-42A3-856A-55B2AAB973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262066">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6F67E-48A5-4205-AAAB-BAEE59E4F5BB}">
  <ds:schemaRefs>
    <ds:schemaRef ds:uri="http://schemas.microsoft.com/sharepoint/v3/contenttype/forms"/>
  </ds:schemaRefs>
</ds:datastoreItem>
</file>

<file path=customXml/itemProps2.xml><?xml version="1.0" encoding="utf-8"?>
<ds:datastoreItem xmlns:ds="http://schemas.openxmlformats.org/officeDocument/2006/customXml" ds:itemID="{1784471E-A3F0-4FD0-AA9D-0D7F5BAECBAA}">
  <ds:schemaRefs>
    <ds:schemaRef ds:uri="http://schemas.openxmlformats.org/officeDocument/2006/bibliography"/>
  </ds:schemaRefs>
</ds:datastoreItem>
</file>

<file path=customXml/itemProps3.xml><?xml version="1.0" encoding="utf-8"?>
<ds:datastoreItem xmlns:ds="http://schemas.openxmlformats.org/officeDocument/2006/customXml" ds:itemID="{94759CC2-F286-48CC-B24C-D66177F0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4</revision>
  <lastPrinted>2019-03-15T18:57:00.0000000Z</lastPrinted>
  <dcterms:created xsi:type="dcterms:W3CDTF">2024-01-31T11:09:00.0000000Z</dcterms:created>
  <dcterms:modified xsi:type="dcterms:W3CDTF">2024-01-31T11:10:17.2850064Z</dcterms:modified>
</coreProperties>
</file>