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00392495" w:rsidRPr="002628E2" w14:paraId="24CBFEAB" w14:textId="77777777" w:rsidTr="3AE1B5F5">
        <w:tc>
          <w:tcPr>
            <w:tcW w:w="2160" w:type="dxa"/>
            <w:vAlign w:val="center"/>
          </w:tcPr>
          <w:p w14:paraId="30259431" w14:textId="77777777" w:rsidR="00392495" w:rsidRPr="002628E2" w:rsidRDefault="00700912">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pict w14:anchorId="4E0CA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cid:_com_android_email_attachmentprovider_1_4837_RAW@sec.galaxytab" style="width:108pt;height:36.5pt;visibility:visible">
                  <v:imagedata r:id="rId11" o:title="_com_android_email_attachmentprovider_1_4837_RAW@sec"/>
                </v:shape>
              </w:pict>
            </w:r>
          </w:p>
        </w:tc>
        <w:tc>
          <w:tcPr>
            <w:tcW w:w="6480" w:type="dxa"/>
            <w:vAlign w:val="center"/>
          </w:tcPr>
          <w:p w14:paraId="2CB2ED66" w14:textId="77777777" w:rsidR="00392495" w:rsidRPr="002628E2" w:rsidRDefault="00392495">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14:paraId="674A3479" w14:textId="424E21C9" w:rsidR="00392495" w:rsidRPr="002628E2" w:rsidRDefault="639343F8" w:rsidP="3AE1B5F5">
            <w:pPr>
              <w:spacing w:line="259" w:lineRule="auto"/>
              <w:jc w:val="right"/>
            </w:pPr>
            <w:r w:rsidRPr="3AE1B5F5">
              <w:rPr>
                <w:rFonts w:ascii="Open Sans" w:hAnsi="Open Sans" w:cs="Open Sans"/>
                <w:sz w:val="20"/>
                <w:szCs w:val="20"/>
              </w:rPr>
              <w:t>2024</w:t>
            </w:r>
          </w:p>
        </w:tc>
      </w:tr>
    </w:tbl>
    <w:p w14:paraId="40F5B180" w14:textId="77777777" w:rsidR="00392495" w:rsidRDefault="00392495">
      <w:pPr>
        <w:rPr>
          <w:rFonts w:ascii="Open Sans" w:hAnsi="Open Sans" w:cs="Open Sans"/>
          <w:sz w:val="20"/>
          <w:szCs w:val="20"/>
        </w:rPr>
      </w:pPr>
    </w:p>
    <w:p w14:paraId="2CA74B00" w14:textId="77777777" w:rsidR="003E62F1" w:rsidRPr="002628E2" w:rsidRDefault="003E62F1">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2628E2" w14:paraId="13AFA252" w14:textId="77777777" w:rsidTr="75426E48">
        <w:trPr>
          <w:trHeight w:val="340"/>
        </w:trPr>
        <w:tc>
          <w:tcPr>
            <w:tcW w:w="5220" w:type="dxa"/>
            <w:shd w:val="clear" w:color="auto" w:fill="E6E6E6"/>
            <w:vAlign w:val="center"/>
          </w:tcPr>
          <w:p w14:paraId="28F50E20" w14:textId="70A874BD" w:rsidR="00392495" w:rsidRPr="002628E2" w:rsidRDefault="00392495" w:rsidP="00E14B3F">
            <w:pPr>
              <w:rPr>
                <w:rFonts w:ascii="Open Sans" w:hAnsi="Open Sans" w:cs="Open Sans"/>
                <w:sz w:val="20"/>
                <w:szCs w:val="20"/>
              </w:rPr>
            </w:pPr>
            <w:r w:rsidRPr="002628E2">
              <w:rPr>
                <w:rFonts w:ascii="Open Sans" w:hAnsi="Open Sans" w:cs="Open Sans"/>
                <w:b/>
                <w:sz w:val="20"/>
                <w:szCs w:val="20"/>
              </w:rPr>
              <w:t>Role:</w:t>
            </w:r>
            <w:r w:rsidR="000141F0" w:rsidRPr="002628E2">
              <w:rPr>
                <w:rFonts w:ascii="Open Sans" w:hAnsi="Open Sans" w:cs="Open Sans"/>
                <w:sz w:val="20"/>
                <w:szCs w:val="20"/>
              </w:rPr>
              <w:t xml:space="preserve"> </w:t>
            </w:r>
            <w:r w:rsidR="00091523">
              <w:rPr>
                <w:rFonts w:ascii="Open Sans" w:hAnsi="Open Sans" w:cs="Open Sans"/>
                <w:sz w:val="20"/>
                <w:szCs w:val="20"/>
              </w:rPr>
              <w:t xml:space="preserve">Chef </w:t>
            </w:r>
          </w:p>
        </w:tc>
        <w:tc>
          <w:tcPr>
            <w:tcW w:w="5400" w:type="dxa"/>
            <w:shd w:val="clear" w:color="auto" w:fill="E6E6E6"/>
            <w:vAlign w:val="center"/>
          </w:tcPr>
          <w:p w14:paraId="5C2BB445" w14:textId="4A19CA7F" w:rsidR="005A47C2" w:rsidRPr="002628E2" w:rsidRDefault="00594599" w:rsidP="00594599">
            <w:pPr>
              <w:rPr>
                <w:rFonts w:ascii="Open Sans" w:hAnsi="Open Sans" w:cs="Open Sans"/>
                <w:b/>
                <w:sz w:val="20"/>
                <w:szCs w:val="20"/>
              </w:rPr>
            </w:pPr>
            <w:r w:rsidRPr="002628E2">
              <w:rPr>
                <w:rFonts w:ascii="Open Sans" w:hAnsi="Open Sans" w:cs="Open Sans"/>
                <w:b/>
                <w:sz w:val="20"/>
                <w:szCs w:val="20"/>
              </w:rPr>
              <w:t>Region / Department</w:t>
            </w:r>
            <w:r w:rsidR="00392495" w:rsidRPr="002628E2">
              <w:rPr>
                <w:rFonts w:ascii="Open Sans" w:hAnsi="Open Sans" w:cs="Open Sans"/>
                <w:b/>
                <w:sz w:val="20"/>
                <w:szCs w:val="20"/>
              </w:rPr>
              <w:t xml:space="preserve">: </w:t>
            </w:r>
            <w:r w:rsidR="003278FD">
              <w:rPr>
                <w:rFonts w:ascii="Open Sans" w:hAnsi="Open Sans" w:cs="Open Sans"/>
                <w:bCs/>
                <w:sz w:val="20"/>
                <w:szCs w:val="20"/>
              </w:rPr>
              <w:t>Edinburgh and East</w:t>
            </w:r>
          </w:p>
        </w:tc>
      </w:tr>
      <w:tr w:rsidR="00392495" w:rsidRPr="002628E2" w14:paraId="4E84786D" w14:textId="77777777" w:rsidTr="75426E48">
        <w:trPr>
          <w:trHeight w:val="340"/>
        </w:trPr>
        <w:tc>
          <w:tcPr>
            <w:tcW w:w="5220" w:type="dxa"/>
            <w:shd w:val="clear" w:color="auto" w:fill="E6E6E6"/>
            <w:vAlign w:val="center"/>
          </w:tcPr>
          <w:p w14:paraId="53F2E2CE" w14:textId="77F11763" w:rsidR="00392495" w:rsidRPr="00615ACF" w:rsidRDefault="00392495" w:rsidP="00594599">
            <w:pPr>
              <w:rPr>
                <w:rFonts w:ascii="Open Sans" w:hAnsi="Open Sans" w:cs="Open Sans"/>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3278FD">
              <w:rPr>
                <w:rFonts w:ascii="Open Sans" w:hAnsi="Open Sans" w:cs="Open Sans"/>
                <w:sz w:val="20"/>
                <w:szCs w:val="20"/>
              </w:rPr>
              <w:t>Head Chef</w:t>
            </w:r>
          </w:p>
        </w:tc>
        <w:tc>
          <w:tcPr>
            <w:tcW w:w="5400" w:type="dxa"/>
            <w:shd w:val="clear" w:color="auto" w:fill="E6E6E6"/>
            <w:vAlign w:val="center"/>
          </w:tcPr>
          <w:p w14:paraId="27F3C976" w14:textId="4EE773E0" w:rsidR="00E56C52" w:rsidRPr="00615ACF" w:rsidRDefault="00392495" w:rsidP="75426E48">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75426E48">
              <w:rPr>
                <w:rFonts w:ascii="Open Sans" w:hAnsi="Open Sans" w:cs="Open Sans"/>
                <w:caps w:val="0"/>
                <w:sz w:val="20"/>
              </w:rPr>
              <w:t>Pay Band:</w:t>
            </w:r>
            <w:r w:rsidR="008218D2" w:rsidRPr="75426E48">
              <w:rPr>
                <w:rFonts w:ascii="Open Sans" w:hAnsi="Open Sans" w:cs="Open Sans"/>
                <w:caps w:val="0"/>
                <w:sz w:val="20"/>
              </w:rPr>
              <w:t xml:space="preserve"> </w:t>
            </w:r>
            <w:r w:rsidR="00595B28" w:rsidRPr="75426E48">
              <w:rPr>
                <w:rFonts w:ascii="Open Sans" w:hAnsi="Open Sans" w:cs="Open Sans"/>
                <w:b w:val="0"/>
                <w:caps w:val="0"/>
                <w:sz w:val="20"/>
              </w:rPr>
              <w:t xml:space="preserve">Grade </w:t>
            </w:r>
            <w:r w:rsidR="006E26E2" w:rsidRPr="75426E48">
              <w:rPr>
                <w:rFonts w:ascii="Open Sans" w:hAnsi="Open Sans" w:cs="Open Sans"/>
                <w:b w:val="0"/>
                <w:caps w:val="0"/>
                <w:sz w:val="20"/>
              </w:rPr>
              <w:t>2 Upper</w:t>
            </w:r>
            <w:r w:rsidR="00615ACF" w:rsidRPr="75426E48">
              <w:rPr>
                <w:rFonts w:ascii="Open Sans" w:hAnsi="Open Sans" w:cs="Open Sans"/>
                <w:b w:val="0"/>
                <w:caps w:val="0"/>
                <w:sz w:val="20"/>
              </w:rPr>
              <w:t xml:space="preserve"> </w:t>
            </w:r>
            <w:r w:rsidR="07A699D8" w:rsidRPr="75426E48">
              <w:rPr>
                <w:rFonts w:ascii="Open Sans" w:hAnsi="Open Sans" w:cs="Open Sans"/>
                <w:b w:val="0"/>
                <w:caps w:val="0"/>
                <w:sz w:val="20"/>
              </w:rPr>
              <w:t>£25,603 - £27,318 pro-rata, per annum</w:t>
            </w:r>
          </w:p>
        </w:tc>
      </w:tr>
      <w:tr w:rsidR="00615ACF" w:rsidRPr="002628E2" w14:paraId="0CFF6E8E" w14:textId="77777777" w:rsidTr="75426E48">
        <w:trPr>
          <w:trHeight w:val="340"/>
        </w:trPr>
        <w:tc>
          <w:tcPr>
            <w:tcW w:w="5220" w:type="dxa"/>
            <w:shd w:val="clear" w:color="auto" w:fill="E6E6E6"/>
          </w:tcPr>
          <w:p w14:paraId="4B0CCF27" w14:textId="5C321CCC" w:rsidR="00615ACF" w:rsidRPr="00615ACF" w:rsidRDefault="00615ACF" w:rsidP="00615ACF">
            <w:pPr>
              <w:rPr>
                <w:rFonts w:ascii="Open Sans" w:hAnsi="Open Sans" w:cs="Open Sans"/>
                <w:b/>
                <w:bCs/>
                <w:sz w:val="20"/>
                <w:szCs w:val="20"/>
              </w:rPr>
            </w:pPr>
            <w:r w:rsidRPr="6D964FAE">
              <w:rPr>
                <w:rFonts w:ascii="Open Sans" w:hAnsi="Open Sans" w:cs="Open Sans"/>
                <w:b/>
                <w:bCs/>
                <w:sz w:val="20"/>
                <w:szCs w:val="20"/>
              </w:rPr>
              <w:t>COST CENTRE: 3</w:t>
            </w:r>
            <w:r w:rsidR="7B5A2C9D" w:rsidRPr="6D964FAE">
              <w:rPr>
                <w:rFonts w:ascii="Open Sans" w:hAnsi="Open Sans" w:cs="Open Sans"/>
                <w:b/>
                <w:bCs/>
                <w:sz w:val="20"/>
                <w:szCs w:val="20"/>
              </w:rPr>
              <w:t>NEH</w:t>
            </w:r>
          </w:p>
        </w:tc>
        <w:tc>
          <w:tcPr>
            <w:tcW w:w="5400" w:type="dxa"/>
            <w:shd w:val="clear" w:color="auto" w:fill="E6E6E6"/>
          </w:tcPr>
          <w:p w14:paraId="4573F80A" w14:textId="77777777" w:rsidR="00615ACF" w:rsidRPr="00615ACF" w:rsidRDefault="00615ACF" w:rsidP="00615ACF">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615ACF">
              <w:rPr>
                <w:rFonts w:ascii="Open Sans" w:hAnsi="Open Sans" w:cs="Open Sans"/>
                <w:bCs/>
                <w:sz w:val="20"/>
              </w:rPr>
              <w:t>ACTIVITY CODE: TRZ</w:t>
            </w:r>
          </w:p>
        </w:tc>
      </w:tr>
      <w:tr w:rsidR="00392495" w:rsidRPr="002628E2" w14:paraId="59EBC30E" w14:textId="77777777" w:rsidTr="75426E48">
        <w:trPr>
          <w:trHeight w:val="340"/>
        </w:trPr>
        <w:tc>
          <w:tcPr>
            <w:tcW w:w="5220" w:type="dxa"/>
            <w:shd w:val="clear" w:color="auto" w:fill="E6E6E6"/>
            <w:vAlign w:val="center"/>
          </w:tcPr>
          <w:p w14:paraId="3E40E5AC" w14:textId="7CFFB20C" w:rsidR="00091523" w:rsidRPr="002628E2" w:rsidRDefault="00392495" w:rsidP="00E11E3A">
            <w:pPr>
              <w:rPr>
                <w:rFonts w:ascii="Open Sans" w:hAnsi="Open Sans" w:cs="Open Sans"/>
                <w:sz w:val="20"/>
                <w:szCs w:val="20"/>
              </w:rPr>
            </w:pPr>
            <w:r w:rsidRPr="002628E2">
              <w:rPr>
                <w:rFonts w:ascii="Open Sans" w:hAnsi="Open Sans" w:cs="Open Sans"/>
                <w:b/>
                <w:bCs/>
                <w:sz w:val="20"/>
                <w:szCs w:val="20"/>
              </w:rPr>
              <w:t xml:space="preserve">Location:  </w:t>
            </w:r>
            <w:r w:rsidR="003278FD">
              <w:rPr>
                <w:rFonts w:ascii="Open Sans" w:hAnsi="Open Sans" w:cs="Open Sans"/>
                <w:sz w:val="20"/>
                <w:szCs w:val="20"/>
                <w:lang w:val="en-GB"/>
              </w:rPr>
              <w:t>Newhailes</w:t>
            </w:r>
          </w:p>
        </w:tc>
        <w:tc>
          <w:tcPr>
            <w:tcW w:w="5400" w:type="dxa"/>
            <w:shd w:val="clear" w:color="auto" w:fill="E6E6E6"/>
            <w:vAlign w:val="center"/>
          </w:tcPr>
          <w:p w14:paraId="5AB7D824" w14:textId="72ABBFDB" w:rsidR="00E56C52" w:rsidRPr="00615ACF" w:rsidRDefault="00392495" w:rsidP="00E56C52">
            <w:pPr>
              <w:rPr>
                <w:rFonts w:ascii="Open Sans" w:hAnsi="Open Sans" w:cs="Open Sans"/>
                <w:b/>
                <w:bCs/>
                <w:sz w:val="20"/>
                <w:szCs w:val="20"/>
              </w:rPr>
            </w:pPr>
            <w:r w:rsidRPr="6D964FAE">
              <w:rPr>
                <w:rFonts w:ascii="Open Sans" w:hAnsi="Open Sans" w:cs="Open Sans"/>
                <w:b/>
                <w:bCs/>
                <w:sz w:val="20"/>
                <w:szCs w:val="20"/>
              </w:rPr>
              <w:t xml:space="preserve">Type of Contract: </w:t>
            </w:r>
            <w:r w:rsidR="00C350B7">
              <w:rPr>
                <w:rFonts w:ascii="Open Sans" w:hAnsi="Open Sans" w:cs="Open Sans"/>
                <w:sz w:val="20"/>
                <w:szCs w:val="20"/>
              </w:rPr>
              <w:t>Full</w:t>
            </w:r>
            <w:r w:rsidR="65B03179" w:rsidRPr="6D964FAE">
              <w:rPr>
                <w:rFonts w:ascii="Open Sans" w:hAnsi="Open Sans" w:cs="Open Sans"/>
                <w:sz w:val="20"/>
                <w:szCs w:val="20"/>
              </w:rPr>
              <w:t xml:space="preserve"> time, </w:t>
            </w:r>
            <w:r w:rsidR="00E14B3F" w:rsidRPr="6D964FAE">
              <w:rPr>
                <w:rFonts w:ascii="Open Sans" w:hAnsi="Open Sans" w:cs="Open Sans"/>
                <w:sz w:val="20"/>
                <w:szCs w:val="20"/>
              </w:rPr>
              <w:t>Permanent</w:t>
            </w:r>
            <w:r w:rsidR="00F34D98" w:rsidRPr="6D964FAE">
              <w:rPr>
                <w:rFonts w:ascii="Open Sans" w:hAnsi="Open Sans" w:cs="Open Sans"/>
                <w:sz w:val="20"/>
                <w:szCs w:val="20"/>
              </w:rPr>
              <w:t xml:space="preserve">, </w:t>
            </w:r>
            <w:r w:rsidR="00463510">
              <w:rPr>
                <w:rFonts w:ascii="Open Sans" w:hAnsi="Open Sans" w:cs="Open Sans"/>
                <w:sz w:val="20"/>
                <w:szCs w:val="20"/>
              </w:rPr>
              <w:t>40</w:t>
            </w:r>
            <w:r w:rsidR="00F34D98" w:rsidRPr="6D964FAE">
              <w:rPr>
                <w:rFonts w:ascii="Open Sans" w:hAnsi="Open Sans" w:cs="Open Sans"/>
                <w:sz w:val="20"/>
                <w:szCs w:val="20"/>
              </w:rPr>
              <w:t xml:space="preserve"> hours per week</w:t>
            </w:r>
          </w:p>
        </w:tc>
      </w:tr>
      <w:tr w:rsidR="00595B28" w:rsidRPr="002628E2" w14:paraId="4ED6ACAC" w14:textId="77777777" w:rsidTr="75426E48">
        <w:trPr>
          <w:trHeight w:val="340"/>
        </w:trPr>
        <w:tc>
          <w:tcPr>
            <w:tcW w:w="10620" w:type="dxa"/>
            <w:gridSpan w:val="2"/>
            <w:shd w:val="clear" w:color="auto" w:fill="E6E6E6"/>
            <w:vAlign w:val="center"/>
          </w:tcPr>
          <w:p w14:paraId="44A6D218" w14:textId="4846E997" w:rsidR="00595B28" w:rsidRPr="008060B5" w:rsidRDefault="00595B28" w:rsidP="00E56C52">
            <w:pPr>
              <w:rPr>
                <w:rFonts w:ascii="Open Sans" w:hAnsi="Open Sans" w:cs="Open Sans"/>
                <w:sz w:val="20"/>
                <w:szCs w:val="20"/>
              </w:rPr>
            </w:pPr>
            <w:r w:rsidRPr="6D964FAE">
              <w:rPr>
                <w:rFonts w:ascii="Open Sans" w:hAnsi="Open Sans" w:cs="Open Sans"/>
                <w:sz w:val="20"/>
                <w:szCs w:val="20"/>
              </w:rPr>
              <w:t>The post is subject to the standard terms and conditions provided with the application pack</w:t>
            </w:r>
            <w:r w:rsidR="00C52FF4" w:rsidRPr="6D964FAE">
              <w:rPr>
                <w:rFonts w:ascii="Open Sans" w:hAnsi="Open Sans" w:cs="Open Sans"/>
                <w:sz w:val="20"/>
                <w:szCs w:val="20"/>
              </w:rPr>
              <w:t>. H</w:t>
            </w:r>
            <w:r w:rsidRPr="6D964FAE">
              <w:rPr>
                <w:rFonts w:ascii="Open Sans" w:hAnsi="Open Sans" w:cs="Open Sans"/>
                <w:sz w:val="20"/>
                <w:szCs w:val="20"/>
              </w:rPr>
              <w:t xml:space="preserve">ours of work </w:t>
            </w:r>
            <w:r w:rsidR="00C52FF4" w:rsidRPr="6D964FAE">
              <w:rPr>
                <w:rFonts w:ascii="Open Sans" w:hAnsi="Open Sans" w:cs="Open Sans"/>
                <w:sz w:val="20"/>
                <w:szCs w:val="20"/>
              </w:rPr>
              <w:t xml:space="preserve">are </w:t>
            </w:r>
            <w:r w:rsidR="56679D54" w:rsidRPr="6D964FAE">
              <w:rPr>
                <w:rFonts w:ascii="Open Sans" w:hAnsi="Open Sans" w:cs="Open Sans"/>
                <w:sz w:val="20"/>
                <w:szCs w:val="20"/>
              </w:rPr>
              <w:t>24</w:t>
            </w:r>
            <w:r w:rsidRPr="6D964FAE">
              <w:rPr>
                <w:rFonts w:ascii="Open Sans" w:hAnsi="Open Sans" w:cs="Open Sans"/>
                <w:sz w:val="20"/>
                <w:szCs w:val="20"/>
              </w:rPr>
              <w:t xml:space="preserve"> per week on days and at times to suit the needs of the job </w:t>
            </w:r>
            <w:r w:rsidR="00C52FF4" w:rsidRPr="6D964FAE">
              <w:rPr>
                <w:rFonts w:ascii="Open Sans" w:hAnsi="Open Sans" w:cs="Open Sans"/>
                <w:sz w:val="20"/>
                <w:szCs w:val="20"/>
              </w:rPr>
              <w:t>(mainly between 8am and 5pm) and will include regular weekend shifts and an occasional evening to support events.</w:t>
            </w:r>
          </w:p>
        </w:tc>
      </w:tr>
    </w:tbl>
    <w:p w14:paraId="1CAB270A" w14:textId="77777777" w:rsidR="00392495" w:rsidRDefault="00392495">
      <w:pPr>
        <w:rPr>
          <w:rFonts w:ascii="Open Sans" w:hAnsi="Open Sans" w:cs="Open Sans"/>
          <w:sz w:val="20"/>
          <w:szCs w:val="20"/>
        </w:rPr>
      </w:pPr>
    </w:p>
    <w:p w14:paraId="6D057B54" w14:textId="77777777" w:rsidR="00BA1FDA" w:rsidRDefault="00BA1FDA" w:rsidP="00595B28">
      <w:pPr>
        <w:rPr>
          <w:rFonts w:ascii="Open Sans" w:hAnsi="Open Sans" w:cs="Open Sans"/>
          <w:b/>
          <w:bCs/>
          <w:sz w:val="20"/>
          <w:szCs w:val="20"/>
        </w:rPr>
      </w:pPr>
      <w:r w:rsidRPr="00595B28">
        <w:rPr>
          <w:rFonts w:ascii="Open Sans" w:hAnsi="Open Sans" w:cs="Open Sans"/>
          <w:sz w:val="20"/>
          <w:szCs w:val="20"/>
        </w:rPr>
        <w:t xml:space="preserve"> </w:t>
      </w:r>
      <w:r w:rsidRPr="00595B28">
        <w:rPr>
          <w:rFonts w:ascii="Open Sans" w:hAnsi="Open Sans" w:cs="Open Sans"/>
          <w:b/>
          <w:bCs/>
          <w:sz w:val="20"/>
          <w:szCs w:val="20"/>
        </w:rPr>
        <w:t xml:space="preserve">JOB PURPOSE </w:t>
      </w:r>
    </w:p>
    <w:p w14:paraId="06593769" w14:textId="77777777" w:rsidR="00595B28" w:rsidRPr="00595B28" w:rsidRDefault="00595B28" w:rsidP="00595B28">
      <w:pPr>
        <w:rPr>
          <w:rFonts w:ascii="Open Sans" w:hAnsi="Open Sans" w:cs="Open Sans"/>
          <w:b/>
          <w:bCs/>
          <w:sz w:val="20"/>
          <w:szCs w:val="20"/>
        </w:rPr>
      </w:pPr>
    </w:p>
    <w:p w14:paraId="27AF6E38" w14:textId="19514E81" w:rsidR="00BA1FDA" w:rsidRPr="00595B28" w:rsidRDefault="00BA1FDA" w:rsidP="00595B28">
      <w:pPr>
        <w:rPr>
          <w:rFonts w:ascii="Open Sans" w:hAnsi="Open Sans" w:cs="Open Sans"/>
          <w:sz w:val="20"/>
          <w:szCs w:val="20"/>
        </w:rPr>
      </w:pPr>
      <w:r w:rsidRPr="6D964FAE">
        <w:rPr>
          <w:rFonts w:ascii="Open Sans" w:hAnsi="Open Sans" w:cs="Open Sans"/>
          <w:sz w:val="20"/>
          <w:szCs w:val="20"/>
        </w:rPr>
        <w:t xml:space="preserve">To assist the </w:t>
      </w:r>
      <w:r w:rsidR="0FE797F2" w:rsidRPr="6D964FAE">
        <w:rPr>
          <w:rFonts w:ascii="Open Sans" w:hAnsi="Open Sans" w:cs="Open Sans"/>
          <w:sz w:val="20"/>
          <w:szCs w:val="20"/>
        </w:rPr>
        <w:t xml:space="preserve">Head Chef and </w:t>
      </w:r>
      <w:r w:rsidR="007B50A3" w:rsidRPr="6D964FAE">
        <w:rPr>
          <w:rFonts w:ascii="Open Sans" w:hAnsi="Open Sans" w:cs="Open Sans"/>
          <w:sz w:val="20"/>
          <w:szCs w:val="20"/>
        </w:rPr>
        <w:t>Food &amp; Beverage</w:t>
      </w:r>
      <w:r w:rsidR="00E859B5" w:rsidRPr="6D964FAE">
        <w:rPr>
          <w:rFonts w:ascii="Open Sans" w:hAnsi="Open Sans" w:cs="Open Sans"/>
          <w:sz w:val="20"/>
          <w:szCs w:val="20"/>
        </w:rPr>
        <w:t xml:space="preserve"> Manager</w:t>
      </w:r>
      <w:r w:rsidRPr="6D964FAE">
        <w:rPr>
          <w:rFonts w:ascii="Open Sans" w:hAnsi="Open Sans" w:cs="Open Sans"/>
          <w:sz w:val="20"/>
          <w:szCs w:val="20"/>
        </w:rPr>
        <w:t xml:space="preserve"> in the </w:t>
      </w:r>
      <w:r w:rsidR="00595B28" w:rsidRPr="6D964FAE">
        <w:rPr>
          <w:rFonts w:ascii="Open Sans" w:hAnsi="Open Sans" w:cs="Open Sans"/>
          <w:sz w:val="20"/>
          <w:szCs w:val="20"/>
        </w:rPr>
        <w:t>day-to-day</w:t>
      </w:r>
      <w:r w:rsidRPr="6D964FAE">
        <w:rPr>
          <w:rFonts w:ascii="Open Sans" w:hAnsi="Open Sans" w:cs="Open Sans"/>
          <w:sz w:val="20"/>
          <w:szCs w:val="20"/>
        </w:rPr>
        <w:t xml:space="preserve"> management of the </w:t>
      </w:r>
      <w:r w:rsidR="00E859B5" w:rsidRPr="6D964FAE">
        <w:rPr>
          <w:rFonts w:ascii="Open Sans" w:hAnsi="Open Sans" w:cs="Open Sans"/>
          <w:sz w:val="20"/>
          <w:szCs w:val="20"/>
        </w:rPr>
        <w:t xml:space="preserve">food and beverage experience at </w:t>
      </w:r>
      <w:r w:rsidR="00E30AAE" w:rsidRPr="6D964FAE">
        <w:rPr>
          <w:rFonts w:ascii="Open Sans" w:hAnsi="Open Sans" w:cs="Open Sans"/>
          <w:sz w:val="20"/>
          <w:szCs w:val="20"/>
        </w:rPr>
        <w:t>Newhailes</w:t>
      </w:r>
      <w:r w:rsidR="00E859B5" w:rsidRPr="6D964FAE">
        <w:rPr>
          <w:rFonts w:ascii="Open Sans" w:hAnsi="Open Sans" w:cs="Open Sans"/>
          <w:sz w:val="20"/>
          <w:szCs w:val="20"/>
        </w:rPr>
        <w:t xml:space="preserve">. </w:t>
      </w:r>
      <w:r w:rsidR="007B50A3" w:rsidRPr="6D964FAE">
        <w:rPr>
          <w:rFonts w:ascii="Open Sans" w:hAnsi="Open Sans" w:cs="Open Sans"/>
          <w:sz w:val="20"/>
          <w:szCs w:val="20"/>
        </w:rPr>
        <w:t>Specifically,</w:t>
      </w:r>
      <w:r w:rsidR="00E859B5" w:rsidRPr="6D964FAE">
        <w:rPr>
          <w:rFonts w:ascii="Open Sans" w:hAnsi="Open Sans" w:cs="Open Sans"/>
          <w:sz w:val="20"/>
          <w:szCs w:val="20"/>
        </w:rPr>
        <w:t xml:space="preserve"> day to day supervision of the kitchen and to</w:t>
      </w:r>
      <w:r w:rsidR="001E5155" w:rsidRPr="6D964FAE">
        <w:rPr>
          <w:rFonts w:ascii="Open Sans" w:hAnsi="Open Sans" w:cs="Open Sans"/>
          <w:sz w:val="20"/>
          <w:szCs w:val="20"/>
        </w:rPr>
        <w:t xml:space="preserve"> </w:t>
      </w:r>
      <w:r w:rsidRPr="6D964FAE">
        <w:rPr>
          <w:rFonts w:ascii="Open Sans" w:hAnsi="Open Sans" w:cs="Open Sans"/>
          <w:sz w:val="20"/>
          <w:szCs w:val="20"/>
        </w:rPr>
        <w:t xml:space="preserve">ensure that all targets are </w:t>
      </w:r>
      <w:r w:rsidR="00F34D98" w:rsidRPr="6D964FAE">
        <w:rPr>
          <w:rFonts w:ascii="Open Sans" w:hAnsi="Open Sans" w:cs="Open Sans"/>
          <w:sz w:val="20"/>
          <w:szCs w:val="20"/>
        </w:rPr>
        <w:t>met,</w:t>
      </w:r>
      <w:r w:rsidRPr="6D964FAE">
        <w:rPr>
          <w:rFonts w:ascii="Open Sans" w:hAnsi="Open Sans" w:cs="Open Sans"/>
          <w:sz w:val="20"/>
          <w:szCs w:val="20"/>
        </w:rPr>
        <w:t xml:space="preserve"> and all visitors receive the highest level of visitor experience standards. </w:t>
      </w:r>
    </w:p>
    <w:p w14:paraId="1024213B" w14:textId="77777777" w:rsidR="00CF732A" w:rsidRPr="00595B28" w:rsidRDefault="00CF732A" w:rsidP="00595B28">
      <w:pPr>
        <w:rPr>
          <w:rFonts w:ascii="Open Sans" w:hAnsi="Open Sans" w:cs="Open Sans"/>
          <w:sz w:val="20"/>
          <w:szCs w:val="20"/>
        </w:rPr>
      </w:pPr>
    </w:p>
    <w:p w14:paraId="551B8177" w14:textId="77777777" w:rsidR="00BA1FDA" w:rsidRDefault="00BA1FDA" w:rsidP="00595B28">
      <w:pPr>
        <w:rPr>
          <w:rFonts w:ascii="Open Sans" w:hAnsi="Open Sans" w:cs="Open Sans"/>
          <w:b/>
          <w:bCs/>
          <w:sz w:val="20"/>
          <w:szCs w:val="20"/>
        </w:rPr>
      </w:pPr>
      <w:r w:rsidRPr="00595B28">
        <w:rPr>
          <w:rFonts w:ascii="Open Sans" w:hAnsi="Open Sans" w:cs="Open Sans"/>
          <w:b/>
          <w:bCs/>
          <w:sz w:val="20"/>
          <w:szCs w:val="20"/>
        </w:rPr>
        <w:t xml:space="preserve">KEY RESPONSIBILITIES AND ACCOUNTABILITIES </w:t>
      </w:r>
    </w:p>
    <w:p w14:paraId="1B429271" w14:textId="77777777" w:rsidR="00595B28" w:rsidRPr="00595B28" w:rsidRDefault="00595B28" w:rsidP="00595B28">
      <w:pPr>
        <w:rPr>
          <w:rFonts w:ascii="Open Sans" w:hAnsi="Open Sans" w:cs="Open Sans"/>
          <w:b/>
          <w:bCs/>
          <w:sz w:val="20"/>
          <w:szCs w:val="20"/>
        </w:rPr>
      </w:pPr>
    </w:p>
    <w:p w14:paraId="63F8B537" w14:textId="3071BA04"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Assist the </w:t>
      </w:r>
      <w:r w:rsidR="003278FD">
        <w:rPr>
          <w:rFonts w:ascii="Open Sans" w:hAnsi="Open Sans" w:cs="Open Sans"/>
          <w:sz w:val="20"/>
          <w:szCs w:val="20"/>
        </w:rPr>
        <w:t>Head chef</w:t>
      </w:r>
      <w:r w:rsidRPr="00595B28">
        <w:rPr>
          <w:rFonts w:ascii="Open Sans" w:hAnsi="Open Sans" w:cs="Open Sans"/>
          <w:sz w:val="20"/>
          <w:szCs w:val="20"/>
        </w:rPr>
        <w:t xml:space="preserve"> with the development of the Menu Cycle/Specification </w:t>
      </w:r>
    </w:p>
    <w:p w14:paraId="574CF9B6"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Contribute to food production as per the Menu Cycle/Specification and event Food Production (corporate, hospitality, meetings </w:t>
      </w:r>
      <w:r w:rsidR="001E5155" w:rsidRPr="00595B28">
        <w:rPr>
          <w:rFonts w:ascii="Open Sans" w:hAnsi="Open Sans" w:cs="Open Sans"/>
          <w:sz w:val="20"/>
          <w:szCs w:val="20"/>
        </w:rPr>
        <w:t>etc.</w:t>
      </w:r>
      <w:r w:rsidRPr="00595B28">
        <w:rPr>
          <w:rFonts w:ascii="Open Sans" w:hAnsi="Open Sans" w:cs="Open Sans"/>
          <w:sz w:val="20"/>
          <w:szCs w:val="20"/>
        </w:rPr>
        <w:t xml:space="preserve">) </w:t>
      </w:r>
    </w:p>
    <w:p w14:paraId="3F14A930"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Keeping up to date HACCP, COSHH checklists and temperature sheets. </w:t>
      </w:r>
    </w:p>
    <w:p w14:paraId="16AB69C3"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Ensure high Standards of Kitchen Hygiene, Cleanliness, Tidiness and related Schedules </w:t>
      </w:r>
    </w:p>
    <w:p w14:paraId="490510B7"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Use fresh Produce and Ingredients whenever and wherever is possible and minimise wastage. </w:t>
      </w:r>
    </w:p>
    <w:p w14:paraId="625F2321"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Maintain a high standard of Food Presentation to the Customer </w:t>
      </w:r>
    </w:p>
    <w:p w14:paraId="76D3A358"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Share in the common responsibility of implementing the Trust’s “Health &amp; Safety Policy”, being mindful at all times of the health and safety of self, staff, volunteers, and visitors. </w:t>
      </w:r>
    </w:p>
    <w:p w14:paraId="302E5890" w14:textId="77777777" w:rsidR="00CF732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Share in the common responsibility of working in a manner mindful of the Trust’s obligations to minimise impact on the environment, through e.g. efficient use of water/heat/light, recycling and the disposal of waste, considered use of transport </w:t>
      </w:r>
    </w:p>
    <w:p w14:paraId="7D084DDF"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Help to reduce occurrences where Health or Safety of yourself and other employees may be put in jeopardy </w:t>
      </w:r>
    </w:p>
    <w:p w14:paraId="42A061BE"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Adherence to the COSHH Training provided and control of substances covered by COSHH </w:t>
      </w:r>
    </w:p>
    <w:p w14:paraId="1DD28813"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Involvement in the upkeep and maintenance of both the entire department site and, specifically, the Catering Outlets </w:t>
      </w:r>
    </w:p>
    <w:p w14:paraId="30BAF068" w14:textId="77777777" w:rsidR="00BA1FDA" w:rsidRPr="00595B28" w:rsidRDefault="00BA1FDA" w:rsidP="00595B28">
      <w:pPr>
        <w:numPr>
          <w:ilvl w:val="0"/>
          <w:numId w:val="41"/>
        </w:numPr>
        <w:rPr>
          <w:rFonts w:ascii="Open Sans" w:hAnsi="Open Sans" w:cs="Open Sans"/>
          <w:sz w:val="20"/>
          <w:szCs w:val="20"/>
        </w:rPr>
      </w:pPr>
      <w:r w:rsidRPr="00595B28">
        <w:rPr>
          <w:rFonts w:ascii="Open Sans" w:hAnsi="Open Sans" w:cs="Open Sans"/>
          <w:sz w:val="20"/>
          <w:szCs w:val="20"/>
        </w:rPr>
        <w:t xml:space="preserve">Involvement in assessing and preserving the safety of utensils and equipment used within the Catering Outlets </w:t>
      </w:r>
    </w:p>
    <w:p w14:paraId="0EA5A5C5" w14:textId="77777777" w:rsidR="00595B28" w:rsidRDefault="00595B28" w:rsidP="00595B28">
      <w:pPr>
        <w:rPr>
          <w:rFonts w:ascii="Open Sans" w:hAnsi="Open Sans" w:cs="Open Sans"/>
          <w:sz w:val="20"/>
          <w:szCs w:val="20"/>
        </w:rPr>
      </w:pPr>
    </w:p>
    <w:p w14:paraId="03D51DD5" w14:textId="77777777" w:rsidR="00BA1FDA" w:rsidRPr="00595B28" w:rsidRDefault="00595B28" w:rsidP="00595B28">
      <w:pPr>
        <w:rPr>
          <w:rFonts w:ascii="Open Sans" w:hAnsi="Open Sans" w:cs="Open Sans"/>
          <w:b/>
          <w:bCs/>
          <w:sz w:val="20"/>
          <w:szCs w:val="20"/>
        </w:rPr>
      </w:pPr>
      <w:r w:rsidRPr="00595B28">
        <w:rPr>
          <w:rFonts w:ascii="Open Sans" w:hAnsi="Open Sans" w:cs="Open Sans"/>
          <w:b/>
          <w:bCs/>
          <w:sz w:val="20"/>
          <w:szCs w:val="20"/>
        </w:rPr>
        <w:t>RE</w:t>
      </w:r>
      <w:r w:rsidR="00BA1FDA" w:rsidRPr="00595B28">
        <w:rPr>
          <w:rFonts w:ascii="Open Sans" w:hAnsi="Open Sans" w:cs="Open Sans"/>
          <w:b/>
          <w:bCs/>
          <w:sz w:val="20"/>
          <w:szCs w:val="20"/>
        </w:rPr>
        <w:t xml:space="preserve">QUIRED QUALIFICATIONS, SKILLS, EXPERIENCE &amp; KNOWLEDGE </w:t>
      </w:r>
    </w:p>
    <w:p w14:paraId="21E62EC0" w14:textId="77777777" w:rsidR="00595B28" w:rsidRDefault="00595B28" w:rsidP="00595B28">
      <w:pPr>
        <w:rPr>
          <w:rFonts w:ascii="Open Sans" w:hAnsi="Open Sans" w:cs="Open Sans"/>
          <w:sz w:val="20"/>
          <w:szCs w:val="20"/>
        </w:rPr>
      </w:pPr>
    </w:p>
    <w:p w14:paraId="169C4256"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Qualifications </w:t>
      </w:r>
    </w:p>
    <w:p w14:paraId="03A994C5" w14:textId="77777777" w:rsidR="00BA1FDA" w:rsidRPr="00595B28" w:rsidRDefault="00BA1FDA" w:rsidP="00595B28">
      <w:pPr>
        <w:numPr>
          <w:ilvl w:val="0"/>
          <w:numId w:val="43"/>
        </w:numPr>
        <w:rPr>
          <w:rFonts w:ascii="Open Sans" w:hAnsi="Open Sans" w:cs="Open Sans"/>
          <w:sz w:val="20"/>
          <w:szCs w:val="20"/>
        </w:rPr>
      </w:pPr>
      <w:r w:rsidRPr="00595B28">
        <w:rPr>
          <w:rFonts w:ascii="Open Sans" w:hAnsi="Open Sans" w:cs="Open Sans"/>
          <w:sz w:val="20"/>
          <w:szCs w:val="20"/>
        </w:rPr>
        <w:t xml:space="preserve">Intermediate Food Hygiene Certificate </w:t>
      </w:r>
    </w:p>
    <w:p w14:paraId="1BBCED89" w14:textId="77777777" w:rsidR="00BA1FDA" w:rsidRPr="00595B28" w:rsidRDefault="00BA1FDA" w:rsidP="00595B28">
      <w:pPr>
        <w:numPr>
          <w:ilvl w:val="0"/>
          <w:numId w:val="43"/>
        </w:numPr>
        <w:rPr>
          <w:rFonts w:ascii="Open Sans" w:hAnsi="Open Sans" w:cs="Open Sans"/>
          <w:sz w:val="20"/>
          <w:szCs w:val="20"/>
        </w:rPr>
      </w:pPr>
      <w:r w:rsidRPr="6D964FAE">
        <w:rPr>
          <w:rFonts w:ascii="Open Sans" w:hAnsi="Open Sans" w:cs="Open Sans"/>
          <w:sz w:val="20"/>
          <w:szCs w:val="20"/>
        </w:rPr>
        <w:t xml:space="preserve">Preferably a recognised formal qualification in culinary arts </w:t>
      </w:r>
    </w:p>
    <w:p w14:paraId="1219981D"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Skills, experience &amp; knowledge </w:t>
      </w:r>
    </w:p>
    <w:p w14:paraId="7AED3B51" w14:textId="77777777" w:rsidR="00595B28" w:rsidRDefault="00595B28" w:rsidP="00595B28">
      <w:pPr>
        <w:rPr>
          <w:rFonts w:ascii="Open Sans" w:hAnsi="Open Sans" w:cs="Open Sans"/>
          <w:b/>
          <w:bCs/>
          <w:sz w:val="20"/>
          <w:szCs w:val="20"/>
        </w:rPr>
      </w:pPr>
    </w:p>
    <w:p w14:paraId="7A0987C3"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Essential </w:t>
      </w:r>
    </w:p>
    <w:p w14:paraId="5AAA2F10" w14:textId="77777777" w:rsidR="00F34D98" w:rsidRDefault="00F34D98" w:rsidP="00F34D98">
      <w:pPr>
        <w:rPr>
          <w:rFonts w:ascii="Open Sans" w:hAnsi="Open Sans" w:cs="Open Sans"/>
          <w:sz w:val="20"/>
          <w:szCs w:val="20"/>
        </w:rPr>
      </w:pPr>
    </w:p>
    <w:p w14:paraId="4DDC4FF4" w14:textId="77777777" w:rsidR="00BA1FDA" w:rsidRPr="00595B28" w:rsidRDefault="00BA1FDA" w:rsidP="00F34D98">
      <w:pPr>
        <w:rPr>
          <w:rFonts w:ascii="Open Sans" w:hAnsi="Open Sans" w:cs="Open Sans"/>
          <w:sz w:val="20"/>
          <w:szCs w:val="20"/>
        </w:rPr>
      </w:pPr>
      <w:r w:rsidRPr="00595B28">
        <w:rPr>
          <w:rFonts w:ascii="Open Sans" w:hAnsi="Open Sans" w:cs="Open Sans"/>
          <w:sz w:val="20"/>
          <w:szCs w:val="20"/>
        </w:rPr>
        <w:t xml:space="preserve">The above outlines the key skills the job holder will need to possess and exercise. In addition, either knowledge of or experience in the following is required: </w:t>
      </w:r>
    </w:p>
    <w:p w14:paraId="17F42700" w14:textId="77777777" w:rsidR="00BA1FD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Demonstrable experience as a chef in preparing and producing food to a consistently high standard using fresh products and ingredients. </w:t>
      </w:r>
    </w:p>
    <w:p w14:paraId="0C88D8EF" w14:textId="77777777" w:rsidR="00BA1FD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Highly developed organisational skills, deployable in a multi-tasking environment</w:t>
      </w:r>
      <w:r w:rsidR="00F34D98">
        <w:rPr>
          <w:rFonts w:ascii="Open Sans" w:hAnsi="Open Sans" w:cs="Open Sans"/>
          <w:sz w:val="20"/>
          <w:szCs w:val="20"/>
        </w:rPr>
        <w:t>.</w:t>
      </w:r>
    </w:p>
    <w:p w14:paraId="78F7098F" w14:textId="77777777" w:rsidR="00BA1FD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Excellent communication skills (written and oral), including influencing/persuasion</w:t>
      </w:r>
      <w:r w:rsidR="00F34D98">
        <w:rPr>
          <w:rFonts w:ascii="Open Sans" w:hAnsi="Open Sans" w:cs="Open Sans"/>
          <w:sz w:val="20"/>
          <w:szCs w:val="20"/>
        </w:rPr>
        <w:t>.</w:t>
      </w:r>
    </w:p>
    <w:p w14:paraId="3836B0C1" w14:textId="77777777" w:rsidR="00BA1FD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Ability to work as part of a team and the ability to foster and motivate a team</w:t>
      </w:r>
      <w:r w:rsidR="00F34D98">
        <w:rPr>
          <w:rFonts w:ascii="Open Sans" w:hAnsi="Open Sans" w:cs="Open Sans"/>
          <w:sz w:val="20"/>
          <w:szCs w:val="20"/>
        </w:rPr>
        <w:t>.</w:t>
      </w:r>
    </w:p>
    <w:p w14:paraId="2527B50E" w14:textId="77777777" w:rsidR="00CF732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An understanding and commitment to the aims and objectives of the National Trust for Scotland. </w:t>
      </w:r>
    </w:p>
    <w:p w14:paraId="22ADFEE9" w14:textId="77777777" w:rsidR="004552C3"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Living the values of the National Trust for Scotland and encourage colleagues to do the same </w:t>
      </w:r>
    </w:p>
    <w:p w14:paraId="7F59A4DC" w14:textId="3DC64D01" w:rsidR="00CF732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The ability and willingness to understand others’ perspectives and to consider the impact of your actions on them and to adapt your actions as necessary. </w:t>
      </w:r>
    </w:p>
    <w:p w14:paraId="2D1696C4" w14:textId="77777777" w:rsidR="00CF732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The ability and willingness to learn and try new things, to be flexible and step outside of your comfort zone. </w:t>
      </w:r>
    </w:p>
    <w:p w14:paraId="56A2A702" w14:textId="77777777" w:rsidR="00CF732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An open and honest way of communicating, ready to ask others for their ideas and to be open to hear and consider different points of view. </w:t>
      </w:r>
    </w:p>
    <w:p w14:paraId="38EDCE58" w14:textId="77777777" w:rsidR="00BA1FDA" w:rsidRPr="00595B28" w:rsidRDefault="00BA1FDA" w:rsidP="00595B28">
      <w:pPr>
        <w:numPr>
          <w:ilvl w:val="0"/>
          <w:numId w:val="42"/>
        </w:numPr>
        <w:rPr>
          <w:rFonts w:ascii="Open Sans" w:hAnsi="Open Sans" w:cs="Open Sans"/>
          <w:sz w:val="20"/>
          <w:szCs w:val="20"/>
        </w:rPr>
      </w:pPr>
      <w:r w:rsidRPr="00595B28">
        <w:rPr>
          <w:rFonts w:ascii="Open Sans" w:hAnsi="Open Sans" w:cs="Open Sans"/>
          <w:sz w:val="20"/>
          <w:szCs w:val="20"/>
        </w:rPr>
        <w:t xml:space="preserve">A pro-active approach to taking initiative and to driving forward ideas and projects designed to improve daily operations and deliver an exceptional visitor experience. </w:t>
      </w:r>
    </w:p>
    <w:p w14:paraId="1611DEE9" w14:textId="77777777" w:rsidR="00BA1FDA" w:rsidRPr="00595B28" w:rsidRDefault="00BA1FDA" w:rsidP="00595B28">
      <w:pPr>
        <w:rPr>
          <w:rFonts w:ascii="Open Sans" w:hAnsi="Open Sans" w:cs="Open Sans"/>
          <w:sz w:val="20"/>
          <w:szCs w:val="20"/>
        </w:rPr>
      </w:pPr>
    </w:p>
    <w:p w14:paraId="46A15B6C"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SCOPE OF ROLE </w:t>
      </w:r>
    </w:p>
    <w:p w14:paraId="373D22B7" w14:textId="77777777" w:rsidR="00595B28" w:rsidRDefault="00595B28" w:rsidP="00595B28">
      <w:pPr>
        <w:rPr>
          <w:rFonts w:ascii="Open Sans" w:hAnsi="Open Sans" w:cs="Open Sans"/>
          <w:b/>
          <w:bCs/>
          <w:sz w:val="20"/>
          <w:szCs w:val="20"/>
        </w:rPr>
      </w:pPr>
    </w:p>
    <w:p w14:paraId="3F699036"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Location </w:t>
      </w:r>
    </w:p>
    <w:p w14:paraId="4FCE3744" w14:textId="7382F1A9" w:rsidR="00BA1FDA" w:rsidRDefault="00BA1FDA" w:rsidP="00595B28">
      <w:pPr>
        <w:numPr>
          <w:ilvl w:val="0"/>
          <w:numId w:val="45"/>
        </w:numPr>
        <w:rPr>
          <w:rFonts w:ascii="Open Sans" w:hAnsi="Open Sans" w:cs="Open Sans"/>
          <w:sz w:val="20"/>
          <w:szCs w:val="20"/>
        </w:rPr>
      </w:pPr>
      <w:r w:rsidRPr="00595B28">
        <w:rPr>
          <w:rFonts w:ascii="Open Sans" w:hAnsi="Open Sans" w:cs="Open Sans"/>
          <w:sz w:val="20"/>
          <w:szCs w:val="20"/>
        </w:rPr>
        <w:t xml:space="preserve">The post holder will be based at the </w:t>
      </w:r>
      <w:r w:rsidR="003278FD">
        <w:rPr>
          <w:rFonts w:ascii="Open Sans" w:hAnsi="Open Sans" w:cs="Open Sans"/>
          <w:sz w:val="20"/>
          <w:szCs w:val="20"/>
        </w:rPr>
        <w:t>Newhailes House and Gardens</w:t>
      </w:r>
    </w:p>
    <w:p w14:paraId="352B08C4" w14:textId="77777777" w:rsidR="00595B28" w:rsidRPr="00595B28" w:rsidRDefault="00595B28" w:rsidP="00595B28">
      <w:pPr>
        <w:rPr>
          <w:rFonts w:ascii="Open Sans" w:hAnsi="Open Sans" w:cs="Open Sans"/>
          <w:sz w:val="20"/>
          <w:szCs w:val="20"/>
        </w:rPr>
      </w:pPr>
    </w:p>
    <w:p w14:paraId="4EFC119B" w14:textId="77777777" w:rsidR="00BA1FDA"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People Management </w:t>
      </w:r>
    </w:p>
    <w:p w14:paraId="1FBB6809" w14:textId="0CDB0D11" w:rsidR="00BA1FDA" w:rsidRPr="003278FD" w:rsidRDefault="00BA1FDA" w:rsidP="00A80700">
      <w:pPr>
        <w:numPr>
          <w:ilvl w:val="0"/>
          <w:numId w:val="45"/>
        </w:numPr>
        <w:rPr>
          <w:rFonts w:ascii="Open Sans" w:hAnsi="Open Sans" w:cs="Open Sans"/>
          <w:sz w:val="20"/>
          <w:szCs w:val="20"/>
        </w:rPr>
      </w:pPr>
      <w:r w:rsidRPr="003278FD">
        <w:rPr>
          <w:rFonts w:ascii="Open Sans" w:hAnsi="Open Sans" w:cs="Open Sans"/>
          <w:sz w:val="20"/>
          <w:szCs w:val="20"/>
        </w:rPr>
        <w:t xml:space="preserve">The Post Holder does not direct line manage any team but has day to day responsibility for the supervision of </w:t>
      </w:r>
      <w:r w:rsidR="008A5A74" w:rsidRPr="003278FD">
        <w:rPr>
          <w:rFonts w:ascii="Open Sans" w:hAnsi="Open Sans" w:cs="Open Sans"/>
          <w:sz w:val="20"/>
          <w:szCs w:val="20"/>
        </w:rPr>
        <w:t>Visitor</w:t>
      </w:r>
      <w:r w:rsidR="00EB6D4A" w:rsidRPr="003278FD">
        <w:rPr>
          <w:rFonts w:ascii="Open Sans" w:hAnsi="Open Sans" w:cs="Open Sans"/>
          <w:sz w:val="20"/>
          <w:szCs w:val="20"/>
        </w:rPr>
        <w:t xml:space="preserve"> Services Assistants in Food &amp; </w:t>
      </w:r>
      <w:r w:rsidR="005E16D6" w:rsidRPr="003278FD">
        <w:rPr>
          <w:rFonts w:ascii="Open Sans" w:hAnsi="Open Sans" w:cs="Open Sans"/>
          <w:sz w:val="20"/>
          <w:szCs w:val="20"/>
        </w:rPr>
        <w:t xml:space="preserve">Beverage </w:t>
      </w:r>
    </w:p>
    <w:p w14:paraId="7392EF0B" w14:textId="77777777" w:rsidR="00595B28" w:rsidRPr="00595B28" w:rsidRDefault="00BA1FDA" w:rsidP="00595B28">
      <w:pPr>
        <w:rPr>
          <w:rFonts w:ascii="Open Sans" w:hAnsi="Open Sans" w:cs="Open Sans"/>
          <w:b/>
          <w:bCs/>
          <w:sz w:val="20"/>
          <w:szCs w:val="20"/>
        </w:rPr>
      </w:pPr>
      <w:r w:rsidRPr="00595B28">
        <w:rPr>
          <w:rFonts w:ascii="Open Sans" w:hAnsi="Open Sans" w:cs="Open Sans"/>
          <w:b/>
          <w:bCs/>
          <w:sz w:val="20"/>
          <w:szCs w:val="20"/>
        </w:rPr>
        <w:t xml:space="preserve">Financial Management </w:t>
      </w:r>
    </w:p>
    <w:p w14:paraId="66E967AA" w14:textId="77777777" w:rsidR="00BA1FDA" w:rsidRPr="00595B28" w:rsidRDefault="00BA1FDA" w:rsidP="00595B28">
      <w:pPr>
        <w:numPr>
          <w:ilvl w:val="0"/>
          <w:numId w:val="44"/>
        </w:numPr>
        <w:rPr>
          <w:rFonts w:ascii="Open Sans" w:hAnsi="Open Sans" w:cs="Open Sans"/>
          <w:sz w:val="20"/>
          <w:szCs w:val="20"/>
        </w:rPr>
      </w:pPr>
      <w:r w:rsidRPr="00595B28">
        <w:rPr>
          <w:rFonts w:ascii="Open Sans" w:hAnsi="Open Sans" w:cs="Open Sans"/>
          <w:sz w:val="20"/>
          <w:szCs w:val="20"/>
        </w:rPr>
        <w:t xml:space="preserve">Not a budget holder but responsible for the </w:t>
      </w:r>
      <w:r w:rsidR="00E859B5" w:rsidRPr="00595B28">
        <w:rPr>
          <w:rFonts w:ascii="Open Sans" w:hAnsi="Open Sans" w:cs="Open Sans"/>
          <w:sz w:val="20"/>
          <w:szCs w:val="20"/>
        </w:rPr>
        <w:t>day-to-day</w:t>
      </w:r>
      <w:r w:rsidRPr="00595B28">
        <w:rPr>
          <w:rFonts w:ascii="Open Sans" w:hAnsi="Open Sans" w:cs="Open Sans"/>
          <w:sz w:val="20"/>
          <w:szCs w:val="20"/>
        </w:rPr>
        <w:t xml:space="preserve"> management of stock as required. </w:t>
      </w:r>
    </w:p>
    <w:p w14:paraId="233AC98A" w14:textId="77777777" w:rsidR="00BA1FDA" w:rsidRPr="00595B28" w:rsidRDefault="00BA1FDA" w:rsidP="00595B28">
      <w:pPr>
        <w:rPr>
          <w:rFonts w:ascii="Open Sans" w:hAnsi="Open Sans" w:cs="Open Sans"/>
          <w:sz w:val="20"/>
          <w:szCs w:val="20"/>
        </w:rPr>
      </w:pPr>
    </w:p>
    <w:p w14:paraId="21527260" w14:textId="77777777" w:rsidR="005F30FB" w:rsidRDefault="00BA1FDA" w:rsidP="00595B28">
      <w:pPr>
        <w:rPr>
          <w:rFonts w:ascii="Open Sans" w:hAnsi="Open Sans" w:cs="Open Sans"/>
        </w:rPr>
      </w:pPr>
      <w:r w:rsidRPr="00595B28">
        <w:rPr>
          <w:rFonts w:ascii="Open Sans" w:hAnsi="Open Sans" w:cs="Open Sans"/>
          <w:sz w:val="20"/>
          <w:szCs w:val="20"/>
        </w:rPr>
        <w:t xml:space="preserve">The </w:t>
      </w:r>
      <w:r w:rsidRPr="00595B28">
        <w:rPr>
          <w:rFonts w:ascii="Open Sans" w:hAnsi="Open Sans" w:cs="Open Sans"/>
          <w:b/>
          <w:bCs/>
          <w:sz w:val="20"/>
          <w:szCs w:val="20"/>
        </w:rPr>
        <w:t>Key Responsibilities</w:t>
      </w:r>
      <w:r w:rsidRPr="00595B28">
        <w:rPr>
          <w:rFonts w:ascii="Open Sans" w:hAnsi="Open Sans" w:cs="Open Sans"/>
          <w:sz w:val="20"/>
          <w:szCs w:val="20"/>
        </w:rPr>
        <w:t xml:space="preserve"> and </w:t>
      </w:r>
      <w:r w:rsidRPr="00595B28">
        <w:rPr>
          <w:rFonts w:ascii="Open Sans" w:hAnsi="Open Sans" w:cs="Open Sans"/>
          <w:b/>
          <w:bCs/>
          <w:sz w:val="20"/>
          <w:szCs w:val="20"/>
        </w:rPr>
        <w:t>Skills</w:t>
      </w:r>
      <w:r w:rsidRPr="00595B28">
        <w:rPr>
          <w:rFonts w:ascii="Open Sans" w:hAnsi="Open Sans" w:cs="Open Sans"/>
          <w:sz w:val="20"/>
          <w:szCs w:val="20"/>
        </w:rPr>
        <w:t xml:space="preserve">, </w:t>
      </w:r>
      <w:r w:rsidRPr="00595B28">
        <w:rPr>
          <w:rFonts w:ascii="Open Sans" w:hAnsi="Open Sans" w:cs="Open Sans"/>
          <w:b/>
          <w:bCs/>
          <w:sz w:val="20"/>
          <w:szCs w:val="20"/>
        </w:rPr>
        <w:t>Experience &amp; Knowledge</w:t>
      </w:r>
      <w:r w:rsidRPr="00595B28">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w:t>
      </w:r>
      <w:r w:rsidR="00595B28">
        <w:rPr>
          <w:rFonts w:ascii="Open Sans" w:hAnsi="Open Sans" w:cs="Open Sans"/>
          <w:sz w:val="20"/>
          <w:szCs w:val="20"/>
        </w:rPr>
        <w:t xml:space="preserve">. </w:t>
      </w:r>
    </w:p>
    <w:p w14:paraId="72FA8C09" w14:textId="77777777" w:rsidR="00DD48F1" w:rsidRDefault="00DD48F1" w:rsidP="00DD48F1">
      <w:pPr>
        <w:rPr>
          <w:rFonts w:ascii="Open Sans" w:hAnsi="Open Sans" w:cs="Open Sans"/>
          <w:sz w:val="20"/>
          <w:szCs w:val="20"/>
        </w:rPr>
      </w:pPr>
    </w:p>
    <w:p w14:paraId="6B1B1C5D" w14:textId="0FA7F339" w:rsidR="7785EC35" w:rsidRDefault="7785EC35" w:rsidP="75426E48">
      <w:pPr>
        <w:rPr>
          <w:rFonts w:ascii="Open Sans" w:hAnsi="Open Sans" w:cs="Open Sans"/>
          <w:b/>
          <w:bCs/>
          <w:sz w:val="20"/>
          <w:szCs w:val="20"/>
          <w:u w:val="single"/>
        </w:rPr>
      </w:pPr>
      <w:r w:rsidRPr="75426E48">
        <w:rPr>
          <w:rFonts w:ascii="Open Sans" w:hAnsi="Open Sans" w:cs="Open Sans"/>
          <w:b/>
          <w:bCs/>
          <w:sz w:val="20"/>
          <w:szCs w:val="20"/>
          <w:u w:val="single"/>
        </w:rPr>
        <w:t xml:space="preserve">Applications </w:t>
      </w:r>
    </w:p>
    <w:p w14:paraId="21E4FDD5" w14:textId="6F1858BE" w:rsidR="7785EC35" w:rsidRDefault="7785EC35" w:rsidP="75426E48">
      <w:r w:rsidRPr="3AE1B5F5">
        <w:rPr>
          <w:rFonts w:ascii="Open Sans" w:hAnsi="Open Sans" w:cs="Open Sans"/>
          <w:sz w:val="20"/>
          <w:szCs w:val="20"/>
        </w:rPr>
        <w:t xml:space="preserve">Interested applicants should forward their Curriculum Vitae (CV) or an Application Form to the People Services Department (Applications) by email via workforus@nts.org.uk, by Sunday </w:t>
      </w:r>
      <w:r w:rsidR="00700912">
        <w:rPr>
          <w:rFonts w:ascii="Open Sans" w:hAnsi="Open Sans" w:cs="Open Sans"/>
          <w:sz w:val="20"/>
          <w:szCs w:val="20"/>
        </w:rPr>
        <w:t>18</w:t>
      </w:r>
      <w:r w:rsidR="00700912" w:rsidRPr="00700912">
        <w:rPr>
          <w:rFonts w:ascii="Open Sans" w:hAnsi="Open Sans" w:cs="Open Sans"/>
          <w:sz w:val="20"/>
          <w:szCs w:val="20"/>
          <w:vertAlign w:val="superscript"/>
        </w:rPr>
        <w:t>th</w:t>
      </w:r>
      <w:r w:rsidR="00700912">
        <w:rPr>
          <w:rFonts w:ascii="Open Sans" w:hAnsi="Open Sans" w:cs="Open Sans"/>
          <w:sz w:val="20"/>
          <w:szCs w:val="20"/>
        </w:rPr>
        <w:t xml:space="preserve"> February 2024</w:t>
      </w:r>
    </w:p>
    <w:p w14:paraId="46D5BA9E" w14:textId="2D063EB8" w:rsidR="7785EC35" w:rsidRDefault="7785EC35" w:rsidP="75426E48">
      <w:r w:rsidRPr="75426E48">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7785EC35" w:rsidSect="0058612D">
      <w:footerReference w:type="default" r:id="rId12"/>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8CB7" w14:textId="77777777" w:rsidR="00192A1A" w:rsidRDefault="00192A1A">
      <w:pPr>
        <w:rPr>
          <w:sz w:val="23"/>
          <w:szCs w:val="23"/>
        </w:rPr>
      </w:pPr>
      <w:r>
        <w:rPr>
          <w:sz w:val="23"/>
          <w:szCs w:val="23"/>
        </w:rPr>
        <w:separator/>
      </w:r>
    </w:p>
  </w:endnote>
  <w:endnote w:type="continuationSeparator" w:id="0">
    <w:p w14:paraId="0A9C6E1C" w14:textId="77777777" w:rsidR="00192A1A" w:rsidRDefault="00192A1A">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2F97" w14:textId="77777777" w:rsidR="00BB20B2" w:rsidRDefault="00BB20B2" w:rsidP="00BB20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9B9E" w14:textId="77777777" w:rsidR="00192A1A" w:rsidRDefault="00192A1A">
      <w:pPr>
        <w:rPr>
          <w:sz w:val="23"/>
          <w:szCs w:val="23"/>
        </w:rPr>
      </w:pPr>
      <w:r>
        <w:rPr>
          <w:sz w:val="23"/>
          <w:szCs w:val="23"/>
        </w:rPr>
        <w:separator/>
      </w:r>
    </w:p>
  </w:footnote>
  <w:footnote w:type="continuationSeparator" w:id="0">
    <w:p w14:paraId="3A7A3174" w14:textId="77777777" w:rsidR="00192A1A" w:rsidRDefault="00192A1A">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F57F8"/>
    <w:multiLevelType w:val="hybridMultilevel"/>
    <w:tmpl w:val="78ECD7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5052A1"/>
    <w:multiLevelType w:val="hybridMultilevel"/>
    <w:tmpl w:val="7403D4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E4AC7"/>
    <w:multiLevelType w:val="hybridMultilevel"/>
    <w:tmpl w:val="7E442E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63BB9"/>
    <w:multiLevelType w:val="hybridMultilevel"/>
    <w:tmpl w:val="AA92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22044"/>
    <w:multiLevelType w:val="hybridMultilevel"/>
    <w:tmpl w:val="A93E5FB0"/>
    <w:lvl w:ilvl="0" w:tplc="24589E5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C3EF4"/>
    <w:multiLevelType w:val="hybridMultilevel"/>
    <w:tmpl w:val="695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26607"/>
    <w:multiLevelType w:val="hybridMultilevel"/>
    <w:tmpl w:val="2600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4077"/>
    <w:multiLevelType w:val="hybridMultilevel"/>
    <w:tmpl w:val="234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B57C5"/>
    <w:multiLevelType w:val="hybridMultilevel"/>
    <w:tmpl w:val="C30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12A1C"/>
    <w:multiLevelType w:val="hybridMultilevel"/>
    <w:tmpl w:val="EE222660"/>
    <w:lvl w:ilvl="0" w:tplc="B832C890">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E7D6A1B"/>
    <w:multiLevelType w:val="hybridMultilevel"/>
    <w:tmpl w:val="A27A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B1965"/>
    <w:multiLevelType w:val="hybridMultilevel"/>
    <w:tmpl w:val="ED9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D00"/>
    <w:multiLevelType w:val="hybridMultilevel"/>
    <w:tmpl w:val="768C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034ED"/>
    <w:multiLevelType w:val="hybridMultilevel"/>
    <w:tmpl w:val="5B8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D0663"/>
    <w:multiLevelType w:val="hybridMultilevel"/>
    <w:tmpl w:val="3410D35C"/>
    <w:lvl w:ilvl="0" w:tplc="6340F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502698"/>
    <w:multiLevelType w:val="hybridMultilevel"/>
    <w:tmpl w:val="B3E26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E126F"/>
    <w:multiLevelType w:val="hybridMultilevel"/>
    <w:tmpl w:val="D740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0705B"/>
    <w:multiLevelType w:val="hybridMultilevel"/>
    <w:tmpl w:val="53D2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75F77"/>
    <w:multiLevelType w:val="hybridMultilevel"/>
    <w:tmpl w:val="5F38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71555"/>
    <w:multiLevelType w:val="hybridMultilevel"/>
    <w:tmpl w:val="45C4F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92546"/>
    <w:multiLevelType w:val="hybridMultilevel"/>
    <w:tmpl w:val="2EA6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433F8"/>
    <w:multiLevelType w:val="hybridMultilevel"/>
    <w:tmpl w:val="FDE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67E"/>
    <w:multiLevelType w:val="hybridMultilevel"/>
    <w:tmpl w:val="82FA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A4AC3"/>
    <w:multiLevelType w:val="hybridMultilevel"/>
    <w:tmpl w:val="A422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64FEF"/>
    <w:multiLevelType w:val="hybridMultilevel"/>
    <w:tmpl w:val="2905CD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EF4A53"/>
    <w:multiLevelType w:val="hybridMultilevel"/>
    <w:tmpl w:val="C64832C4"/>
    <w:lvl w:ilvl="0" w:tplc="08090001">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99776"/>
    <w:multiLevelType w:val="hybridMultilevel"/>
    <w:tmpl w:val="711A2C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334DE4"/>
    <w:multiLevelType w:val="hybridMultilevel"/>
    <w:tmpl w:val="EB3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04879"/>
    <w:multiLevelType w:val="hybridMultilevel"/>
    <w:tmpl w:val="3C84F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D1376"/>
    <w:multiLevelType w:val="hybridMultilevel"/>
    <w:tmpl w:val="A2F66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370FF"/>
    <w:multiLevelType w:val="hybridMultilevel"/>
    <w:tmpl w:val="864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B71B5"/>
    <w:multiLevelType w:val="hybridMultilevel"/>
    <w:tmpl w:val="DC8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40" w15:restartNumberingAfterBreak="0">
    <w:nsid w:val="782736A3"/>
    <w:multiLevelType w:val="hybridMultilevel"/>
    <w:tmpl w:val="11F652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769E9"/>
    <w:multiLevelType w:val="hybridMultilevel"/>
    <w:tmpl w:val="98A0A9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BB46CA6"/>
    <w:multiLevelType w:val="hybridMultilevel"/>
    <w:tmpl w:val="E0EEA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D295EAA"/>
    <w:multiLevelType w:val="hybridMultilevel"/>
    <w:tmpl w:val="FB0A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7400">
    <w:abstractNumId w:val="39"/>
  </w:num>
  <w:num w:numId="2" w16cid:durableId="800226783">
    <w:abstractNumId w:val="17"/>
  </w:num>
  <w:num w:numId="3" w16cid:durableId="551845462">
    <w:abstractNumId w:val="26"/>
  </w:num>
  <w:num w:numId="4" w16cid:durableId="54043681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315730">
    <w:abstractNumId w:val="33"/>
  </w:num>
  <w:num w:numId="6" w16cid:durableId="1355183650">
    <w:abstractNumId w:val="13"/>
  </w:num>
  <w:num w:numId="7" w16cid:durableId="395395258">
    <w:abstractNumId w:val="5"/>
  </w:num>
  <w:num w:numId="8" w16cid:durableId="1458601648">
    <w:abstractNumId w:val="7"/>
  </w:num>
  <w:num w:numId="9" w16cid:durableId="288514316">
    <w:abstractNumId w:val="42"/>
  </w:num>
  <w:num w:numId="10" w16cid:durableId="382142584">
    <w:abstractNumId w:val="31"/>
  </w:num>
  <w:num w:numId="11" w16cid:durableId="801075194">
    <w:abstractNumId w:val="36"/>
  </w:num>
  <w:num w:numId="12" w16cid:durableId="1576430558">
    <w:abstractNumId w:val="35"/>
  </w:num>
  <w:num w:numId="13" w16cid:durableId="680202880">
    <w:abstractNumId w:val="40"/>
  </w:num>
  <w:num w:numId="14" w16cid:durableId="1425807787">
    <w:abstractNumId w:val="22"/>
  </w:num>
  <w:num w:numId="15" w16cid:durableId="1112356206">
    <w:abstractNumId w:val="6"/>
  </w:num>
  <w:num w:numId="16" w16cid:durableId="494229108">
    <w:abstractNumId w:val="10"/>
  </w:num>
  <w:num w:numId="17" w16cid:durableId="687872297">
    <w:abstractNumId w:val="16"/>
  </w:num>
  <w:num w:numId="18" w16cid:durableId="795565445">
    <w:abstractNumId w:val="21"/>
  </w:num>
  <w:num w:numId="19" w16cid:durableId="1146627168">
    <w:abstractNumId w:val="43"/>
  </w:num>
  <w:num w:numId="20" w16cid:durableId="1610812797">
    <w:abstractNumId w:val="19"/>
  </w:num>
  <w:num w:numId="21" w16cid:durableId="1559394332">
    <w:abstractNumId w:val="14"/>
  </w:num>
  <w:num w:numId="22" w16cid:durableId="1373190243">
    <w:abstractNumId w:val="29"/>
  </w:num>
  <w:num w:numId="23" w16cid:durableId="169222000">
    <w:abstractNumId w:val="23"/>
  </w:num>
  <w:num w:numId="24" w16cid:durableId="1927835458">
    <w:abstractNumId w:val="8"/>
  </w:num>
  <w:num w:numId="25" w16cid:durableId="1849907780">
    <w:abstractNumId w:val="24"/>
  </w:num>
  <w:num w:numId="26" w16cid:durableId="358747821">
    <w:abstractNumId w:val="15"/>
  </w:num>
  <w:num w:numId="27" w16cid:durableId="1019967687">
    <w:abstractNumId w:val="44"/>
  </w:num>
  <w:num w:numId="28" w16cid:durableId="909387979">
    <w:abstractNumId w:val="27"/>
  </w:num>
  <w:num w:numId="29" w16cid:durableId="1318418729">
    <w:abstractNumId w:val="4"/>
  </w:num>
  <w:num w:numId="30" w16cid:durableId="558052036">
    <w:abstractNumId w:val="1"/>
  </w:num>
  <w:num w:numId="31" w16cid:durableId="1717967286">
    <w:abstractNumId w:val="0"/>
  </w:num>
  <w:num w:numId="32" w16cid:durableId="1550334387">
    <w:abstractNumId w:val="30"/>
  </w:num>
  <w:num w:numId="33" w16cid:durableId="1274169275">
    <w:abstractNumId w:val="2"/>
  </w:num>
  <w:num w:numId="34" w16cid:durableId="253781130">
    <w:abstractNumId w:val="32"/>
  </w:num>
  <w:num w:numId="35" w16cid:durableId="898590547">
    <w:abstractNumId w:val="41"/>
  </w:num>
  <w:num w:numId="36" w16cid:durableId="1522860365">
    <w:abstractNumId w:val="12"/>
  </w:num>
  <w:num w:numId="37" w16cid:durableId="299532181">
    <w:abstractNumId w:val="18"/>
  </w:num>
  <w:num w:numId="38" w16cid:durableId="42098853">
    <w:abstractNumId w:val="25"/>
  </w:num>
  <w:num w:numId="39" w16cid:durableId="486359698">
    <w:abstractNumId w:val="34"/>
  </w:num>
  <w:num w:numId="40" w16cid:durableId="1727873360">
    <w:abstractNumId w:val="9"/>
  </w:num>
  <w:num w:numId="41" w16cid:durableId="1083338502">
    <w:abstractNumId w:val="37"/>
  </w:num>
  <w:num w:numId="42" w16cid:durableId="673217882">
    <w:abstractNumId w:val="38"/>
  </w:num>
  <w:num w:numId="43" w16cid:durableId="1861699542">
    <w:abstractNumId w:val="3"/>
  </w:num>
  <w:num w:numId="44" w16cid:durableId="387847647">
    <w:abstractNumId w:val="11"/>
  </w:num>
  <w:num w:numId="45" w16cid:durableId="196839536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326"/>
    <w:rsid w:val="0000305C"/>
    <w:rsid w:val="000141F0"/>
    <w:rsid w:val="000232F4"/>
    <w:rsid w:val="00035CFE"/>
    <w:rsid w:val="00037B1D"/>
    <w:rsid w:val="00072605"/>
    <w:rsid w:val="000806E0"/>
    <w:rsid w:val="00091523"/>
    <w:rsid w:val="00091C52"/>
    <w:rsid w:val="00092B28"/>
    <w:rsid w:val="0009794E"/>
    <w:rsid w:val="000F0A63"/>
    <w:rsid w:val="00110A1C"/>
    <w:rsid w:val="001139D3"/>
    <w:rsid w:val="001143BA"/>
    <w:rsid w:val="00134F55"/>
    <w:rsid w:val="00140087"/>
    <w:rsid w:val="00167D4D"/>
    <w:rsid w:val="00192A1A"/>
    <w:rsid w:val="00193CF2"/>
    <w:rsid w:val="001968DB"/>
    <w:rsid w:val="00197366"/>
    <w:rsid w:val="001C178D"/>
    <w:rsid w:val="001C1BF2"/>
    <w:rsid w:val="001C3949"/>
    <w:rsid w:val="001E5155"/>
    <w:rsid w:val="001F1DDA"/>
    <w:rsid w:val="0020052B"/>
    <w:rsid w:val="00216BAB"/>
    <w:rsid w:val="00257B37"/>
    <w:rsid w:val="002628E2"/>
    <w:rsid w:val="002639F7"/>
    <w:rsid w:val="00276326"/>
    <w:rsid w:val="00282A69"/>
    <w:rsid w:val="002871CC"/>
    <w:rsid w:val="002A3DC9"/>
    <w:rsid w:val="002B6207"/>
    <w:rsid w:val="002C77C2"/>
    <w:rsid w:val="002D2036"/>
    <w:rsid w:val="002D7D14"/>
    <w:rsid w:val="002E6D18"/>
    <w:rsid w:val="002F5F9E"/>
    <w:rsid w:val="00321CF3"/>
    <w:rsid w:val="003278FD"/>
    <w:rsid w:val="00352903"/>
    <w:rsid w:val="00360753"/>
    <w:rsid w:val="0038191A"/>
    <w:rsid w:val="00392495"/>
    <w:rsid w:val="003C1135"/>
    <w:rsid w:val="003D2AD7"/>
    <w:rsid w:val="003E62F1"/>
    <w:rsid w:val="003F0683"/>
    <w:rsid w:val="0040061A"/>
    <w:rsid w:val="00406373"/>
    <w:rsid w:val="004552C3"/>
    <w:rsid w:val="00463510"/>
    <w:rsid w:val="00483E0F"/>
    <w:rsid w:val="0049214F"/>
    <w:rsid w:val="0049685E"/>
    <w:rsid w:val="00496EBE"/>
    <w:rsid w:val="004A4753"/>
    <w:rsid w:val="004B386B"/>
    <w:rsid w:val="004B699F"/>
    <w:rsid w:val="004C5E30"/>
    <w:rsid w:val="004D1939"/>
    <w:rsid w:val="004D39E6"/>
    <w:rsid w:val="004D48E0"/>
    <w:rsid w:val="004E718A"/>
    <w:rsid w:val="004F0DF3"/>
    <w:rsid w:val="00515AA5"/>
    <w:rsid w:val="005265D3"/>
    <w:rsid w:val="00526A11"/>
    <w:rsid w:val="0053349D"/>
    <w:rsid w:val="005378BB"/>
    <w:rsid w:val="00563376"/>
    <w:rsid w:val="00581637"/>
    <w:rsid w:val="00585509"/>
    <w:rsid w:val="0058612D"/>
    <w:rsid w:val="00594599"/>
    <w:rsid w:val="0059460C"/>
    <w:rsid w:val="00595B28"/>
    <w:rsid w:val="00596A2C"/>
    <w:rsid w:val="005A21C1"/>
    <w:rsid w:val="005A47C2"/>
    <w:rsid w:val="005B7C94"/>
    <w:rsid w:val="005C56C6"/>
    <w:rsid w:val="005D187C"/>
    <w:rsid w:val="005E16D6"/>
    <w:rsid w:val="005F30FB"/>
    <w:rsid w:val="00615ACF"/>
    <w:rsid w:val="00626862"/>
    <w:rsid w:val="0063408A"/>
    <w:rsid w:val="00634229"/>
    <w:rsid w:val="006371B8"/>
    <w:rsid w:val="006413AA"/>
    <w:rsid w:val="0064205D"/>
    <w:rsid w:val="00671E23"/>
    <w:rsid w:val="006A7629"/>
    <w:rsid w:val="006C552F"/>
    <w:rsid w:val="006D10C9"/>
    <w:rsid w:val="006D33F5"/>
    <w:rsid w:val="006D6A80"/>
    <w:rsid w:val="006E0E48"/>
    <w:rsid w:val="006E26E2"/>
    <w:rsid w:val="00700912"/>
    <w:rsid w:val="0070491B"/>
    <w:rsid w:val="00706CD3"/>
    <w:rsid w:val="00706E2C"/>
    <w:rsid w:val="00707C2D"/>
    <w:rsid w:val="00711357"/>
    <w:rsid w:val="0071730A"/>
    <w:rsid w:val="00754EF3"/>
    <w:rsid w:val="00764B4E"/>
    <w:rsid w:val="007672DD"/>
    <w:rsid w:val="0078240C"/>
    <w:rsid w:val="0079246D"/>
    <w:rsid w:val="007B4898"/>
    <w:rsid w:val="007B4A27"/>
    <w:rsid w:val="007B50A3"/>
    <w:rsid w:val="007B7C8F"/>
    <w:rsid w:val="007D151C"/>
    <w:rsid w:val="007F0175"/>
    <w:rsid w:val="0080273A"/>
    <w:rsid w:val="008060B5"/>
    <w:rsid w:val="008062D3"/>
    <w:rsid w:val="008076A6"/>
    <w:rsid w:val="00817E4C"/>
    <w:rsid w:val="008218D2"/>
    <w:rsid w:val="008401B2"/>
    <w:rsid w:val="00876933"/>
    <w:rsid w:val="0089376F"/>
    <w:rsid w:val="008970BD"/>
    <w:rsid w:val="008A5A74"/>
    <w:rsid w:val="008F3F10"/>
    <w:rsid w:val="0090515D"/>
    <w:rsid w:val="00914EA2"/>
    <w:rsid w:val="009252A6"/>
    <w:rsid w:val="0092531F"/>
    <w:rsid w:val="00944B30"/>
    <w:rsid w:val="00957702"/>
    <w:rsid w:val="009664E1"/>
    <w:rsid w:val="00973193"/>
    <w:rsid w:val="0097739E"/>
    <w:rsid w:val="0098016E"/>
    <w:rsid w:val="00981968"/>
    <w:rsid w:val="009837CC"/>
    <w:rsid w:val="00984E00"/>
    <w:rsid w:val="00985031"/>
    <w:rsid w:val="00987ABB"/>
    <w:rsid w:val="00992C3B"/>
    <w:rsid w:val="00995536"/>
    <w:rsid w:val="009C07E0"/>
    <w:rsid w:val="009C22D6"/>
    <w:rsid w:val="009D567F"/>
    <w:rsid w:val="009E4303"/>
    <w:rsid w:val="00A004A0"/>
    <w:rsid w:val="00A17BD3"/>
    <w:rsid w:val="00A25A06"/>
    <w:rsid w:val="00A25B13"/>
    <w:rsid w:val="00A263C6"/>
    <w:rsid w:val="00A47FE4"/>
    <w:rsid w:val="00A52CB1"/>
    <w:rsid w:val="00A54141"/>
    <w:rsid w:val="00A85773"/>
    <w:rsid w:val="00AA245A"/>
    <w:rsid w:val="00AC4520"/>
    <w:rsid w:val="00B05127"/>
    <w:rsid w:val="00B0764A"/>
    <w:rsid w:val="00B24FCE"/>
    <w:rsid w:val="00B31D2B"/>
    <w:rsid w:val="00B46199"/>
    <w:rsid w:val="00B53663"/>
    <w:rsid w:val="00B97803"/>
    <w:rsid w:val="00BA1FDA"/>
    <w:rsid w:val="00BA3C38"/>
    <w:rsid w:val="00BB20B2"/>
    <w:rsid w:val="00BD3B92"/>
    <w:rsid w:val="00BE098C"/>
    <w:rsid w:val="00C01431"/>
    <w:rsid w:val="00C350B7"/>
    <w:rsid w:val="00C4261F"/>
    <w:rsid w:val="00C42CA1"/>
    <w:rsid w:val="00C52FF4"/>
    <w:rsid w:val="00C53129"/>
    <w:rsid w:val="00C610C9"/>
    <w:rsid w:val="00C612AF"/>
    <w:rsid w:val="00C63EC2"/>
    <w:rsid w:val="00C74B6C"/>
    <w:rsid w:val="00C769DB"/>
    <w:rsid w:val="00C93C25"/>
    <w:rsid w:val="00C97262"/>
    <w:rsid w:val="00CB20A0"/>
    <w:rsid w:val="00CC073B"/>
    <w:rsid w:val="00CD7E00"/>
    <w:rsid w:val="00CE1B15"/>
    <w:rsid w:val="00CF1F23"/>
    <w:rsid w:val="00CF1F34"/>
    <w:rsid w:val="00CF732A"/>
    <w:rsid w:val="00D0711A"/>
    <w:rsid w:val="00D17C67"/>
    <w:rsid w:val="00D221C3"/>
    <w:rsid w:val="00D461FC"/>
    <w:rsid w:val="00D4633E"/>
    <w:rsid w:val="00D46E49"/>
    <w:rsid w:val="00D62A3F"/>
    <w:rsid w:val="00D83C5F"/>
    <w:rsid w:val="00D8586B"/>
    <w:rsid w:val="00DB2E5C"/>
    <w:rsid w:val="00DD48F1"/>
    <w:rsid w:val="00DE5F9A"/>
    <w:rsid w:val="00E03559"/>
    <w:rsid w:val="00E11E3A"/>
    <w:rsid w:val="00E14B3F"/>
    <w:rsid w:val="00E16FEA"/>
    <w:rsid w:val="00E205E0"/>
    <w:rsid w:val="00E30AAE"/>
    <w:rsid w:val="00E56395"/>
    <w:rsid w:val="00E56C52"/>
    <w:rsid w:val="00E63CB4"/>
    <w:rsid w:val="00E66832"/>
    <w:rsid w:val="00E76EE5"/>
    <w:rsid w:val="00E81772"/>
    <w:rsid w:val="00E859B5"/>
    <w:rsid w:val="00E86E6E"/>
    <w:rsid w:val="00E878EC"/>
    <w:rsid w:val="00E90071"/>
    <w:rsid w:val="00EB6D4A"/>
    <w:rsid w:val="00EC427B"/>
    <w:rsid w:val="00EC70D9"/>
    <w:rsid w:val="00ED7514"/>
    <w:rsid w:val="00EE062A"/>
    <w:rsid w:val="00EE3144"/>
    <w:rsid w:val="00EE51AC"/>
    <w:rsid w:val="00EE7948"/>
    <w:rsid w:val="00F2760E"/>
    <w:rsid w:val="00F34D98"/>
    <w:rsid w:val="00F40207"/>
    <w:rsid w:val="00F460D0"/>
    <w:rsid w:val="00F47B27"/>
    <w:rsid w:val="00F47BDB"/>
    <w:rsid w:val="00F5250E"/>
    <w:rsid w:val="00F61BA3"/>
    <w:rsid w:val="00F91A95"/>
    <w:rsid w:val="00F9479B"/>
    <w:rsid w:val="00FA5746"/>
    <w:rsid w:val="00FB2DCA"/>
    <w:rsid w:val="00FC2C19"/>
    <w:rsid w:val="00FD6634"/>
    <w:rsid w:val="00FE2E3E"/>
    <w:rsid w:val="00FE3455"/>
    <w:rsid w:val="00FF3616"/>
    <w:rsid w:val="07A699D8"/>
    <w:rsid w:val="0891D637"/>
    <w:rsid w:val="0FE797F2"/>
    <w:rsid w:val="1A4A83DE"/>
    <w:rsid w:val="270FDE89"/>
    <w:rsid w:val="29C395C0"/>
    <w:rsid w:val="3AE1B5F5"/>
    <w:rsid w:val="56679D54"/>
    <w:rsid w:val="5DE15598"/>
    <w:rsid w:val="639343F8"/>
    <w:rsid w:val="65B03179"/>
    <w:rsid w:val="6D964FAE"/>
    <w:rsid w:val="75426E48"/>
    <w:rsid w:val="75EAC4DA"/>
    <w:rsid w:val="7785EC35"/>
    <w:rsid w:val="7A4C3306"/>
    <w:rsid w:val="7AA42E0B"/>
    <w:rsid w:val="7B5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7F90F2"/>
  <w15:chartTrackingRefBased/>
  <w15:docId w15:val="{5F46E9F7-1C86-4051-A115-BAFEB0A5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link w:val="FooterChar"/>
    <w:uiPriority w:val="99"/>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14B3F"/>
    <w:rPr>
      <w:rFonts w:ascii="Optima" w:hAnsi="Optima"/>
      <w:b/>
      <w:bCs/>
      <w:sz w:val="24"/>
      <w:szCs w:val="24"/>
      <w:lang w:val="en-US" w:eastAsia="en-US"/>
    </w:rPr>
  </w:style>
  <w:style w:type="paragraph" w:customStyle="1" w:styleId="Default">
    <w:name w:val="Default"/>
    <w:rsid w:val="00BA1FDA"/>
    <w:pPr>
      <w:autoSpaceDE w:val="0"/>
      <w:autoSpaceDN w:val="0"/>
      <w:adjustRightInd w:val="0"/>
    </w:pPr>
    <w:rPr>
      <w:rFonts w:ascii="Open Sans" w:hAnsi="Open Sans" w:cs="Open Sans"/>
      <w:color w:val="000000"/>
      <w:sz w:val="24"/>
      <w:szCs w:val="24"/>
    </w:rPr>
  </w:style>
  <w:style w:type="character" w:customStyle="1" w:styleId="FooterChar">
    <w:name w:val="Footer Char"/>
    <w:link w:val="Footer"/>
    <w:uiPriority w:val="99"/>
    <w:rsid w:val="00BB20B2"/>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01763">
      <w:bodyDiv w:val="1"/>
      <w:marLeft w:val="0"/>
      <w:marRight w:val="0"/>
      <w:marTop w:val="0"/>
      <w:marBottom w:val="0"/>
      <w:divBdr>
        <w:top w:val="none" w:sz="0" w:space="0" w:color="auto"/>
        <w:left w:val="none" w:sz="0" w:space="0" w:color="auto"/>
        <w:bottom w:val="none" w:sz="0" w:space="0" w:color="auto"/>
        <w:right w:val="none" w:sz="0" w:space="0" w:color="auto"/>
      </w:divBdr>
    </w:div>
    <w:div w:id="932513510">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E44E9-9009-488A-A19C-6FA2B381BF85}">
  <ds:schemaRefs>
    <ds:schemaRef ds:uri="http://schemas.microsoft.com/sharepoint/v3/contenttype/forms"/>
  </ds:schemaRefs>
</ds:datastoreItem>
</file>

<file path=customXml/itemProps2.xml><?xml version="1.0" encoding="utf-8"?>
<ds:datastoreItem xmlns:ds="http://schemas.openxmlformats.org/officeDocument/2006/customXml" ds:itemID="{3F58EAF7-CFC7-46D0-A995-00D1B39EE8EF}">
  <ds:schemaRefs>
    <ds:schemaRef ds:uri="http://schemas.openxmlformats.org/officeDocument/2006/bibliography"/>
  </ds:schemaRefs>
</ds:datastoreItem>
</file>

<file path=customXml/itemProps3.xml><?xml version="1.0" encoding="utf-8"?>
<ds:datastoreItem xmlns:ds="http://schemas.openxmlformats.org/officeDocument/2006/customXml" ds:itemID="{E302C5CA-64B5-4920-ADF2-2400429A3462}">
  <ds:schemaRefs>
    <ds:schemaRef ds:uri="http://schemas.microsoft.com/office/2006/metadata/properties"/>
    <ds:schemaRef ds:uri="http://schemas.microsoft.com/office/infopath/2007/PartnerControls"/>
    <ds:schemaRef ds:uri="63b0b10d-18f5-4817-a98f-60f5f18688d4"/>
    <ds:schemaRef ds:uri="28159de7-1fee-4a5d-943d-7897162c04ab"/>
    <ds:schemaRef ds:uri="6e1228cf-481d-4430-b71b-2e2d7819b0b1"/>
    <ds:schemaRef ds:uri="http://schemas.microsoft.com/sharepoint/v3"/>
    <ds:schemaRef ds:uri="bd279f18-7696-4951-9144-3c119f66beab"/>
  </ds:schemaRefs>
</ds:datastoreItem>
</file>

<file path=customXml/itemProps4.xml><?xml version="1.0" encoding="utf-8"?>
<ds:datastoreItem xmlns:ds="http://schemas.openxmlformats.org/officeDocument/2006/customXml" ds:itemID="{28F43F64-F9EE-4218-A897-77279654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Company>NTS</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11</cp:revision>
  <cp:lastPrinted>2021-10-08T10:26:00Z</cp:lastPrinted>
  <dcterms:created xsi:type="dcterms:W3CDTF">2023-03-07T10:30:00Z</dcterms:created>
  <dcterms:modified xsi:type="dcterms:W3CDTF">2024-02-01T10:26:00Z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y fmtid="{D5CDD505-2E9C-101B-9397-08002B2CF9AE}" pid="3" name="ContentTypeId">
    <vt:lpwstr>0x01010079287A82886CF748A85E922DC26018A5</vt:lpwstr>
  </property>
  <property fmtid="{D5CDD505-2E9C-101B-9397-08002B2CF9AE}" pid="4" name="MediaServiceImageTags">
    <vt:lpwstr/>
  </property>
</Properties>
</file>