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620" w:type="dxa"/>
        <w:tblInd w:w="108" w:type="dxa"/>
        <w:tblLook w:val="0000" w:firstRow="0" w:lastRow="0" w:firstColumn="0" w:lastColumn="0" w:noHBand="0" w:noVBand="0"/>
      </w:tblPr>
      <w:tblGrid>
        <w:gridCol w:w="2376"/>
        <w:gridCol w:w="6323"/>
        <w:gridCol w:w="1921"/>
      </w:tblGrid>
      <w:tr xmlns:wp14="http://schemas.microsoft.com/office/word/2010/wordml" w:rsidRPr="00B806AC" w:rsidR="00392495" w14:paraId="5FE928B3" wp14:textId="77777777">
        <w:tc>
          <w:tcPr>
            <w:tcW w:w="2160" w:type="dxa"/>
            <w:vAlign w:val="center"/>
          </w:tcPr>
          <w:p w:rsidRPr="00B806AC" w:rsidR="00392495" w:rsidRDefault="007B2A7E" w14:paraId="672A6659" wp14:textId="77777777">
            <w:pPr>
              <w:pStyle w:val="Header"/>
              <w:tabs>
                <w:tab w:val="clear" w:pos="4320"/>
                <w:tab w:val="clear" w:pos="8640"/>
              </w:tabs>
              <w:rPr>
                <w:rFonts w:ascii="Open Sans" w:hAnsi="Open Sans" w:cs="Open Sans"/>
              </w:rPr>
            </w:pPr>
            <w:r w:rsidRPr="00B806AC">
              <w:rPr>
                <w:rFonts w:ascii="Open Sans" w:hAnsi="Open Sans" w:cs="Open Sans"/>
                <w:noProof/>
                <w:lang w:val="en-GB" w:eastAsia="en-GB"/>
              </w:rPr>
              <w:drawing>
                <wp:inline xmlns:wp14="http://schemas.microsoft.com/office/word/2010/wordprocessingDrawing" distT="0" distB="0" distL="0" distR="0" wp14:anchorId="37C28787" wp14:editId="7777777">
                  <wp:extent cx="1371600" cy="466725"/>
                  <wp:effectExtent l="0" t="0" r="0" b="0"/>
                  <wp:docPr id="1" name="Picture 1"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id:_com_android_email_attachmentprovider_1_4837_RAW@sec.galaxyta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466725"/>
                          </a:xfrm>
                          <a:prstGeom prst="rect">
                            <a:avLst/>
                          </a:prstGeom>
                          <a:noFill/>
                          <a:ln>
                            <a:noFill/>
                          </a:ln>
                        </pic:spPr>
                      </pic:pic>
                    </a:graphicData>
                  </a:graphic>
                </wp:inline>
              </w:drawing>
            </w:r>
          </w:p>
        </w:tc>
        <w:tc>
          <w:tcPr>
            <w:tcW w:w="6480" w:type="dxa"/>
            <w:vAlign w:val="center"/>
          </w:tcPr>
          <w:p w:rsidRPr="00B806AC" w:rsidR="00392495" w:rsidRDefault="00392495" w14:paraId="1CE08EF0" wp14:textId="77777777">
            <w:pPr>
              <w:pStyle w:val="Heading1"/>
              <w:rPr>
                <w:rFonts w:ascii="Open Sans" w:hAnsi="Open Sans" w:cs="Open Sans"/>
                <w:sz w:val="28"/>
                <w:szCs w:val="28"/>
              </w:rPr>
            </w:pPr>
            <w:r w:rsidRPr="00B806AC">
              <w:rPr>
                <w:rFonts w:ascii="Open Sans" w:hAnsi="Open Sans" w:cs="Open Sans"/>
                <w:sz w:val="28"/>
                <w:szCs w:val="28"/>
              </w:rPr>
              <w:t>Job Description</w:t>
            </w:r>
          </w:p>
        </w:tc>
        <w:tc>
          <w:tcPr>
            <w:tcW w:w="1980" w:type="dxa"/>
            <w:vAlign w:val="center"/>
          </w:tcPr>
          <w:p w:rsidRPr="00B806AC" w:rsidR="00392495" w:rsidRDefault="00392495" w14:paraId="0A37501D" wp14:textId="77777777">
            <w:pPr>
              <w:jc w:val="right"/>
              <w:rPr>
                <w:rFonts w:ascii="Open Sans" w:hAnsi="Open Sans" w:cs="Open Sans"/>
              </w:rPr>
            </w:pPr>
          </w:p>
        </w:tc>
      </w:tr>
    </w:tbl>
    <w:p xmlns:wp14="http://schemas.microsoft.com/office/word/2010/wordml" w:rsidR="00AE2E42" w:rsidRDefault="00AE2E42" w14:paraId="5DAB6C7B" wp14:textId="77777777">
      <w:pPr>
        <w:rPr>
          <w:rFonts w:ascii="Open Sans" w:hAnsi="Open Sans" w:cs="Open Sans"/>
        </w:rPr>
      </w:pPr>
    </w:p>
    <w:p xmlns:wp14="http://schemas.microsoft.com/office/word/2010/wordml" w:rsidRPr="00AE2E42" w:rsidR="00440720" w:rsidRDefault="00440720" w14:paraId="02EB378F" wp14:textId="77777777">
      <w:pPr>
        <w:rPr>
          <w:rFonts w:ascii="Open Sans" w:hAnsi="Open Sans" w:cs="Open Sans"/>
        </w:rPr>
      </w:pPr>
    </w:p>
    <w:tbl>
      <w:tblPr>
        <w:tblW w:w="106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ayout w:type="fixed"/>
        <w:tblLook w:val="0000" w:firstRow="0" w:lastRow="0" w:firstColumn="0" w:lastColumn="0" w:noHBand="0" w:noVBand="0"/>
      </w:tblPr>
      <w:tblGrid>
        <w:gridCol w:w="4962"/>
        <w:gridCol w:w="5658"/>
      </w:tblGrid>
      <w:tr xmlns:wp14="http://schemas.microsoft.com/office/word/2010/wordml" w:rsidRPr="00B806AC" w:rsidR="00392495" w:rsidTr="5D040453" w14:paraId="385743EC" wp14:textId="77777777">
        <w:trPr>
          <w:trHeight w:val="340"/>
        </w:trPr>
        <w:tc>
          <w:tcPr>
            <w:tcW w:w="4962" w:type="dxa"/>
            <w:shd w:val="clear" w:color="auto" w:fill="E6E6E6"/>
            <w:tcMar/>
            <w:vAlign w:val="center"/>
          </w:tcPr>
          <w:p w:rsidRPr="009021DE" w:rsidR="00373956" w:rsidP="0016650B" w:rsidRDefault="00392495" w14:paraId="46961BF8" wp14:textId="77777777">
            <w:pPr>
              <w:rPr>
                <w:rFonts w:ascii="Open Sans" w:hAnsi="Open Sans" w:cs="Open Sans"/>
                <w:sz w:val="22"/>
                <w:szCs w:val="22"/>
              </w:rPr>
            </w:pPr>
            <w:r w:rsidRPr="009021DE">
              <w:rPr>
                <w:rFonts w:ascii="Open Sans" w:hAnsi="Open Sans" w:cs="Open Sans"/>
                <w:b/>
                <w:sz w:val="22"/>
                <w:szCs w:val="22"/>
              </w:rPr>
              <w:t>Role:</w:t>
            </w:r>
            <w:r w:rsidRPr="009021DE" w:rsidR="000141F0">
              <w:rPr>
                <w:rFonts w:ascii="Open Sans" w:hAnsi="Open Sans" w:cs="Open Sans"/>
                <w:sz w:val="22"/>
                <w:szCs w:val="22"/>
              </w:rPr>
              <w:t xml:space="preserve"> </w:t>
            </w:r>
            <w:r w:rsidR="0016650B">
              <w:rPr>
                <w:rFonts w:ascii="Open Sans" w:hAnsi="Open Sans" w:cs="Open Sans"/>
                <w:sz w:val="22"/>
                <w:szCs w:val="22"/>
              </w:rPr>
              <w:t xml:space="preserve">Visual </w:t>
            </w:r>
            <w:r w:rsidR="00AD047C">
              <w:rPr>
                <w:rFonts w:ascii="Open Sans" w:hAnsi="Open Sans" w:cs="Open Sans"/>
                <w:sz w:val="22"/>
                <w:szCs w:val="22"/>
              </w:rPr>
              <w:t>Merchandise</w:t>
            </w:r>
            <w:r w:rsidR="0016650B">
              <w:rPr>
                <w:rFonts w:ascii="Open Sans" w:hAnsi="Open Sans" w:cs="Open Sans"/>
                <w:sz w:val="22"/>
                <w:szCs w:val="22"/>
              </w:rPr>
              <w:t>r</w:t>
            </w:r>
          </w:p>
        </w:tc>
        <w:tc>
          <w:tcPr>
            <w:tcW w:w="5658" w:type="dxa"/>
            <w:shd w:val="clear" w:color="auto" w:fill="E6E6E6"/>
            <w:tcMar/>
            <w:vAlign w:val="center"/>
          </w:tcPr>
          <w:p w:rsidRPr="00116CF6" w:rsidR="00116CF6" w:rsidP="00373956" w:rsidRDefault="00116CF6" w14:paraId="6A05A809" wp14:textId="77777777">
            <w:pPr>
              <w:rPr>
                <w:rFonts w:ascii="Open Sans" w:hAnsi="Open Sans" w:cs="Open Sans"/>
                <w:b/>
                <w:sz w:val="10"/>
                <w:szCs w:val="10"/>
              </w:rPr>
            </w:pPr>
          </w:p>
          <w:p w:rsidR="00435128" w:rsidP="5D040453" w:rsidRDefault="00594599" w14:paraId="0D55C9F9" wp14:textId="77777777">
            <w:pPr>
              <w:rPr>
                <w:rFonts w:ascii="Open Sans" w:hAnsi="Open Sans" w:cs="Open Sans"/>
                <w:b w:val="1"/>
                <w:bCs w:val="1"/>
                <w:sz w:val="22"/>
                <w:szCs w:val="22"/>
              </w:rPr>
            </w:pPr>
            <w:r w:rsidRPr="5D040453" w:rsidR="00594599">
              <w:rPr>
                <w:rFonts w:ascii="Open Sans" w:hAnsi="Open Sans" w:cs="Open Sans"/>
                <w:b w:val="1"/>
                <w:bCs w:val="1"/>
                <w:sz w:val="22"/>
                <w:szCs w:val="22"/>
              </w:rPr>
              <w:t>Department</w:t>
            </w:r>
            <w:r w:rsidRPr="5D040453" w:rsidR="00392495">
              <w:rPr>
                <w:rFonts w:ascii="Open Sans" w:hAnsi="Open Sans" w:cs="Open Sans"/>
                <w:b w:val="1"/>
                <w:bCs w:val="1"/>
                <w:sz w:val="22"/>
                <w:szCs w:val="22"/>
              </w:rPr>
              <w:t xml:space="preserve">: </w:t>
            </w:r>
            <w:r w:rsidRPr="5D040453" w:rsidR="00373956">
              <w:rPr>
                <w:rFonts w:ascii="Open Sans" w:hAnsi="Open Sans" w:cs="Open Sans"/>
                <w:b w:val="1"/>
                <w:bCs w:val="1"/>
                <w:sz w:val="22"/>
                <w:szCs w:val="22"/>
              </w:rPr>
              <w:t xml:space="preserve"> </w:t>
            </w:r>
            <w:r w:rsidRPr="5D040453" w:rsidR="00373956">
              <w:rPr>
                <w:rFonts w:ascii="Open Sans" w:hAnsi="Open Sans" w:cs="Open Sans"/>
                <w:b w:val="0"/>
                <w:bCs w:val="0"/>
                <w:sz w:val="22"/>
                <w:szCs w:val="22"/>
              </w:rPr>
              <w:t>Co</w:t>
            </w:r>
            <w:r w:rsidRPr="5D040453" w:rsidR="00435128">
              <w:rPr>
                <w:rFonts w:ascii="Open Sans" w:hAnsi="Open Sans" w:cs="Open Sans"/>
                <w:b w:val="0"/>
                <w:bCs w:val="0"/>
                <w:sz w:val="22"/>
                <w:szCs w:val="22"/>
              </w:rPr>
              <w:t>mmercial Enterprises</w:t>
            </w:r>
            <w:r w:rsidRPr="5D040453" w:rsidR="00373956">
              <w:rPr>
                <w:rFonts w:ascii="Open Sans" w:hAnsi="Open Sans" w:cs="Open Sans"/>
                <w:b w:val="0"/>
                <w:bCs w:val="0"/>
                <w:sz w:val="22"/>
                <w:szCs w:val="22"/>
              </w:rPr>
              <w:t xml:space="preserve">  </w:t>
            </w:r>
          </w:p>
          <w:p w:rsidRPr="00435128" w:rsidR="00373956" w:rsidP="00594599" w:rsidRDefault="00435128" w14:paraId="008E82AB" wp14:textId="77777777">
            <w:pPr>
              <w:rPr>
                <w:rFonts w:ascii="Open Sans" w:hAnsi="Open Sans" w:cs="Open Sans"/>
                <w:bCs/>
                <w:sz w:val="22"/>
                <w:szCs w:val="22"/>
              </w:rPr>
            </w:pPr>
            <w:r w:rsidRPr="00435128">
              <w:rPr>
                <w:rFonts w:ascii="Open Sans" w:hAnsi="Open Sans" w:cs="Open Sans"/>
                <w:bCs/>
                <w:sz w:val="22"/>
                <w:szCs w:val="22"/>
              </w:rPr>
              <w:t>Corporate Services Directorate</w:t>
            </w:r>
            <w:r w:rsidRPr="00435128" w:rsidR="00373956">
              <w:rPr>
                <w:rFonts w:ascii="Open Sans" w:hAnsi="Open Sans" w:cs="Open Sans"/>
                <w:bCs/>
                <w:sz w:val="22"/>
                <w:szCs w:val="22"/>
              </w:rPr>
              <w:t xml:space="preserve"> </w:t>
            </w:r>
          </w:p>
        </w:tc>
      </w:tr>
      <w:tr xmlns:wp14="http://schemas.microsoft.com/office/word/2010/wordml" w:rsidRPr="00B806AC" w:rsidR="00392495" w:rsidTr="5D040453" w14:paraId="7C39EA88" wp14:textId="77777777">
        <w:trPr>
          <w:trHeight w:val="340"/>
        </w:trPr>
        <w:tc>
          <w:tcPr>
            <w:tcW w:w="4962" w:type="dxa"/>
            <w:shd w:val="clear" w:color="auto" w:fill="E6E6E6"/>
            <w:tcMar/>
            <w:vAlign w:val="center"/>
          </w:tcPr>
          <w:p w:rsidRPr="009021DE" w:rsidR="007B0CCE" w:rsidP="00594599" w:rsidRDefault="007B0CCE" w14:paraId="5A39BBE3" wp14:textId="77777777">
            <w:pPr>
              <w:rPr>
                <w:rFonts w:ascii="Open Sans" w:hAnsi="Open Sans" w:cs="Open Sans"/>
                <w:b/>
                <w:sz w:val="22"/>
                <w:szCs w:val="22"/>
              </w:rPr>
            </w:pPr>
          </w:p>
          <w:p w:rsidRPr="009021DE" w:rsidR="00392495" w:rsidP="00594599" w:rsidRDefault="00392495" w14:paraId="0FD87217" wp14:textId="77777777">
            <w:pPr>
              <w:rPr>
                <w:rFonts w:ascii="Open Sans" w:hAnsi="Open Sans" w:cs="Open Sans"/>
                <w:sz w:val="22"/>
                <w:szCs w:val="22"/>
              </w:rPr>
            </w:pPr>
            <w:r w:rsidRPr="009021DE">
              <w:rPr>
                <w:rFonts w:ascii="Open Sans" w:hAnsi="Open Sans" w:cs="Open Sans"/>
                <w:b/>
                <w:sz w:val="22"/>
                <w:szCs w:val="22"/>
              </w:rPr>
              <w:t>Reports to:</w:t>
            </w:r>
            <w:r w:rsidRPr="009021DE">
              <w:rPr>
                <w:rFonts w:ascii="Open Sans" w:hAnsi="Open Sans" w:cs="Open Sans"/>
                <w:sz w:val="22"/>
                <w:szCs w:val="22"/>
              </w:rPr>
              <w:t xml:space="preserve"> </w:t>
            </w:r>
            <w:r w:rsidRPr="009021DE" w:rsidR="007B0CCE">
              <w:rPr>
                <w:rFonts w:ascii="Open Sans" w:hAnsi="Open Sans" w:cs="Open Sans"/>
                <w:sz w:val="22"/>
                <w:szCs w:val="22"/>
              </w:rPr>
              <w:t xml:space="preserve"> </w:t>
            </w:r>
            <w:r w:rsidR="00AD047C">
              <w:rPr>
                <w:rFonts w:ascii="Open Sans" w:hAnsi="Open Sans" w:cs="Open Sans"/>
                <w:sz w:val="22"/>
                <w:szCs w:val="22"/>
              </w:rPr>
              <w:t>Head of Retail</w:t>
            </w:r>
          </w:p>
          <w:p w:rsidRPr="009021DE" w:rsidR="009021DE" w:rsidP="00594599" w:rsidRDefault="009021DE" w14:paraId="41C8F396" wp14:textId="77777777">
            <w:pPr>
              <w:rPr>
                <w:rFonts w:ascii="Open Sans" w:hAnsi="Open Sans" w:cs="Open Sans"/>
                <w:sz w:val="22"/>
                <w:szCs w:val="22"/>
              </w:rPr>
            </w:pPr>
          </w:p>
        </w:tc>
        <w:tc>
          <w:tcPr>
            <w:tcW w:w="5658" w:type="dxa"/>
            <w:shd w:val="clear" w:color="auto" w:fill="E6E6E6"/>
            <w:tcMar/>
            <w:vAlign w:val="center"/>
          </w:tcPr>
          <w:p w:rsidRPr="00DC38C8" w:rsidR="00392495" w:rsidP="5D040453" w:rsidRDefault="00B806AC" w14:paraId="6E741DAB" wp14:textId="2FE722D6">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b w:val="0"/>
                <w:bCs w:val="0"/>
                <w:caps w:val="0"/>
                <w:smallCaps w:val="0"/>
              </w:rPr>
            </w:pPr>
            <w:r w:rsidRPr="5D040453" w:rsidR="00B806AC">
              <w:rPr>
                <w:rFonts w:ascii="Open Sans" w:hAnsi="Open Sans" w:cs="Open Sans"/>
                <w:caps w:val="0"/>
                <w:smallCaps w:val="0"/>
              </w:rPr>
              <w:t>Pay Grade</w:t>
            </w:r>
            <w:r w:rsidRPr="5D040453" w:rsidR="00392495">
              <w:rPr>
                <w:rFonts w:ascii="Open Sans" w:hAnsi="Open Sans" w:cs="Open Sans"/>
                <w:caps w:val="0"/>
                <w:smallCaps w:val="0"/>
              </w:rPr>
              <w:t>:</w:t>
            </w:r>
            <w:r w:rsidRPr="5D040453" w:rsidR="00373956">
              <w:rPr>
                <w:rFonts w:ascii="Open Sans" w:hAnsi="Open Sans" w:cs="Open Sans"/>
                <w:caps w:val="0"/>
                <w:smallCaps w:val="0"/>
              </w:rPr>
              <w:t xml:space="preserve"> </w:t>
            </w:r>
            <w:r w:rsidRPr="5D040453" w:rsidR="00DC38C8">
              <w:rPr>
                <w:rFonts w:ascii="Open Sans" w:hAnsi="Open Sans" w:cs="Open Sans"/>
                <w:caps w:val="0"/>
                <w:smallCaps w:val="0"/>
              </w:rPr>
              <w:t xml:space="preserve"> </w:t>
            </w:r>
            <w:r w:rsidRPr="5D040453" w:rsidR="00507D5D">
              <w:rPr>
                <w:rFonts w:ascii="Open Sans" w:hAnsi="Open Sans" w:cs="Open Sans"/>
                <w:b w:val="0"/>
                <w:bCs w:val="0"/>
                <w:caps w:val="0"/>
                <w:smallCaps w:val="0"/>
              </w:rPr>
              <w:t>4</w:t>
            </w:r>
            <w:r w:rsidRPr="5D040453" w:rsidR="007E602E">
              <w:rPr>
                <w:rFonts w:ascii="Open Sans" w:hAnsi="Open Sans" w:cs="Open Sans"/>
                <w:b w:val="0"/>
                <w:bCs w:val="0"/>
                <w:caps w:val="0"/>
                <w:smallCaps w:val="0"/>
              </w:rPr>
              <w:t xml:space="preserve"> </w:t>
            </w:r>
            <w:r w:rsidRPr="5D040453" w:rsidR="00DC38C8">
              <w:rPr>
                <w:rFonts w:ascii="Open Sans" w:hAnsi="Open Sans" w:cs="Open Sans"/>
                <w:b w:val="0"/>
                <w:bCs w:val="0"/>
                <w:caps w:val="0"/>
                <w:smallCaps w:val="0"/>
              </w:rPr>
              <w:t>L</w:t>
            </w:r>
            <w:r w:rsidRPr="5D040453" w:rsidR="007E602E">
              <w:rPr>
                <w:rFonts w:ascii="Open Sans" w:hAnsi="Open Sans" w:cs="Open Sans"/>
                <w:b w:val="0"/>
                <w:bCs w:val="0"/>
                <w:caps w:val="0"/>
                <w:smallCaps w:val="0"/>
              </w:rPr>
              <w:t>ower</w:t>
            </w:r>
            <w:r w:rsidRPr="5D040453" w:rsidR="3457530A">
              <w:rPr>
                <w:rFonts w:ascii="Open Sans" w:hAnsi="Open Sans" w:cs="Open Sans"/>
                <w:b w:val="0"/>
                <w:bCs w:val="0"/>
                <w:caps w:val="0"/>
                <w:smallCaps w:val="0"/>
              </w:rPr>
              <w:t xml:space="preserve"> £30,239 - £33,279 pro-rata</w:t>
            </w:r>
          </w:p>
          <w:p w:rsidRPr="009021DE" w:rsidR="00373956" w:rsidP="00373956" w:rsidRDefault="0078716F" w14:paraId="47655279" wp14:textId="77777777">
            <w:pPr>
              <w:rPr>
                <w:sz w:val="22"/>
                <w:szCs w:val="22"/>
                <w:lang w:val="en-GB"/>
              </w:rPr>
            </w:pPr>
            <w:r w:rsidRPr="009021DE">
              <w:rPr>
                <w:rFonts w:ascii="Open Sans" w:hAnsi="Open Sans" w:cs="Open Sans"/>
                <w:bCs/>
                <w:sz w:val="22"/>
                <w:szCs w:val="22"/>
              </w:rPr>
              <w:t>plus</w:t>
            </w:r>
            <w:r w:rsidRPr="009021DE" w:rsidR="00373956">
              <w:rPr>
                <w:rFonts w:ascii="Open Sans" w:hAnsi="Open Sans" w:cs="Open Sans"/>
                <w:bCs/>
                <w:sz w:val="22"/>
                <w:szCs w:val="22"/>
              </w:rPr>
              <w:t xml:space="preserve"> Essential Busine</w:t>
            </w:r>
            <w:r w:rsidRPr="009021DE" w:rsidR="007B0CCE">
              <w:rPr>
                <w:rFonts w:ascii="Open Sans" w:hAnsi="Open Sans" w:cs="Open Sans"/>
                <w:bCs/>
                <w:sz w:val="22"/>
                <w:szCs w:val="22"/>
              </w:rPr>
              <w:t>ss Car User allowance £3,800 pa</w:t>
            </w:r>
            <w:r w:rsidR="00F83E83">
              <w:rPr>
                <w:rFonts w:ascii="Open Sans" w:hAnsi="Open Sans" w:cs="Open Sans"/>
                <w:bCs/>
                <w:sz w:val="22"/>
                <w:szCs w:val="22"/>
              </w:rPr>
              <w:t xml:space="preserve"> </w:t>
            </w:r>
          </w:p>
        </w:tc>
      </w:tr>
      <w:tr xmlns:wp14="http://schemas.microsoft.com/office/word/2010/wordml" w:rsidRPr="00B806AC" w:rsidR="00392495" w:rsidTr="5D040453" w14:paraId="508656EC" wp14:textId="77777777">
        <w:trPr>
          <w:trHeight w:val="340"/>
        </w:trPr>
        <w:tc>
          <w:tcPr>
            <w:tcW w:w="4962" w:type="dxa"/>
            <w:shd w:val="clear" w:color="auto" w:fill="E6E6E6"/>
            <w:tcMar/>
            <w:vAlign w:val="center"/>
          </w:tcPr>
          <w:p w:rsidRPr="009021DE" w:rsidR="007B0CCE" w:rsidP="00594599" w:rsidRDefault="007B0CCE" w14:paraId="72A3D3EC" wp14:textId="77777777">
            <w:pPr>
              <w:rPr>
                <w:rFonts w:ascii="Open Sans" w:hAnsi="Open Sans" w:cs="Open Sans"/>
                <w:b/>
                <w:bCs/>
                <w:sz w:val="22"/>
                <w:szCs w:val="22"/>
              </w:rPr>
            </w:pPr>
          </w:p>
          <w:p w:rsidRPr="00435128" w:rsidR="00435128" w:rsidP="007A65B0" w:rsidRDefault="00392495" w14:paraId="6E51156B" wp14:textId="77777777">
            <w:pPr>
              <w:rPr>
                <w:rFonts w:ascii="Open Sans" w:hAnsi="Open Sans" w:cs="Open Sans"/>
                <w:i/>
                <w:sz w:val="22"/>
                <w:szCs w:val="22"/>
              </w:rPr>
            </w:pPr>
            <w:r w:rsidRPr="009021DE">
              <w:rPr>
                <w:rFonts w:ascii="Open Sans" w:hAnsi="Open Sans" w:cs="Open Sans"/>
                <w:b/>
                <w:bCs/>
                <w:sz w:val="22"/>
                <w:szCs w:val="22"/>
              </w:rPr>
              <w:t xml:space="preserve">Location:  </w:t>
            </w:r>
            <w:r w:rsidRPr="00507D5D" w:rsidR="007A65B0">
              <w:rPr>
                <w:rFonts w:ascii="Open Sans" w:hAnsi="Open Sans" w:cs="Open Sans"/>
                <w:bCs/>
                <w:sz w:val="22"/>
                <w:szCs w:val="22"/>
              </w:rPr>
              <w:t xml:space="preserve">Hybrid role, </w:t>
            </w:r>
            <w:r w:rsidRPr="00507D5D" w:rsidR="00507D5D">
              <w:rPr>
                <w:rFonts w:ascii="Open Sans" w:hAnsi="Open Sans" w:cs="Open Sans"/>
                <w:bCs/>
                <w:sz w:val="22"/>
                <w:szCs w:val="22"/>
              </w:rPr>
              <w:t>primarily in properties with time spent in the office flexible to home or local hub</w:t>
            </w:r>
          </w:p>
          <w:p w:rsidRPr="00AE2E42" w:rsidR="007B0CCE" w:rsidP="00435128" w:rsidRDefault="007B0CCE" w14:paraId="0D0B940D" wp14:textId="77777777">
            <w:pPr>
              <w:rPr>
                <w:rFonts w:ascii="Open Sans" w:hAnsi="Open Sans" w:cs="Open Sans"/>
                <w:b/>
                <w:bCs/>
                <w:sz w:val="16"/>
                <w:szCs w:val="16"/>
              </w:rPr>
            </w:pPr>
          </w:p>
        </w:tc>
        <w:tc>
          <w:tcPr>
            <w:tcW w:w="5658" w:type="dxa"/>
            <w:shd w:val="clear" w:color="auto" w:fill="E6E6E6"/>
            <w:tcMar/>
            <w:vAlign w:val="center"/>
          </w:tcPr>
          <w:p w:rsidRPr="009021DE" w:rsidR="00392495" w:rsidP="00594599" w:rsidRDefault="00392495" w14:paraId="2B2CBD2A" wp14:textId="2F8FF804">
            <w:pPr>
              <w:rPr>
                <w:rFonts w:ascii="Open Sans" w:hAnsi="Open Sans" w:cs="Open Sans"/>
                <w:sz w:val="22"/>
                <w:szCs w:val="22"/>
              </w:rPr>
            </w:pPr>
            <w:r w:rsidRPr="5D040453" w:rsidR="00392495">
              <w:rPr>
                <w:rFonts w:ascii="Open Sans" w:hAnsi="Open Sans" w:cs="Open Sans"/>
                <w:b w:val="1"/>
                <w:bCs w:val="1"/>
                <w:sz w:val="22"/>
                <w:szCs w:val="22"/>
              </w:rPr>
              <w:t xml:space="preserve">Type of Contract: </w:t>
            </w:r>
            <w:r w:rsidRPr="5D040453" w:rsidR="7A727C4C">
              <w:rPr>
                <w:rFonts w:ascii="Open Sans" w:hAnsi="Open Sans" w:cs="Open Sans"/>
                <w:b w:val="0"/>
                <w:bCs w:val="0"/>
                <w:sz w:val="22"/>
                <w:szCs w:val="22"/>
              </w:rPr>
              <w:t xml:space="preserve">Full </w:t>
            </w:r>
            <w:r w:rsidRPr="5D040453" w:rsidR="7A727C4C">
              <w:rPr>
                <w:rFonts w:ascii="Open Sans" w:hAnsi="Open Sans" w:cs="Open Sans"/>
                <w:b w:val="0"/>
                <w:bCs w:val="0"/>
                <w:sz w:val="22"/>
                <w:szCs w:val="22"/>
              </w:rPr>
              <w:t xml:space="preserve">Time, </w:t>
            </w:r>
            <w:r w:rsidRPr="5D040453" w:rsidR="009021DE">
              <w:rPr>
                <w:rFonts w:ascii="Open Sans" w:hAnsi="Open Sans" w:cs="Open Sans"/>
                <w:b w:val="0"/>
                <w:bCs w:val="0"/>
                <w:sz w:val="22"/>
                <w:szCs w:val="22"/>
              </w:rPr>
              <w:t>Permanent</w:t>
            </w:r>
            <w:r w:rsidRPr="5D040453" w:rsidR="00406EE0">
              <w:rPr>
                <w:rFonts w:ascii="Open Sans" w:hAnsi="Open Sans" w:cs="Open Sans"/>
                <w:b w:val="0"/>
                <w:bCs w:val="0"/>
                <w:sz w:val="22"/>
                <w:szCs w:val="22"/>
              </w:rPr>
              <w:t>,</w:t>
            </w:r>
            <w:r w:rsidRPr="5D040453" w:rsidR="00392495">
              <w:rPr>
                <w:rFonts w:ascii="Open Sans" w:hAnsi="Open Sans" w:cs="Open Sans"/>
                <w:b w:val="0"/>
                <w:bCs w:val="0"/>
                <w:sz w:val="22"/>
                <w:szCs w:val="22"/>
              </w:rPr>
              <w:t xml:space="preserve"> </w:t>
            </w:r>
            <w:r w:rsidRPr="5D040453" w:rsidR="00406EE0">
              <w:rPr>
                <w:rFonts w:ascii="Open Sans" w:hAnsi="Open Sans" w:cs="Open Sans"/>
                <w:b w:val="0"/>
                <w:bCs w:val="0"/>
                <w:sz w:val="22"/>
                <w:szCs w:val="22"/>
              </w:rPr>
              <w:t>Start date 3</w:t>
            </w:r>
            <w:r w:rsidRPr="5D040453" w:rsidR="00406EE0">
              <w:rPr>
                <w:rFonts w:ascii="Open Sans" w:hAnsi="Open Sans" w:cs="Open Sans"/>
                <w:b w:val="0"/>
                <w:bCs w:val="0"/>
                <w:sz w:val="22"/>
                <w:szCs w:val="22"/>
                <w:vertAlign w:val="superscript"/>
              </w:rPr>
              <w:t>rd</w:t>
            </w:r>
            <w:r w:rsidRPr="5D040453" w:rsidR="00406EE0">
              <w:rPr>
                <w:rFonts w:ascii="Open Sans" w:hAnsi="Open Sans" w:cs="Open Sans"/>
                <w:b w:val="0"/>
                <w:bCs w:val="0"/>
                <w:sz w:val="22"/>
                <w:szCs w:val="22"/>
              </w:rPr>
              <w:t xml:space="preserve"> June 2024</w:t>
            </w:r>
          </w:p>
        </w:tc>
      </w:tr>
    </w:tbl>
    <w:p xmlns:wp14="http://schemas.microsoft.com/office/word/2010/wordml" w:rsidR="00AE2E42" w:rsidP="00072218" w:rsidRDefault="00AE2E42" w14:paraId="0E27B00A" wp14:textId="77777777">
      <w:pPr>
        <w:pStyle w:val="Heading1"/>
        <w:spacing w:line="276" w:lineRule="auto"/>
        <w:jc w:val="left"/>
        <w:rPr>
          <w:rFonts w:ascii="Open Sans" w:hAnsi="Open Sans" w:cs="Open Sans"/>
          <w:sz w:val="20"/>
          <w:szCs w:val="20"/>
        </w:rPr>
      </w:pPr>
    </w:p>
    <w:p xmlns:wp14="http://schemas.microsoft.com/office/word/2010/wordml" w:rsidR="009021DE" w:rsidP="00406EE0" w:rsidRDefault="00754EF3" w14:paraId="2AA0C30A" wp14:textId="77777777">
      <w:pPr>
        <w:pStyle w:val="Heading1"/>
        <w:spacing w:line="276" w:lineRule="auto"/>
        <w:jc w:val="left"/>
        <w:rPr>
          <w:rFonts w:ascii="Open Sans" w:hAnsi="Open Sans" w:cs="Open Sans"/>
          <w:sz w:val="20"/>
          <w:szCs w:val="20"/>
          <w:lang w:val="en-GB"/>
        </w:rPr>
      </w:pPr>
      <w:r w:rsidRPr="00116CF6">
        <w:rPr>
          <w:rFonts w:ascii="Open Sans" w:hAnsi="Open Sans" w:cs="Open Sans"/>
          <w:sz w:val="20"/>
          <w:szCs w:val="20"/>
        </w:rPr>
        <w:t>JOB</w:t>
      </w:r>
      <w:r w:rsidRPr="00116CF6" w:rsidR="00392495">
        <w:rPr>
          <w:rFonts w:ascii="Open Sans" w:hAnsi="Open Sans" w:cs="Open Sans"/>
          <w:sz w:val="20"/>
          <w:szCs w:val="20"/>
        </w:rPr>
        <w:t xml:space="preserve"> PURPOSE</w:t>
      </w:r>
    </w:p>
    <w:p xmlns:wp14="http://schemas.microsoft.com/office/word/2010/wordml" w:rsidR="009E27ED" w:rsidP="00DF35DF" w:rsidRDefault="009E27ED" w14:paraId="7B62A819" wp14:textId="77777777">
      <w:pPr>
        <w:spacing w:line="276" w:lineRule="auto"/>
        <w:jc w:val="both"/>
        <w:rPr>
          <w:rFonts w:ascii="Open Sans" w:hAnsi="Open Sans" w:cs="Open Sans"/>
          <w:sz w:val="20"/>
          <w:szCs w:val="20"/>
        </w:rPr>
      </w:pPr>
      <w:r w:rsidRPr="00B24793">
        <w:rPr>
          <w:rFonts w:ascii="Open Sans" w:hAnsi="Open Sans" w:cs="Open Sans"/>
          <w:sz w:val="20"/>
          <w:szCs w:val="20"/>
        </w:rPr>
        <w:t xml:space="preserve">The primary objective of the </w:t>
      </w:r>
      <w:r w:rsidRPr="00B24793" w:rsidR="00A56BA6">
        <w:rPr>
          <w:rFonts w:ascii="Open Sans" w:hAnsi="Open Sans" w:cs="Open Sans"/>
          <w:sz w:val="20"/>
          <w:szCs w:val="20"/>
        </w:rPr>
        <w:t xml:space="preserve">Visual </w:t>
      </w:r>
      <w:r w:rsidRPr="00B24793">
        <w:rPr>
          <w:rFonts w:ascii="Open Sans" w:hAnsi="Open Sans" w:cs="Open Sans"/>
          <w:sz w:val="20"/>
          <w:szCs w:val="20"/>
        </w:rPr>
        <w:t>Merchandise</w:t>
      </w:r>
      <w:r w:rsidRPr="00B24793" w:rsidR="00A56BA6">
        <w:rPr>
          <w:rFonts w:ascii="Open Sans" w:hAnsi="Open Sans" w:cs="Open Sans"/>
          <w:sz w:val="20"/>
          <w:szCs w:val="20"/>
        </w:rPr>
        <w:t xml:space="preserve">r </w:t>
      </w:r>
      <w:r w:rsidRPr="00B24793">
        <w:rPr>
          <w:rFonts w:ascii="Open Sans" w:hAnsi="Open Sans" w:cs="Open Sans"/>
          <w:sz w:val="20"/>
          <w:szCs w:val="20"/>
        </w:rPr>
        <w:t xml:space="preserve">role is to </w:t>
      </w:r>
      <w:r w:rsidRPr="00B24793" w:rsidR="00A56BA6">
        <w:rPr>
          <w:rFonts w:ascii="Open Sans" w:hAnsi="Open Sans" w:cs="Open Sans"/>
          <w:sz w:val="20"/>
          <w:szCs w:val="20"/>
        </w:rPr>
        <w:t xml:space="preserve">support the </w:t>
      </w:r>
      <w:r w:rsidR="00E73AA5">
        <w:rPr>
          <w:rFonts w:ascii="Open Sans" w:hAnsi="Open Sans" w:cs="Open Sans"/>
          <w:sz w:val="20"/>
          <w:szCs w:val="20"/>
        </w:rPr>
        <w:t xml:space="preserve">consistent </w:t>
      </w:r>
      <w:r w:rsidRPr="00B24793" w:rsidR="00A56BA6">
        <w:rPr>
          <w:rFonts w:ascii="Open Sans" w:hAnsi="Open Sans" w:cs="Open Sans"/>
          <w:sz w:val="20"/>
          <w:szCs w:val="20"/>
        </w:rPr>
        <w:t>delivery of excellent visual merchandising and sales floor standards across all sites</w:t>
      </w:r>
      <w:r w:rsidR="00BF56CF">
        <w:rPr>
          <w:rFonts w:ascii="Open Sans" w:hAnsi="Open Sans" w:cs="Open Sans"/>
          <w:sz w:val="20"/>
          <w:szCs w:val="20"/>
        </w:rPr>
        <w:t xml:space="preserve">.  By working collaboratively with the property teams, </w:t>
      </w:r>
      <w:r w:rsidR="00187D73">
        <w:rPr>
          <w:rFonts w:ascii="Open Sans" w:hAnsi="Open Sans" w:cs="Open Sans"/>
          <w:sz w:val="20"/>
          <w:szCs w:val="20"/>
        </w:rPr>
        <w:t>the post holder</w:t>
      </w:r>
      <w:r w:rsidR="00BF56CF">
        <w:rPr>
          <w:rFonts w:ascii="Open Sans" w:hAnsi="Open Sans" w:cs="Open Sans"/>
          <w:sz w:val="20"/>
          <w:szCs w:val="20"/>
        </w:rPr>
        <w:t xml:space="preserve"> will </w:t>
      </w:r>
      <w:r w:rsidR="001B5E6D">
        <w:rPr>
          <w:rFonts w:ascii="Open Sans" w:hAnsi="Open Sans" w:cs="Open Sans"/>
          <w:sz w:val="20"/>
          <w:szCs w:val="20"/>
        </w:rPr>
        <w:t>ensur</w:t>
      </w:r>
      <w:r w:rsidR="00BF56CF">
        <w:rPr>
          <w:rFonts w:ascii="Open Sans" w:hAnsi="Open Sans" w:cs="Open Sans"/>
          <w:sz w:val="20"/>
          <w:szCs w:val="20"/>
        </w:rPr>
        <w:t>e</w:t>
      </w:r>
      <w:r w:rsidR="001B5E6D">
        <w:rPr>
          <w:rFonts w:ascii="Open Sans" w:hAnsi="Open Sans" w:cs="Open Sans"/>
          <w:sz w:val="20"/>
          <w:szCs w:val="20"/>
        </w:rPr>
        <w:t xml:space="preserve"> that our </w:t>
      </w:r>
      <w:r w:rsidR="00BF56CF">
        <w:rPr>
          <w:rFonts w:ascii="Open Sans" w:hAnsi="Open Sans" w:cs="Open Sans"/>
          <w:sz w:val="20"/>
          <w:szCs w:val="20"/>
        </w:rPr>
        <w:t>shop</w:t>
      </w:r>
      <w:r w:rsidR="001B5E6D">
        <w:rPr>
          <w:rFonts w:ascii="Open Sans" w:hAnsi="Open Sans" w:cs="Open Sans"/>
          <w:sz w:val="20"/>
          <w:szCs w:val="20"/>
        </w:rPr>
        <w:t>s are displaying products in a</w:t>
      </w:r>
      <w:r w:rsidR="00E73AA5">
        <w:rPr>
          <w:rFonts w:ascii="Open Sans" w:hAnsi="Open Sans" w:cs="Open Sans"/>
          <w:sz w:val="20"/>
          <w:szCs w:val="20"/>
        </w:rPr>
        <w:t>n</w:t>
      </w:r>
      <w:r w:rsidR="001B5E6D">
        <w:rPr>
          <w:rFonts w:ascii="Open Sans" w:hAnsi="Open Sans" w:cs="Open Sans"/>
          <w:sz w:val="20"/>
          <w:szCs w:val="20"/>
        </w:rPr>
        <w:t xml:space="preserve"> exciting and enticing way, </w:t>
      </w:r>
      <w:r w:rsidRPr="00B24793">
        <w:rPr>
          <w:rFonts w:ascii="Open Sans" w:hAnsi="Open Sans" w:cs="Open Sans"/>
          <w:sz w:val="20"/>
          <w:szCs w:val="20"/>
        </w:rPr>
        <w:t>with the ultimate goal of maximi</w:t>
      </w:r>
      <w:r w:rsidRPr="00B24793" w:rsidR="00774CCC">
        <w:rPr>
          <w:rFonts w:ascii="Open Sans" w:hAnsi="Open Sans" w:cs="Open Sans"/>
          <w:sz w:val="20"/>
          <w:szCs w:val="20"/>
        </w:rPr>
        <w:t>s</w:t>
      </w:r>
      <w:r w:rsidRPr="00B24793">
        <w:rPr>
          <w:rFonts w:ascii="Open Sans" w:hAnsi="Open Sans" w:cs="Open Sans"/>
          <w:sz w:val="20"/>
          <w:szCs w:val="20"/>
        </w:rPr>
        <w:t xml:space="preserve">ing retail sales and profit. </w:t>
      </w:r>
      <w:r w:rsidRPr="00B24793" w:rsidR="00A56BA6">
        <w:rPr>
          <w:rFonts w:ascii="Open Sans" w:hAnsi="Open Sans" w:cs="Open Sans"/>
          <w:sz w:val="20"/>
          <w:szCs w:val="20"/>
        </w:rPr>
        <w:t>This will be achieved through a combination of policy, procedure and guideline development</w:t>
      </w:r>
      <w:r w:rsidR="00BF56CF">
        <w:rPr>
          <w:rFonts w:ascii="Open Sans" w:hAnsi="Open Sans" w:cs="Open Sans"/>
          <w:sz w:val="20"/>
          <w:szCs w:val="20"/>
        </w:rPr>
        <w:t>,</w:t>
      </w:r>
      <w:r w:rsidRPr="00B24793" w:rsidR="00A56BA6">
        <w:rPr>
          <w:rFonts w:ascii="Open Sans" w:hAnsi="Open Sans" w:cs="Open Sans"/>
          <w:sz w:val="20"/>
          <w:szCs w:val="20"/>
        </w:rPr>
        <w:t xml:space="preserve"> and hands on in</w:t>
      </w:r>
      <w:r w:rsidR="00B24793">
        <w:rPr>
          <w:rFonts w:ascii="Open Sans" w:hAnsi="Open Sans" w:cs="Open Sans"/>
          <w:sz w:val="20"/>
          <w:szCs w:val="20"/>
        </w:rPr>
        <w:t>-</w:t>
      </w:r>
      <w:r w:rsidRPr="00B24793" w:rsidR="00A56BA6">
        <w:rPr>
          <w:rFonts w:ascii="Open Sans" w:hAnsi="Open Sans" w:cs="Open Sans"/>
          <w:sz w:val="20"/>
          <w:szCs w:val="20"/>
        </w:rPr>
        <w:t xml:space="preserve">store support </w:t>
      </w:r>
      <w:r w:rsidR="00B24793">
        <w:rPr>
          <w:rFonts w:ascii="Open Sans" w:hAnsi="Open Sans" w:cs="Open Sans"/>
          <w:sz w:val="20"/>
          <w:szCs w:val="20"/>
        </w:rPr>
        <w:t>of</w:t>
      </w:r>
      <w:r w:rsidRPr="00B24793" w:rsidR="00A56BA6">
        <w:rPr>
          <w:rFonts w:ascii="Open Sans" w:hAnsi="Open Sans" w:cs="Open Sans"/>
          <w:sz w:val="20"/>
          <w:szCs w:val="20"/>
        </w:rPr>
        <w:t xml:space="preserve"> implementation </w:t>
      </w:r>
      <w:r w:rsidR="00BF56CF">
        <w:rPr>
          <w:rFonts w:ascii="Open Sans" w:hAnsi="Open Sans" w:cs="Open Sans"/>
          <w:sz w:val="20"/>
          <w:szCs w:val="20"/>
        </w:rPr>
        <w:t>with</w:t>
      </w:r>
      <w:r w:rsidRPr="00B24793" w:rsidR="00A56BA6">
        <w:rPr>
          <w:rFonts w:ascii="Open Sans" w:hAnsi="Open Sans" w:cs="Open Sans"/>
          <w:sz w:val="20"/>
          <w:szCs w:val="20"/>
        </w:rPr>
        <w:t xml:space="preserve"> the property teams</w:t>
      </w:r>
      <w:r w:rsidR="00E73AA5">
        <w:rPr>
          <w:rFonts w:ascii="Open Sans" w:hAnsi="Open Sans" w:cs="Open Sans"/>
          <w:sz w:val="20"/>
          <w:szCs w:val="20"/>
        </w:rPr>
        <w:t>, with the latter being the predominant focus of the role.</w:t>
      </w:r>
      <w:r w:rsidRPr="00B24793" w:rsidR="00A56BA6">
        <w:rPr>
          <w:rFonts w:ascii="Open Sans" w:hAnsi="Open Sans" w:cs="Open Sans"/>
          <w:sz w:val="20"/>
          <w:szCs w:val="20"/>
        </w:rPr>
        <w:t xml:space="preserve">  </w:t>
      </w:r>
      <w:r w:rsidRPr="00B24793">
        <w:rPr>
          <w:rFonts w:ascii="Open Sans" w:hAnsi="Open Sans" w:cs="Open Sans"/>
          <w:sz w:val="20"/>
          <w:szCs w:val="20"/>
        </w:rPr>
        <w:t xml:space="preserve">This role </w:t>
      </w:r>
      <w:r w:rsidR="00E73AA5">
        <w:rPr>
          <w:rFonts w:ascii="Open Sans" w:hAnsi="Open Sans" w:cs="Open Sans"/>
          <w:sz w:val="20"/>
          <w:szCs w:val="20"/>
        </w:rPr>
        <w:t xml:space="preserve">also </w:t>
      </w:r>
      <w:r w:rsidRPr="00B24793">
        <w:rPr>
          <w:rFonts w:ascii="Open Sans" w:hAnsi="Open Sans" w:cs="Open Sans"/>
          <w:sz w:val="20"/>
          <w:szCs w:val="20"/>
        </w:rPr>
        <w:t xml:space="preserve">carries the responsibility of </w:t>
      </w:r>
      <w:r w:rsidRPr="00B24793" w:rsidR="00A56BA6">
        <w:rPr>
          <w:rFonts w:ascii="Open Sans" w:hAnsi="Open Sans" w:cs="Open Sans"/>
          <w:sz w:val="20"/>
          <w:szCs w:val="20"/>
        </w:rPr>
        <w:t xml:space="preserve">developing the visual </w:t>
      </w:r>
      <w:r w:rsidRPr="00B24793" w:rsidR="00B24793">
        <w:rPr>
          <w:rFonts w:ascii="Open Sans" w:hAnsi="Open Sans" w:cs="Open Sans"/>
          <w:sz w:val="20"/>
          <w:szCs w:val="20"/>
        </w:rPr>
        <w:t>m</w:t>
      </w:r>
      <w:r w:rsidRPr="00B24793" w:rsidR="00A56BA6">
        <w:rPr>
          <w:rFonts w:ascii="Open Sans" w:hAnsi="Open Sans" w:cs="Open Sans"/>
          <w:sz w:val="20"/>
          <w:szCs w:val="20"/>
        </w:rPr>
        <w:t>erchandising strategy</w:t>
      </w:r>
      <w:r w:rsidRPr="00B24793" w:rsidR="00B24793">
        <w:rPr>
          <w:rFonts w:ascii="Open Sans" w:hAnsi="Open Sans" w:cs="Open Sans"/>
          <w:sz w:val="20"/>
          <w:szCs w:val="20"/>
        </w:rPr>
        <w:t xml:space="preserve">, </w:t>
      </w:r>
      <w:r w:rsidRPr="00B24793" w:rsidR="00A56BA6">
        <w:rPr>
          <w:rFonts w:ascii="Open Sans" w:hAnsi="Open Sans" w:cs="Open Sans"/>
          <w:sz w:val="20"/>
          <w:szCs w:val="20"/>
        </w:rPr>
        <w:t xml:space="preserve">which will play its part in the </w:t>
      </w:r>
      <w:r w:rsidRPr="00B24793" w:rsidR="00B24793">
        <w:rPr>
          <w:rFonts w:ascii="Open Sans" w:hAnsi="Open Sans" w:cs="Open Sans"/>
          <w:sz w:val="20"/>
          <w:szCs w:val="20"/>
        </w:rPr>
        <w:t>deliver</w:t>
      </w:r>
      <w:r w:rsidR="00B24793">
        <w:rPr>
          <w:rFonts w:ascii="Open Sans" w:hAnsi="Open Sans" w:cs="Open Sans"/>
          <w:sz w:val="20"/>
          <w:szCs w:val="20"/>
        </w:rPr>
        <w:t>y of</w:t>
      </w:r>
      <w:r w:rsidRPr="00B24793" w:rsidR="00B24793">
        <w:rPr>
          <w:rFonts w:ascii="Open Sans" w:hAnsi="Open Sans" w:cs="Open Sans"/>
          <w:sz w:val="20"/>
          <w:szCs w:val="20"/>
        </w:rPr>
        <w:t xml:space="preserve"> the retail strategy and communicating the retail vision within each property.  As a part of the retail management team</w:t>
      </w:r>
      <w:r w:rsidR="00B24793">
        <w:rPr>
          <w:rFonts w:ascii="Open Sans" w:hAnsi="Open Sans" w:cs="Open Sans"/>
          <w:sz w:val="20"/>
          <w:szCs w:val="20"/>
        </w:rPr>
        <w:t>,</w:t>
      </w:r>
      <w:r w:rsidRPr="00B24793" w:rsidR="00B24793">
        <w:rPr>
          <w:rFonts w:ascii="Open Sans" w:hAnsi="Open Sans" w:cs="Open Sans"/>
          <w:sz w:val="20"/>
          <w:szCs w:val="20"/>
        </w:rPr>
        <w:t xml:space="preserve"> this role is involved in planning </w:t>
      </w:r>
      <w:r w:rsidR="00B24793">
        <w:rPr>
          <w:rFonts w:ascii="Open Sans" w:hAnsi="Open Sans" w:cs="Open Sans"/>
          <w:sz w:val="20"/>
          <w:szCs w:val="20"/>
        </w:rPr>
        <w:t>and</w:t>
      </w:r>
      <w:r w:rsidRPr="00B24793" w:rsidR="00B24793">
        <w:rPr>
          <w:rFonts w:ascii="Open Sans" w:hAnsi="Open Sans" w:cs="Open Sans"/>
          <w:sz w:val="20"/>
          <w:szCs w:val="20"/>
        </w:rPr>
        <w:t xml:space="preserve"> delivery of the retail strategy</w:t>
      </w:r>
      <w:r w:rsidR="00B24793">
        <w:rPr>
          <w:rFonts w:ascii="Open Sans" w:hAnsi="Open Sans" w:cs="Open Sans"/>
          <w:sz w:val="20"/>
          <w:szCs w:val="20"/>
        </w:rPr>
        <w:t xml:space="preserve">, </w:t>
      </w:r>
      <w:r w:rsidRPr="00B24793" w:rsidR="00B24793">
        <w:rPr>
          <w:rFonts w:ascii="Open Sans" w:hAnsi="Open Sans" w:cs="Open Sans"/>
          <w:sz w:val="20"/>
          <w:szCs w:val="20"/>
        </w:rPr>
        <w:t>ensuring the profitability of the retail business.</w:t>
      </w:r>
    </w:p>
    <w:p xmlns:wp14="http://schemas.microsoft.com/office/word/2010/wordml" w:rsidRPr="00116CF6" w:rsidR="00DF35DF" w:rsidP="00072218" w:rsidRDefault="00DF35DF" w14:paraId="60061E4C" wp14:textId="77777777">
      <w:pPr>
        <w:spacing w:line="276" w:lineRule="auto"/>
        <w:jc w:val="both"/>
        <w:rPr>
          <w:rFonts w:ascii="Open Sans" w:hAnsi="Open Sans" w:cs="Open Sans"/>
          <w:sz w:val="20"/>
          <w:szCs w:val="20"/>
          <w:lang w:val="en-GB"/>
        </w:rPr>
      </w:pPr>
    </w:p>
    <w:p xmlns:wp14="http://schemas.microsoft.com/office/word/2010/wordml" w:rsidRPr="00116CF6" w:rsidR="00392495" w:rsidP="00072218" w:rsidRDefault="00392495" w14:paraId="1A47FC55" wp14:textId="77777777">
      <w:pPr>
        <w:pStyle w:val="Heading1"/>
        <w:spacing w:line="276" w:lineRule="auto"/>
        <w:jc w:val="left"/>
        <w:rPr>
          <w:rFonts w:ascii="Open Sans" w:hAnsi="Open Sans" w:cs="Open Sans"/>
          <w:sz w:val="20"/>
          <w:szCs w:val="20"/>
        </w:rPr>
      </w:pPr>
      <w:r w:rsidRPr="00116CF6">
        <w:rPr>
          <w:rFonts w:ascii="Open Sans" w:hAnsi="Open Sans" w:cs="Open Sans"/>
          <w:sz w:val="20"/>
          <w:szCs w:val="20"/>
        </w:rPr>
        <w:t>KEY RESPONSIBILITIES</w:t>
      </w:r>
      <w:r w:rsidRPr="00116CF6" w:rsidR="00754EF3">
        <w:rPr>
          <w:rFonts w:ascii="Open Sans" w:hAnsi="Open Sans" w:cs="Open Sans"/>
          <w:sz w:val="20"/>
          <w:szCs w:val="20"/>
        </w:rPr>
        <w:t xml:space="preserve"> AND ACCOUNTABILITIES</w:t>
      </w:r>
    </w:p>
    <w:p xmlns:wp14="http://schemas.microsoft.com/office/word/2010/wordml" w:rsidRPr="00116CF6" w:rsidR="00B806AC" w:rsidP="00072218" w:rsidRDefault="00B806AC" w14:paraId="44EAFD9C" wp14:textId="77777777">
      <w:pPr>
        <w:pStyle w:val="Heading1"/>
        <w:spacing w:line="276" w:lineRule="auto"/>
        <w:jc w:val="both"/>
        <w:rPr>
          <w:rFonts w:ascii="Open Sans" w:hAnsi="Open Sans" w:cs="Open Sans"/>
          <w:b w:val="0"/>
          <w:bCs w:val="0"/>
          <w:sz w:val="20"/>
          <w:szCs w:val="20"/>
        </w:rPr>
      </w:pPr>
    </w:p>
    <w:p xmlns:wp14="http://schemas.microsoft.com/office/word/2010/wordml" w:rsidRPr="008715E0" w:rsidR="00CD281E" w:rsidP="00072218" w:rsidRDefault="008715E0" w14:paraId="260C8FDA" wp14:textId="77777777">
      <w:pPr>
        <w:spacing w:line="276" w:lineRule="auto"/>
        <w:rPr>
          <w:rFonts w:ascii="Open Sans" w:hAnsi="Open Sans" w:cs="Open Sans"/>
          <w:b/>
          <w:sz w:val="20"/>
          <w:szCs w:val="20"/>
          <w:lang w:val="en-GB"/>
        </w:rPr>
      </w:pPr>
      <w:r w:rsidRPr="008715E0">
        <w:rPr>
          <w:rFonts w:ascii="Open Sans" w:hAnsi="Open Sans" w:cs="Open Sans"/>
          <w:b/>
          <w:sz w:val="20"/>
          <w:szCs w:val="20"/>
          <w:lang w:val="en-GB"/>
        </w:rPr>
        <w:t>Property support</w:t>
      </w:r>
    </w:p>
    <w:p xmlns:wp14="http://schemas.microsoft.com/office/word/2010/wordml" w:rsidRPr="00E95A48" w:rsidR="00E95A48" w:rsidP="00DD6122" w:rsidRDefault="00BF56CF" w14:paraId="7EFB4A9C" wp14:textId="77777777">
      <w:pPr>
        <w:numPr>
          <w:ilvl w:val="0"/>
          <w:numId w:val="28"/>
        </w:numPr>
        <w:spacing w:line="276" w:lineRule="auto"/>
        <w:rPr>
          <w:rFonts w:ascii="Open Sans" w:hAnsi="Open Sans" w:cs="Open Sans"/>
          <w:sz w:val="20"/>
          <w:szCs w:val="20"/>
          <w:lang w:val="en-GB"/>
        </w:rPr>
      </w:pPr>
      <w:r>
        <w:rPr>
          <w:rFonts w:ascii="Open Sans" w:hAnsi="Open Sans" w:cs="Open Sans"/>
          <w:sz w:val="20"/>
          <w:szCs w:val="20"/>
        </w:rPr>
        <w:t>Work alongside property colleagues to d</w:t>
      </w:r>
      <w:r w:rsidRPr="00E95A48" w:rsidR="00E95A48">
        <w:rPr>
          <w:rFonts w:ascii="Open Sans" w:hAnsi="Open Sans" w:cs="Open Sans"/>
          <w:sz w:val="20"/>
          <w:szCs w:val="20"/>
        </w:rPr>
        <w:t xml:space="preserve">evelop and implement the visual direction of all retail locations, ensuring </w:t>
      </w:r>
      <w:r w:rsidR="00E95A48">
        <w:rPr>
          <w:rFonts w:ascii="Open Sans" w:hAnsi="Open Sans" w:cs="Open Sans"/>
          <w:sz w:val="20"/>
          <w:szCs w:val="20"/>
        </w:rPr>
        <w:t xml:space="preserve">a consistent </w:t>
      </w:r>
      <w:r w:rsidRPr="00E95A48" w:rsidR="00E95A48">
        <w:rPr>
          <w:rFonts w:ascii="Open Sans" w:hAnsi="Open Sans" w:cs="Open Sans"/>
          <w:sz w:val="20"/>
          <w:szCs w:val="20"/>
        </w:rPr>
        <w:t xml:space="preserve">application of </w:t>
      </w:r>
      <w:r w:rsidR="00E95A48">
        <w:rPr>
          <w:rFonts w:ascii="Open Sans" w:hAnsi="Open Sans" w:cs="Open Sans"/>
          <w:sz w:val="20"/>
          <w:szCs w:val="20"/>
        </w:rPr>
        <w:t xml:space="preserve">our </w:t>
      </w:r>
      <w:r w:rsidRPr="00E95A48" w:rsidR="00E95A48">
        <w:rPr>
          <w:rFonts w:ascii="Open Sans" w:hAnsi="Open Sans" w:cs="Open Sans"/>
          <w:sz w:val="20"/>
          <w:szCs w:val="20"/>
        </w:rPr>
        <w:t xml:space="preserve">brand </w:t>
      </w:r>
      <w:r w:rsidR="00E95A48">
        <w:rPr>
          <w:rFonts w:ascii="Open Sans" w:hAnsi="Open Sans" w:cs="Open Sans"/>
          <w:sz w:val="20"/>
          <w:szCs w:val="20"/>
        </w:rPr>
        <w:t xml:space="preserve">whilst </w:t>
      </w:r>
      <w:r w:rsidRPr="00E95A48" w:rsidR="00E95A48">
        <w:rPr>
          <w:rFonts w:ascii="Open Sans" w:hAnsi="Open Sans" w:cs="Open Sans"/>
          <w:sz w:val="20"/>
          <w:szCs w:val="20"/>
        </w:rPr>
        <w:t>appeal</w:t>
      </w:r>
      <w:r w:rsidR="00E95A48">
        <w:rPr>
          <w:rFonts w:ascii="Open Sans" w:hAnsi="Open Sans" w:cs="Open Sans"/>
          <w:sz w:val="20"/>
          <w:szCs w:val="20"/>
        </w:rPr>
        <w:t>ing</w:t>
      </w:r>
      <w:r w:rsidRPr="00E95A48" w:rsidR="00E95A48">
        <w:rPr>
          <w:rFonts w:ascii="Open Sans" w:hAnsi="Open Sans" w:cs="Open Sans"/>
          <w:sz w:val="20"/>
          <w:szCs w:val="20"/>
        </w:rPr>
        <w:t xml:space="preserve"> to the </w:t>
      </w:r>
      <w:r w:rsidR="00E95A48">
        <w:rPr>
          <w:rFonts w:ascii="Open Sans" w:hAnsi="Open Sans" w:cs="Open Sans"/>
          <w:sz w:val="20"/>
          <w:szCs w:val="20"/>
        </w:rPr>
        <w:t xml:space="preserve">specific </w:t>
      </w:r>
      <w:r w:rsidRPr="00E95A48" w:rsidR="00E95A48">
        <w:rPr>
          <w:rFonts w:ascii="Open Sans" w:hAnsi="Open Sans" w:cs="Open Sans"/>
          <w:sz w:val="20"/>
          <w:szCs w:val="20"/>
        </w:rPr>
        <w:t>visitor demographic</w:t>
      </w:r>
      <w:r w:rsidRPr="00E95A48" w:rsidR="00E95A48">
        <w:rPr>
          <w:rFonts w:ascii="Open Sans" w:hAnsi="Open Sans" w:cs="Open Sans"/>
          <w:sz w:val="20"/>
          <w:szCs w:val="20"/>
          <w:lang w:val="en-GB"/>
        </w:rPr>
        <w:t xml:space="preserve"> </w:t>
      </w:r>
      <w:r w:rsidR="00E95A48">
        <w:rPr>
          <w:rFonts w:ascii="Open Sans" w:hAnsi="Open Sans" w:cs="Open Sans"/>
          <w:sz w:val="20"/>
          <w:szCs w:val="20"/>
          <w:lang w:val="en-GB"/>
        </w:rPr>
        <w:t>of each property</w:t>
      </w:r>
      <w:r w:rsidR="00E73AA5">
        <w:rPr>
          <w:rFonts w:ascii="Open Sans" w:hAnsi="Open Sans" w:cs="Open Sans"/>
          <w:sz w:val="20"/>
          <w:szCs w:val="20"/>
          <w:lang w:val="en-GB"/>
        </w:rPr>
        <w:t>.</w:t>
      </w:r>
    </w:p>
    <w:p xmlns:wp14="http://schemas.microsoft.com/office/word/2010/wordml" w:rsidRPr="00DD6122" w:rsidR="00DD6122" w:rsidP="00DD6122" w:rsidRDefault="008715E0" w14:paraId="3E5CF47C" wp14:textId="77777777">
      <w:pPr>
        <w:numPr>
          <w:ilvl w:val="0"/>
          <w:numId w:val="28"/>
        </w:numPr>
        <w:spacing w:line="276" w:lineRule="auto"/>
        <w:rPr>
          <w:rFonts w:ascii="Open Sans" w:hAnsi="Open Sans" w:cs="Open Sans"/>
          <w:sz w:val="20"/>
          <w:szCs w:val="20"/>
          <w:lang w:val="en-GB"/>
        </w:rPr>
      </w:pPr>
      <w:r w:rsidRPr="00DD6122">
        <w:rPr>
          <w:rFonts w:ascii="Open Sans" w:hAnsi="Open Sans" w:cs="Open Sans"/>
          <w:sz w:val="20"/>
          <w:szCs w:val="20"/>
          <w:lang w:val="en-GB"/>
        </w:rPr>
        <w:t>Support property teams</w:t>
      </w:r>
      <w:r w:rsidR="00E95A48">
        <w:rPr>
          <w:rFonts w:ascii="Open Sans" w:hAnsi="Open Sans" w:cs="Open Sans"/>
          <w:sz w:val="20"/>
          <w:szCs w:val="20"/>
          <w:lang w:val="en-GB"/>
        </w:rPr>
        <w:t xml:space="preserve"> to deliver</w:t>
      </w:r>
      <w:r w:rsidRPr="00DD6122">
        <w:rPr>
          <w:rFonts w:ascii="Open Sans" w:hAnsi="Open Sans" w:cs="Open Sans"/>
          <w:sz w:val="20"/>
          <w:szCs w:val="20"/>
          <w:lang w:val="en-GB"/>
        </w:rPr>
        <w:t xml:space="preserve"> a</w:t>
      </w:r>
      <w:r w:rsidR="00A56BA6">
        <w:rPr>
          <w:rFonts w:ascii="Open Sans" w:hAnsi="Open Sans" w:cs="Open Sans"/>
          <w:sz w:val="20"/>
          <w:szCs w:val="20"/>
          <w:lang w:val="en-GB"/>
        </w:rPr>
        <w:t xml:space="preserve"> </w:t>
      </w:r>
      <w:r w:rsidRPr="00DD6122">
        <w:rPr>
          <w:rFonts w:ascii="Open Sans" w:hAnsi="Open Sans" w:cs="Open Sans"/>
          <w:sz w:val="20"/>
          <w:szCs w:val="20"/>
          <w:lang w:val="en-GB"/>
        </w:rPr>
        <w:t xml:space="preserve">consistent </w:t>
      </w:r>
      <w:r w:rsidR="00E95A48">
        <w:rPr>
          <w:rFonts w:ascii="Open Sans" w:hAnsi="Open Sans" w:cs="Open Sans"/>
          <w:sz w:val="20"/>
          <w:szCs w:val="20"/>
          <w:lang w:val="en-GB"/>
        </w:rPr>
        <w:t xml:space="preserve">visual merchandising </w:t>
      </w:r>
      <w:r w:rsidRPr="00DD6122">
        <w:rPr>
          <w:rFonts w:ascii="Open Sans" w:hAnsi="Open Sans" w:cs="Open Sans"/>
          <w:sz w:val="20"/>
          <w:szCs w:val="20"/>
          <w:lang w:val="en-GB"/>
        </w:rPr>
        <w:t>look and feel</w:t>
      </w:r>
      <w:bookmarkStart w:name="_Hlk40428398" w:id="0"/>
      <w:r w:rsidR="00A56BA6">
        <w:rPr>
          <w:rFonts w:ascii="Open Sans" w:hAnsi="Open Sans" w:cs="Open Sans"/>
          <w:sz w:val="20"/>
          <w:szCs w:val="20"/>
          <w:lang w:val="en-GB"/>
        </w:rPr>
        <w:t xml:space="preserve">, creating appealing and </w:t>
      </w:r>
      <w:r w:rsidR="00BF56CF">
        <w:rPr>
          <w:rFonts w:ascii="Open Sans" w:hAnsi="Open Sans" w:cs="Open Sans"/>
          <w:sz w:val="20"/>
          <w:szCs w:val="20"/>
          <w:lang w:val="en-GB"/>
        </w:rPr>
        <w:t>eye-catching</w:t>
      </w:r>
      <w:r w:rsidR="00A56BA6">
        <w:rPr>
          <w:rFonts w:ascii="Open Sans" w:hAnsi="Open Sans" w:cs="Open Sans"/>
          <w:sz w:val="20"/>
          <w:szCs w:val="20"/>
          <w:lang w:val="en-GB"/>
        </w:rPr>
        <w:t xml:space="preserve"> product displays, </w:t>
      </w:r>
      <w:r w:rsidR="00E95A48">
        <w:rPr>
          <w:rFonts w:ascii="Open Sans" w:hAnsi="Open Sans" w:cs="Open Sans"/>
          <w:sz w:val="20"/>
          <w:szCs w:val="20"/>
          <w:lang w:val="en-GB"/>
        </w:rPr>
        <w:t>through hands on support and coaching</w:t>
      </w:r>
      <w:r w:rsidR="00BF56CF">
        <w:rPr>
          <w:rFonts w:ascii="Open Sans" w:hAnsi="Open Sans" w:cs="Open Sans"/>
          <w:sz w:val="20"/>
          <w:szCs w:val="20"/>
          <w:lang w:val="en-GB"/>
        </w:rPr>
        <w:t xml:space="preserve"> where required</w:t>
      </w:r>
      <w:r w:rsidR="00E95A48">
        <w:rPr>
          <w:rFonts w:ascii="Open Sans" w:hAnsi="Open Sans" w:cs="Open Sans"/>
          <w:sz w:val="20"/>
          <w:szCs w:val="20"/>
          <w:lang w:val="en-GB"/>
        </w:rPr>
        <w:t>.</w:t>
      </w:r>
    </w:p>
    <w:bookmarkEnd w:id="0"/>
    <w:p xmlns:wp14="http://schemas.microsoft.com/office/word/2010/wordml" w:rsidR="00DD6122" w:rsidP="00DD6122" w:rsidRDefault="00BF56CF" w14:paraId="1A41A2DA" wp14:textId="77777777">
      <w:pPr>
        <w:numPr>
          <w:ilvl w:val="0"/>
          <w:numId w:val="28"/>
        </w:numPr>
        <w:rPr>
          <w:rFonts w:ascii="Open Sans" w:hAnsi="Open Sans" w:cs="Open Sans"/>
          <w:sz w:val="20"/>
          <w:szCs w:val="20"/>
          <w:lang w:val="en-GB"/>
        </w:rPr>
      </w:pPr>
      <w:r>
        <w:rPr>
          <w:rFonts w:ascii="Open Sans" w:hAnsi="Open Sans" w:cs="Open Sans"/>
          <w:sz w:val="20"/>
          <w:szCs w:val="20"/>
          <w:lang w:val="en-GB"/>
        </w:rPr>
        <w:t>Working collaboratively with the property teams, m</w:t>
      </w:r>
      <w:r w:rsidRPr="00DD6122" w:rsidR="00DD6122">
        <w:rPr>
          <w:rFonts w:ascii="Open Sans" w:hAnsi="Open Sans" w:cs="Open Sans"/>
          <w:sz w:val="20"/>
          <w:szCs w:val="20"/>
          <w:lang w:val="en-GB"/>
        </w:rPr>
        <w:t xml:space="preserve">anage </w:t>
      </w:r>
      <w:r w:rsidR="00DD6122">
        <w:rPr>
          <w:rFonts w:ascii="Open Sans" w:hAnsi="Open Sans" w:cs="Open Sans"/>
          <w:sz w:val="20"/>
          <w:szCs w:val="20"/>
          <w:lang w:val="en-GB"/>
        </w:rPr>
        <w:t xml:space="preserve">the </w:t>
      </w:r>
      <w:r w:rsidRPr="00DD6122" w:rsidR="00DD6122">
        <w:rPr>
          <w:rFonts w:ascii="Open Sans" w:hAnsi="Open Sans" w:cs="Open Sans"/>
          <w:sz w:val="20"/>
          <w:szCs w:val="20"/>
          <w:lang w:val="en-GB"/>
        </w:rPr>
        <w:t>application of all shop merchandising</w:t>
      </w:r>
      <w:r>
        <w:rPr>
          <w:rFonts w:ascii="Open Sans" w:hAnsi="Open Sans" w:cs="Open Sans"/>
          <w:sz w:val="20"/>
          <w:szCs w:val="20"/>
          <w:lang w:val="en-GB"/>
        </w:rPr>
        <w:t>:</w:t>
      </w:r>
      <w:r w:rsidRPr="00DD6122" w:rsidR="00DD6122">
        <w:rPr>
          <w:rFonts w:ascii="Open Sans" w:hAnsi="Open Sans" w:cs="Open Sans"/>
          <w:sz w:val="20"/>
          <w:szCs w:val="20"/>
          <w:lang w:val="en-GB"/>
        </w:rPr>
        <w:t xml:space="preserve"> either through onsite visits, working with </w:t>
      </w:r>
      <w:r w:rsidR="001B5E6D">
        <w:rPr>
          <w:rFonts w:ascii="Open Sans" w:hAnsi="Open Sans" w:cs="Open Sans"/>
          <w:sz w:val="20"/>
          <w:szCs w:val="20"/>
          <w:lang w:val="en-GB"/>
        </w:rPr>
        <w:t>property</w:t>
      </w:r>
      <w:r w:rsidRPr="00DD6122" w:rsidR="00DD6122">
        <w:rPr>
          <w:rFonts w:ascii="Open Sans" w:hAnsi="Open Sans" w:cs="Open Sans"/>
          <w:sz w:val="20"/>
          <w:szCs w:val="20"/>
          <w:lang w:val="en-GB"/>
        </w:rPr>
        <w:t xml:space="preserve"> teams, or through issuing guidance for </w:t>
      </w:r>
      <w:r w:rsidR="001B5E6D">
        <w:rPr>
          <w:rFonts w:ascii="Open Sans" w:hAnsi="Open Sans" w:cs="Open Sans"/>
          <w:sz w:val="20"/>
          <w:szCs w:val="20"/>
          <w:lang w:val="en-GB"/>
        </w:rPr>
        <w:t xml:space="preserve">operational </w:t>
      </w:r>
      <w:r w:rsidRPr="00DD6122" w:rsidR="00DD6122">
        <w:rPr>
          <w:rFonts w:ascii="Open Sans" w:hAnsi="Open Sans" w:cs="Open Sans"/>
          <w:sz w:val="20"/>
          <w:szCs w:val="20"/>
          <w:lang w:val="en-GB"/>
        </w:rPr>
        <w:t xml:space="preserve">delivery. </w:t>
      </w:r>
    </w:p>
    <w:p xmlns:wp14="http://schemas.microsoft.com/office/word/2010/wordml" w:rsidR="00DD6122" w:rsidP="00DD6122" w:rsidRDefault="00DD6122" w14:paraId="03B34B7E" wp14:textId="77777777">
      <w:pPr>
        <w:numPr>
          <w:ilvl w:val="0"/>
          <w:numId w:val="28"/>
        </w:numPr>
        <w:rPr>
          <w:rFonts w:ascii="Open Sans" w:hAnsi="Open Sans" w:cs="Open Sans"/>
          <w:sz w:val="20"/>
          <w:szCs w:val="20"/>
          <w:lang w:val="en-GB"/>
        </w:rPr>
      </w:pPr>
      <w:r w:rsidRPr="00DD6122">
        <w:rPr>
          <w:rFonts w:ascii="Open Sans" w:hAnsi="Open Sans" w:cs="Open Sans"/>
          <w:sz w:val="20"/>
          <w:szCs w:val="20"/>
          <w:lang w:val="en-GB"/>
        </w:rPr>
        <w:t xml:space="preserve">Decision making and problem solving on product locations, using expertise and initiative to maximise income and profits, while considering stock availability and </w:t>
      </w:r>
      <w:r>
        <w:rPr>
          <w:rFonts w:ascii="Open Sans" w:hAnsi="Open Sans" w:cs="Open Sans"/>
          <w:sz w:val="20"/>
          <w:szCs w:val="20"/>
          <w:lang w:val="en-GB"/>
        </w:rPr>
        <w:t xml:space="preserve">ongoing </w:t>
      </w:r>
      <w:r w:rsidRPr="00DD6122">
        <w:rPr>
          <w:rFonts w:ascii="Open Sans" w:hAnsi="Open Sans" w:cs="Open Sans"/>
          <w:sz w:val="20"/>
          <w:szCs w:val="20"/>
          <w:lang w:val="en-GB"/>
        </w:rPr>
        <w:t>management of displays.</w:t>
      </w:r>
    </w:p>
    <w:p xmlns:wp14="http://schemas.microsoft.com/office/word/2010/wordml" w:rsidR="00DD6122" w:rsidP="00DD6122" w:rsidRDefault="00DD6122" w14:paraId="57940341" wp14:textId="77777777">
      <w:pPr>
        <w:numPr>
          <w:ilvl w:val="0"/>
          <w:numId w:val="28"/>
        </w:numPr>
        <w:rPr>
          <w:rFonts w:ascii="Open Sans" w:hAnsi="Open Sans" w:cs="Open Sans"/>
          <w:sz w:val="20"/>
          <w:szCs w:val="20"/>
          <w:lang w:val="en-GB"/>
        </w:rPr>
      </w:pPr>
      <w:r w:rsidRPr="00DD6122">
        <w:rPr>
          <w:rFonts w:ascii="Open Sans" w:hAnsi="Open Sans" w:cs="Open Sans"/>
          <w:sz w:val="20"/>
          <w:szCs w:val="20"/>
          <w:lang w:val="en-GB"/>
        </w:rPr>
        <w:t xml:space="preserve">Identify VM training needs and </w:t>
      </w:r>
      <w:r w:rsidR="00762132">
        <w:rPr>
          <w:rFonts w:ascii="Open Sans" w:hAnsi="Open Sans" w:cs="Open Sans"/>
          <w:sz w:val="20"/>
          <w:szCs w:val="20"/>
          <w:lang w:val="en-GB"/>
        </w:rPr>
        <w:t xml:space="preserve">work with the Organisation Development team to </w:t>
      </w:r>
      <w:r w:rsidRPr="00DD6122">
        <w:rPr>
          <w:rFonts w:ascii="Open Sans" w:hAnsi="Open Sans" w:cs="Open Sans"/>
          <w:sz w:val="20"/>
          <w:szCs w:val="20"/>
          <w:lang w:val="en-GB"/>
        </w:rPr>
        <w:t>deliver appropriate training methods in a timely manner.</w:t>
      </w:r>
    </w:p>
    <w:p xmlns:wp14="http://schemas.microsoft.com/office/word/2010/wordml" w:rsidRPr="0006325F" w:rsidR="0006325F" w:rsidP="0006325F" w:rsidRDefault="00B24793" w14:paraId="68BBEB76" wp14:textId="77777777">
      <w:pPr>
        <w:numPr>
          <w:ilvl w:val="0"/>
          <w:numId w:val="28"/>
        </w:numPr>
        <w:rPr>
          <w:rFonts w:ascii="Open Sans" w:hAnsi="Open Sans" w:cs="Open Sans"/>
          <w:sz w:val="20"/>
          <w:szCs w:val="20"/>
          <w:lang w:val="en-GB"/>
        </w:rPr>
      </w:pPr>
      <w:r>
        <w:rPr>
          <w:rFonts w:ascii="Open Sans" w:hAnsi="Open Sans" w:cs="Open Sans"/>
          <w:sz w:val="20"/>
          <w:szCs w:val="20"/>
          <w:lang w:val="en-GB"/>
        </w:rPr>
        <w:t xml:space="preserve">Identify display equipment requirements, source appropriate </w:t>
      </w:r>
      <w:r w:rsidR="00BF56CF">
        <w:rPr>
          <w:rFonts w:ascii="Open Sans" w:hAnsi="Open Sans" w:cs="Open Sans"/>
          <w:sz w:val="20"/>
          <w:szCs w:val="20"/>
          <w:lang w:val="en-GB"/>
        </w:rPr>
        <w:t>solutions,</w:t>
      </w:r>
      <w:r>
        <w:rPr>
          <w:rFonts w:ascii="Open Sans" w:hAnsi="Open Sans" w:cs="Open Sans"/>
          <w:sz w:val="20"/>
          <w:szCs w:val="20"/>
          <w:lang w:val="en-GB"/>
        </w:rPr>
        <w:t xml:space="preserve"> and manage implementation in line with an agreed budget.</w:t>
      </w:r>
    </w:p>
    <w:p xmlns:wp14="http://schemas.microsoft.com/office/word/2010/wordml" w:rsidRPr="00DD6122" w:rsidR="0006325F" w:rsidP="00DD6122" w:rsidRDefault="0006325F" w14:paraId="7A2ECAF8" wp14:textId="77777777">
      <w:pPr>
        <w:numPr>
          <w:ilvl w:val="0"/>
          <w:numId w:val="28"/>
        </w:numPr>
        <w:rPr>
          <w:rFonts w:ascii="Open Sans" w:hAnsi="Open Sans" w:cs="Open Sans"/>
          <w:sz w:val="20"/>
          <w:szCs w:val="20"/>
          <w:lang w:val="en-GB"/>
        </w:rPr>
      </w:pPr>
      <w:r>
        <w:rPr>
          <w:rFonts w:ascii="Open Sans" w:hAnsi="Open Sans" w:cs="Open Sans"/>
          <w:sz w:val="20"/>
          <w:szCs w:val="20"/>
          <w:lang w:val="en-GB"/>
        </w:rPr>
        <w:t>Support the retail team with store refurbishments from design through to merchandising ahead of reopening.</w:t>
      </w:r>
    </w:p>
    <w:p xmlns:wp14="http://schemas.microsoft.com/office/word/2010/wordml" w:rsidR="00DD6122" w:rsidP="00DD6122" w:rsidRDefault="00DD6122" w14:paraId="4B94D5A5" wp14:textId="77777777">
      <w:pPr>
        <w:ind w:left="360"/>
        <w:rPr>
          <w:rFonts w:ascii="Open Sans" w:hAnsi="Open Sans" w:cs="Open Sans"/>
          <w:sz w:val="20"/>
          <w:szCs w:val="20"/>
          <w:lang w:val="en-GB"/>
        </w:rPr>
      </w:pPr>
    </w:p>
    <w:p xmlns:wp14="http://schemas.microsoft.com/office/word/2010/wordml" w:rsidRPr="00DD6122" w:rsidR="00DD6122" w:rsidP="00E95A48" w:rsidRDefault="00DD6122" w14:paraId="3DEEC669" wp14:textId="77777777">
      <w:pPr>
        <w:rPr>
          <w:rFonts w:ascii="Open Sans" w:hAnsi="Open Sans" w:cs="Open Sans"/>
          <w:sz w:val="20"/>
          <w:szCs w:val="20"/>
          <w:lang w:val="en-GB"/>
        </w:rPr>
      </w:pPr>
    </w:p>
    <w:p xmlns:wp14="http://schemas.microsoft.com/office/word/2010/wordml" w:rsidR="00DD6122" w:rsidP="00072218" w:rsidRDefault="00B24793" w14:paraId="2CD1FFED" wp14:textId="77777777">
      <w:pPr>
        <w:spacing w:line="276" w:lineRule="auto"/>
        <w:rPr>
          <w:rFonts w:ascii="Open Sans" w:hAnsi="Open Sans" w:cs="Open Sans"/>
          <w:b/>
          <w:sz w:val="20"/>
          <w:szCs w:val="20"/>
          <w:lang w:val="en-GB"/>
        </w:rPr>
      </w:pPr>
      <w:r>
        <w:rPr>
          <w:rFonts w:ascii="Open Sans" w:hAnsi="Open Sans" w:cs="Open Sans"/>
          <w:b/>
          <w:sz w:val="20"/>
          <w:szCs w:val="20"/>
          <w:lang w:val="en-GB"/>
        </w:rPr>
        <w:t>In store signage</w:t>
      </w:r>
    </w:p>
    <w:p xmlns:wp14="http://schemas.microsoft.com/office/word/2010/wordml" w:rsidRPr="00B24793" w:rsidR="00DD6122" w:rsidP="00DD6122" w:rsidRDefault="00762132" w14:paraId="283C61B4" wp14:textId="77777777">
      <w:pPr>
        <w:numPr>
          <w:ilvl w:val="0"/>
          <w:numId w:val="31"/>
        </w:numPr>
        <w:spacing w:line="276" w:lineRule="auto"/>
        <w:rPr>
          <w:rFonts w:ascii="Open Sans" w:hAnsi="Open Sans" w:cs="Open Sans"/>
          <w:b/>
          <w:sz w:val="20"/>
          <w:szCs w:val="20"/>
          <w:lang w:val="en-GB"/>
        </w:rPr>
      </w:pPr>
      <w:r>
        <w:rPr>
          <w:rFonts w:ascii="Open Sans" w:hAnsi="Open Sans" w:cs="Open Sans"/>
          <w:sz w:val="20"/>
          <w:szCs w:val="20"/>
        </w:rPr>
        <w:t>Working with the marketing team, s</w:t>
      </w:r>
      <w:r w:rsidRPr="00B24793" w:rsidR="00DD6122">
        <w:rPr>
          <w:rFonts w:ascii="Open Sans" w:hAnsi="Open Sans" w:cs="Open Sans"/>
          <w:sz w:val="20"/>
          <w:szCs w:val="20"/>
        </w:rPr>
        <w:t xml:space="preserve">et and manage the creative direction of all in-store </w:t>
      </w:r>
      <w:r w:rsidRPr="00B24793" w:rsidR="00E95A48">
        <w:rPr>
          <w:rFonts w:ascii="Open Sans" w:hAnsi="Open Sans" w:cs="Open Sans"/>
          <w:sz w:val="20"/>
          <w:szCs w:val="20"/>
        </w:rPr>
        <w:t xml:space="preserve">retail </w:t>
      </w:r>
      <w:r w:rsidRPr="00B24793" w:rsidR="00DD6122">
        <w:rPr>
          <w:rFonts w:ascii="Open Sans" w:hAnsi="Open Sans" w:cs="Open Sans"/>
          <w:sz w:val="20"/>
          <w:szCs w:val="20"/>
        </w:rPr>
        <w:t xml:space="preserve">signage, </w:t>
      </w:r>
      <w:r w:rsidRPr="00B24793" w:rsidR="00E95A48">
        <w:rPr>
          <w:rFonts w:ascii="Open Sans" w:hAnsi="Open Sans" w:cs="Open Sans"/>
          <w:sz w:val="20"/>
          <w:szCs w:val="20"/>
        </w:rPr>
        <w:t xml:space="preserve">telling the stories of our products and promoting deals that drive sales using </w:t>
      </w:r>
      <w:r w:rsidRPr="00B24793" w:rsidR="00DD6122">
        <w:rPr>
          <w:rFonts w:ascii="Open Sans" w:hAnsi="Open Sans" w:cs="Open Sans"/>
          <w:sz w:val="20"/>
          <w:szCs w:val="20"/>
        </w:rPr>
        <w:t xml:space="preserve">consistent and on-brand signage.  </w:t>
      </w:r>
    </w:p>
    <w:p xmlns:wp14="http://schemas.microsoft.com/office/word/2010/wordml" w:rsidR="00DD6122" w:rsidP="00DD6122" w:rsidRDefault="00DD6122" w14:paraId="3656B9AB" wp14:textId="77777777">
      <w:pPr>
        <w:spacing w:line="276" w:lineRule="auto"/>
        <w:rPr>
          <w:rFonts w:ascii="Open Sans" w:hAnsi="Open Sans" w:cs="Open Sans"/>
          <w:b/>
          <w:sz w:val="20"/>
          <w:szCs w:val="20"/>
          <w:lang w:val="en-GB"/>
        </w:rPr>
      </w:pPr>
    </w:p>
    <w:p xmlns:wp14="http://schemas.microsoft.com/office/word/2010/wordml" w:rsidRPr="00116CF6" w:rsidR="000C7315" w:rsidP="00072218" w:rsidRDefault="00E03C5D" w14:paraId="24A14247" wp14:textId="77777777">
      <w:pPr>
        <w:spacing w:line="276" w:lineRule="auto"/>
        <w:rPr>
          <w:rFonts w:ascii="Open Sans" w:hAnsi="Open Sans" w:cs="Open Sans"/>
          <w:b/>
          <w:sz w:val="20"/>
          <w:szCs w:val="20"/>
          <w:lang w:val="en-GB"/>
        </w:rPr>
      </w:pPr>
      <w:r>
        <w:rPr>
          <w:rFonts w:ascii="Open Sans" w:hAnsi="Open Sans" w:cs="Open Sans"/>
          <w:b/>
          <w:sz w:val="20"/>
          <w:szCs w:val="20"/>
          <w:lang w:val="en-GB"/>
        </w:rPr>
        <w:t>Policy and Procedure</w:t>
      </w:r>
    </w:p>
    <w:p xmlns:wp14="http://schemas.microsoft.com/office/word/2010/wordml" w:rsidR="008715E0" w:rsidP="00072218" w:rsidRDefault="00BF56CF" w14:paraId="0D142504" wp14:textId="77777777">
      <w:pPr>
        <w:numPr>
          <w:ilvl w:val="0"/>
          <w:numId w:val="15"/>
        </w:numPr>
        <w:spacing w:line="276" w:lineRule="auto"/>
        <w:rPr>
          <w:rFonts w:ascii="Open Sans" w:hAnsi="Open Sans" w:cs="Open Sans"/>
          <w:sz w:val="20"/>
          <w:szCs w:val="20"/>
          <w:lang w:val="en-GB"/>
        </w:rPr>
      </w:pPr>
      <w:bookmarkStart w:name="_Hlk40690791" w:id="1"/>
      <w:r>
        <w:rPr>
          <w:rFonts w:ascii="Open Sans" w:hAnsi="Open Sans" w:cs="Open Sans"/>
          <w:sz w:val="20"/>
          <w:szCs w:val="20"/>
          <w:lang w:val="en-GB"/>
        </w:rPr>
        <w:t>Working collaboratively with the property teams and national retail team, d</w:t>
      </w:r>
      <w:r w:rsidR="008D7D16">
        <w:rPr>
          <w:rFonts w:ascii="Open Sans" w:hAnsi="Open Sans" w:cs="Open Sans"/>
          <w:sz w:val="20"/>
          <w:szCs w:val="20"/>
          <w:lang w:val="en-GB"/>
        </w:rPr>
        <w:t>evelop and maintain visual merchandise policies, procedures and guidelines</w:t>
      </w:r>
      <w:r w:rsidR="00E95A48">
        <w:rPr>
          <w:rFonts w:ascii="Open Sans" w:hAnsi="Open Sans" w:cs="Open Sans"/>
          <w:sz w:val="20"/>
          <w:szCs w:val="20"/>
          <w:lang w:val="en-GB"/>
        </w:rPr>
        <w:t xml:space="preserve"> that ensure a consistent look and feel across all locations.</w:t>
      </w:r>
    </w:p>
    <w:p xmlns:wp14="http://schemas.microsoft.com/office/word/2010/wordml" w:rsidRPr="00116CF6" w:rsidR="008715E0" w:rsidP="008715E0" w:rsidRDefault="008715E0" w14:paraId="2A7915D8" wp14:textId="77777777">
      <w:pPr>
        <w:numPr>
          <w:ilvl w:val="0"/>
          <w:numId w:val="15"/>
        </w:numPr>
        <w:spacing w:line="276" w:lineRule="auto"/>
        <w:rPr>
          <w:rFonts w:ascii="Open Sans" w:hAnsi="Open Sans" w:cs="Open Sans"/>
          <w:sz w:val="20"/>
          <w:szCs w:val="20"/>
          <w:lang w:val="en-GB"/>
        </w:rPr>
      </w:pPr>
      <w:r w:rsidRPr="00116CF6">
        <w:rPr>
          <w:rFonts w:ascii="Open Sans" w:hAnsi="Open Sans" w:cs="Open Sans"/>
          <w:sz w:val="20"/>
          <w:szCs w:val="20"/>
          <w:lang w:val="en-GB"/>
        </w:rPr>
        <w:t>Develop, monitor, and maintain effective training/toolkits</w:t>
      </w:r>
      <w:r w:rsidR="00EC15AB">
        <w:rPr>
          <w:rFonts w:ascii="Open Sans" w:hAnsi="Open Sans" w:cs="Open Sans"/>
          <w:sz w:val="20"/>
          <w:szCs w:val="20"/>
          <w:lang w:val="en-GB"/>
        </w:rPr>
        <w:t>.</w:t>
      </w:r>
    </w:p>
    <w:p xmlns:wp14="http://schemas.microsoft.com/office/word/2010/wordml" w:rsidRPr="00116CF6" w:rsidR="009A191A" w:rsidP="00072218" w:rsidRDefault="009A191A" w14:paraId="3A3BFE9C" wp14:textId="77777777">
      <w:pPr>
        <w:numPr>
          <w:ilvl w:val="0"/>
          <w:numId w:val="15"/>
        </w:numPr>
        <w:spacing w:line="276" w:lineRule="auto"/>
        <w:rPr>
          <w:rFonts w:ascii="Open Sans" w:hAnsi="Open Sans" w:cs="Open Sans"/>
          <w:sz w:val="20"/>
          <w:szCs w:val="20"/>
          <w:lang w:val="en-GB"/>
        </w:rPr>
      </w:pPr>
      <w:r w:rsidRPr="00116CF6">
        <w:rPr>
          <w:rFonts w:ascii="Open Sans" w:hAnsi="Open Sans" w:cs="Open Sans"/>
          <w:sz w:val="20"/>
          <w:szCs w:val="20"/>
          <w:lang w:val="en-GB"/>
        </w:rPr>
        <w:t>Provide advice</w:t>
      </w:r>
      <w:r w:rsidR="008D7D16">
        <w:rPr>
          <w:rFonts w:ascii="Open Sans" w:hAnsi="Open Sans" w:cs="Open Sans"/>
          <w:sz w:val="20"/>
          <w:szCs w:val="20"/>
          <w:lang w:val="en-GB"/>
        </w:rPr>
        <w:t xml:space="preserve"> and support</w:t>
      </w:r>
      <w:r w:rsidRPr="00116CF6">
        <w:rPr>
          <w:rFonts w:ascii="Open Sans" w:hAnsi="Open Sans" w:cs="Open Sans"/>
          <w:sz w:val="20"/>
          <w:szCs w:val="20"/>
          <w:lang w:val="en-GB"/>
        </w:rPr>
        <w:t xml:space="preserve"> to property teams</w:t>
      </w:r>
      <w:r w:rsidR="00E03C5D">
        <w:rPr>
          <w:rFonts w:ascii="Open Sans" w:hAnsi="Open Sans" w:cs="Open Sans"/>
          <w:sz w:val="20"/>
          <w:szCs w:val="20"/>
          <w:lang w:val="en-GB"/>
        </w:rPr>
        <w:t xml:space="preserve"> on </w:t>
      </w:r>
      <w:r w:rsidR="008D7D16">
        <w:rPr>
          <w:rFonts w:ascii="Open Sans" w:hAnsi="Open Sans" w:cs="Open Sans"/>
          <w:sz w:val="20"/>
          <w:szCs w:val="20"/>
          <w:lang w:val="en-GB"/>
        </w:rPr>
        <w:t>visual merchandising</w:t>
      </w:r>
      <w:r w:rsidRPr="00116CF6">
        <w:rPr>
          <w:rFonts w:ascii="Open Sans" w:hAnsi="Open Sans" w:cs="Open Sans"/>
          <w:sz w:val="20"/>
          <w:szCs w:val="20"/>
          <w:lang w:val="en-GB"/>
        </w:rPr>
        <w:t xml:space="preserve"> and ensure a</w:t>
      </w:r>
      <w:r w:rsidR="00E03C5D">
        <w:rPr>
          <w:rFonts w:ascii="Open Sans" w:hAnsi="Open Sans" w:cs="Open Sans"/>
          <w:sz w:val="20"/>
          <w:szCs w:val="20"/>
          <w:lang w:val="en-GB"/>
        </w:rPr>
        <w:t xml:space="preserve"> regime of monitoring </w:t>
      </w:r>
      <w:r w:rsidR="008D7D16">
        <w:rPr>
          <w:rFonts w:ascii="Open Sans" w:hAnsi="Open Sans" w:cs="Open Sans"/>
          <w:sz w:val="20"/>
          <w:szCs w:val="20"/>
          <w:lang w:val="en-GB"/>
        </w:rPr>
        <w:t>is introduced and monitored to drive consistent standards</w:t>
      </w:r>
      <w:r w:rsidR="00EC15AB">
        <w:rPr>
          <w:rFonts w:ascii="Open Sans" w:hAnsi="Open Sans" w:cs="Open Sans"/>
          <w:sz w:val="20"/>
          <w:szCs w:val="20"/>
          <w:lang w:val="en-GB"/>
        </w:rPr>
        <w:t>.</w:t>
      </w:r>
    </w:p>
    <w:p xmlns:wp14="http://schemas.microsoft.com/office/word/2010/wordml" w:rsidRPr="00116CF6" w:rsidR="00BC1C18" w:rsidP="00072218" w:rsidRDefault="00E03C5D" w14:paraId="3A437EFE" wp14:textId="77777777">
      <w:pPr>
        <w:pStyle w:val="Default"/>
        <w:numPr>
          <w:ilvl w:val="0"/>
          <w:numId w:val="15"/>
        </w:numPr>
        <w:spacing w:line="276" w:lineRule="auto"/>
        <w:rPr>
          <w:rFonts w:ascii="Open Sans" w:hAnsi="Open Sans" w:cs="Open Sans"/>
          <w:sz w:val="20"/>
          <w:szCs w:val="20"/>
        </w:rPr>
      </w:pPr>
      <w:r>
        <w:rPr>
          <w:rFonts w:ascii="Open Sans" w:hAnsi="Open Sans" w:cs="Open Sans"/>
          <w:sz w:val="20"/>
          <w:szCs w:val="20"/>
        </w:rPr>
        <w:t>U</w:t>
      </w:r>
      <w:r w:rsidRPr="00116CF6" w:rsidR="00BC1C18">
        <w:rPr>
          <w:rFonts w:ascii="Open Sans" w:hAnsi="Open Sans" w:cs="Open Sans"/>
          <w:sz w:val="20"/>
          <w:szCs w:val="20"/>
        </w:rPr>
        <w:t xml:space="preserve">pdate policies/procedures to reflect any changes; to ensure the required legislative requirements are met with regards to Health </w:t>
      </w:r>
      <w:r>
        <w:rPr>
          <w:rFonts w:ascii="Open Sans" w:hAnsi="Open Sans" w:cs="Open Sans"/>
          <w:sz w:val="20"/>
          <w:szCs w:val="20"/>
        </w:rPr>
        <w:t>&amp; Safety</w:t>
      </w:r>
      <w:r w:rsidR="008715E0">
        <w:rPr>
          <w:rFonts w:ascii="Open Sans" w:hAnsi="Open Sans" w:cs="Open Sans"/>
          <w:sz w:val="20"/>
          <w:szCs w:val="20"/>
        </w:rPr>
        <w:t xml:space="preserve"> </w:t>
      </w:r>
      <w:r>
        <w:rPr>
          <w:rFonts w:ascii="Open Sans" w:hAnsi="Open Sans" w:cs="Open Sans"/>
          <w:sz w:val="20"/>
          <w:szCs w:val="20"/>
        </w:rPr>
        <w:t>etc</w:t>
      </w:r>
      <w:r w:rsidR="00EC15AB">
        <w:rPr>
          <w:rFonts w:ascii="Open Sans" w:hAnsi="Open Sans" w:cs="Open Sans"/>
          <w:sz w:val="20"/>
          <w:szCs w:val="20"/>
        </w:rPr>
        <w:t>.</w:t>
      </w:r>
    </w:p>
    <w:bookmarkEnd w:id="1"/>
    <w:p xmlns:wp14="http://schemas.microsoft.com/office/word/2010/wordml" w:rsidRPr="00116CF6" w:rsidR="009A191A" w:rsidP="00072218" w:rsidRDefault="009A191A" w14:paraId="45FB0818" wp14:textId="77777777">
      <w:pPr>
        <w:spacing w:line="276" w:lineRule="auto"/>
        <w:rPr>
          <w:rFonts w:ascii="Open Sans" w:hAnsi="Open Sans" w:cs="Open Sans"/>
          <w:b/>
          <w:sz w:val="20"/>
          <w:szCs w:val="20"/>
          <w:lang w:val="en-GB"/>
        </w:rPr>
      </w:pPr>
    </w:p>
    <w:p xmlns:wp14="http://schemas.microsoft.com/office/word/2010/wordml" w:rsidRPr="00DD6122" w:rsidR="00E95A48" w:rsidP="00E95A48" w:rsidRDefault="00E95A48" w14:paraId="75069F4A" wp14:textId="77777777">
      <w:pPr>
        <w:rPr>
          <w:rFonts w:ascii="Open Sans" w:hAnsi="Open Sans" w:cs="Open Sans"/>
          <w:b/>
          <w:bCs/>
          <w:sz w:val="20"/>
          <w:szCs w:val="20"/>
          <w:lang w:val="en-GB"/>
        </w:rPr>
      </w:pPr>
      <w:r w:rsidRPr="00DD6122">
        <w:rPr>
          <w:rFonts w:ascii="Open Sans" w:hAnsi="Open Sans" w:cs="Open Sans"/>
          <w:b/>
          <w:bCs/>
          <w:sz w:val="20"/>
          <w:szCs w:val="20"/>
          <w:lang w:val="en-GB"/>
        </w:rPr>
        <w:t>Product support</w:t>
      </w:r>
    </w:p>
    <w:p xmlns:wp14="http://schemas.microsoft.com/office/word/2010/wordml" w:rsidR="00E95A48" w:rsidP="00E95A48" w:rsidRDefault="00E95A48" w14:paraId="5969EF58" wp14:textId="77777777">
      <w:pPr>
        <w:numPr>
          <w:ilvl w:val="0"/>
          <w:numId w:val="31"/>
        </w:numPr>
        <w:rPr>
          <w:rFonts w:ascii="Open Sans" w:hAnsi="Open Sans" w:cs="Open Sans"/>
          <w:sz w:val="20"/>
          <w:szCs w:val="20"/>
          <w:lang w:val="en-GB"/>
        </w:rPr>
      </w:pPr>
      <w:r>
        <w:rPr>
          <w:rFonts w:ascii="Open Sans" w:hAnsi="Open Sans" w:cs="Open Sans"/>
          <w:sz w:val="20"/>
          <w:szCs w:val="20"/>
          <w:lang w:val="en-GB"/>
        </w:rPr>
        <w:t xml:space="preserve">Work with the Product Managers and Merchandise Manager when developing new products and ranges by </w:t>
      </w:r>
      <w:r w:rsidR="00EC15AB">
        <w:rPr>
          <w:rFonts w:ascii="Open Sans" w:hAnsi="Open Sans" w:cs="Open Sans"/>
          <w:sz w:val="20"/>
          <w:szCs w:val="20"/>
          <w:lang w:val="en-GB"/>
        </w:rPr>
        <w:t>p</w:t>
      </w:r>
      <w:r w:rsidRPr="00DD6122" w:rsidR="00EC15AB">
        <w:rPr>
          <w:rFonts w:ascii="Open Sans" w:hAnsi="Open Sans" w:cs="Open Sans"/>
          <w:sz w:val="20"/>
          <w:szCs w:val="20"/>
          <w:lang w:val="en-GB"/>
        </w:rPr>
        <w:t>rovid</w:t>
      </w:r>
      <w:r w:rsidR="00EC15AB">
        <w:rPr>
          <w:rFonts w:ascii="Open Sans" w:hAnsi="Open Sans" w:cs="Open Sans"/>
          <w:sz w:val="20"/>
          <w:szCs w:val="20"/>
          <w:lang w:val="en-GB"/>
        </w:rPr>
        <w:t xml:space="preserve">ing </w:t>
      </w:r>
      <w:r w:rsidRPr="00DD6122" w:rsidR="00EC15AB">
        <w:rPr>
          <w:rFonts w:ascii="Open Sans" w:hAnsi="Open Sans" w:cs="Open Sans"/>
          <w:sz w:val="20"/>
          <w:szCs w:val="20"/>
          <w:lang w:val="en-GB"/>
        </w:rPr>
        <w:t>guidance</w:t>
      </w:r>
      <w:r w:rsidRPr="00DD6122">
        <w:rPr>
          <w:rFonts w:ascii="Open Sans" w:hAnsi="Open Sans" w:cs="Open Sans"/>
          <w:sz w:val="20"/>
          <w:szCs w:val="20"/>
          <w:lang w:val="en-GB"/>
        </w:rPr>
        <w:t xml:space="preserve"> on product to ensure consistency in look and feel, merchandising application and customer appeal.  </w:t>
      </w:r>
    </w:p>
    <w:p xmlns:wp14="http://schemas.microsoft.com/office/word/2010/wordml" w:rsidR="00E95A48" w:rsidP="00072218" w:rsidRDefault="00E95A48" w14:paraId="049F31CB" wp14:textId="77777777">
      <w:pPr>
        <w:spacing w:line="276" w:lineRule="auto"/>
        <w:rPr>
          <w:rFonts w:ascii="Open Sans" w:hAnsi="Open Sans" w:cs="Open Sans"/>
          <w:b/>
          <w:sz w:val="20"/>
          <w:szCs w:val="20"/>
          <w:lang w:val="en-GB"/>
        </w:rPr>
      </w:pPr>
    </w:p>
    <w:p xmlns:wp14="http://schemas.microsoft.com/office/word/2010/wordml" w:rsidRPr="00116CF6" w:rsidR="00C122C1" w:rsidP="00072218" w:rsidRDefault="000C7315" w14:paraId="60EC8DB6" wp14:textId="77777777">
      <w:pPr>
        <w:spacing w:line="276" w:lineRule="auto"/>
        <w:rPr>
          <w:rFonts w:ascii="Open Sans" w:hAnsi="Open Sans" w:cs="Open Sans"/>
          <w:b/>
          <w:sz w:val="20"/>
          <w:szCs w:val="20"/>
          <w:lang w:val="en-GB"/>
        </w:rPr>
      </w:pPr>
      <w:r w:rsidRPr="00116CF6">
        <w:rPr>
          <w:rFonts w:ascii="Open Sans" w:hAnsi="Open Sans" w:cs="Open Sans"/>
          <w:b/>
          <w:sz w:val="20"/>
          <w:szCs w:val="20"/>
          <w:lang w:val="en-GB"/>
        </w:rPr>
        <w:t>Strategy</w:t>
      </w:r>
    </w:p>
    <w:p xmlns:wp14="http://schemas.microsoft.com/office/word/2010/wordml" w:rsidRPr="00116CF6" w:rsidR="00E95A48" w:rsidP="00E95A48" w:rsidRDefault="00E95A48" w14:paraId="65D59212" wp14:textId="77777777">
      <w:pPr>
        <w:numPr>
          <w:ilvl w:val="0"/>
          <w:numId w:val="6"/>
        </w:numPr>
        <w:spacing w:line="276" w:lineRule="auto"/>
        <w:ind w:left="360"/>
        <w:rPr>
          <w:rFonts w:ascii="Open Sans" w:hAnsi="Open Sans" w:cs="Open Sans"/>
          <w:sz w:val="20"/>
          <w:szCs w:val="20"/>
          <w:lang w:val="en-GB"/>
        </w:rPr>
      </w:pPr>
      <w:r w:rsidRPr="00116CF6">
        <w:rPr>
          <w:rFonts w:ascii="Open Sans" w:hAnsi="Open Sans" w:cs="Open Sans"/>
          <w:sz w:val="20"/>
          <w:szCs w:val="20"/>
          <w:lang w:val="en-GB"/>
        </w:rPr>
        <w:t xml:space="preserve">Responsible for the </w:t>
      </w:r>
      <w:r>
        <w:rPr>
          <w:rFonts w:ascii="Open Sans" w:hAnsi="Open Sans" w:cs="Open Sans"/>
          <w:sz w:val="20"/>
          <w:szCs w:val="20"/>
          <w:lang w:val="en-GB"/>
        </w:rPr>
        <w:t xml:space="preserve">development and implementation of </w:t>
      </w:r>
      <w:r w:rsidRPr="00116CF6">
        <w:rPr>
          <w:rFonts w:ascii="Open Sans" w:hAnsi="Open Sans" w:cs="Open Sans"/>
          <w:sz w:val="20"/>
          <w:szCs w:val="20"/>
          <w:lang w:val="en-GB"/>
        </w:rPr>
        <w:t xml:space="preserve">Trust’s </w:t>
      </w:r>
      <w:r>
        <w:rPr>
          <w:rFonts w:ascii="Open Sans" w:hAnsi="Open Sans" w:cs="Open Sans"/>
          <w:sz w:val="20"/>
          <w:szCs w:val="20"/>
          <w:lang w:val="en-GB"/>
        </w:rPr>
        <w:t>retail visual merchandise</w:t>
      </w:r>
      <w:r w:rsidRPr="00116CF6">
        <w:rPr>
          <w:rFonts w:ascii="Open Sans" w:hAnsi="Open Sans" w:cs="Open Sans"/>
          <w:sz w:val="20"/>
          <w:szCs w:val="20"/>
          <w:lang w:val="en-GB"/>
        </w:rPr>
        <w:t xml:space="preserve"> strategy</w:t>
      </w:r>
      <w:r w:rsidR="00EC15AB">
        <w:rPr>
          <w:rFonts w:ascii="Open Sans" w:hAnsi="Open Sans" w:cs="Open Sans"/>
          <w:sz w:val="20"/>
          <w:szCs w:val="20"/>
          <w:lang w:val="en-GB"/>
        </w:rPr>
        <w:t>.</w:t>
      </w:r>
    </w:p>
    <w:p xmlns:wp14="http://schemas.microsoft.com/office/word/2010/wordml" w:rsidRPr="00116CF6" w:rsidR="000F7661" w:rsidP="003B2258" w:rsidRDefault="000C7315" w14:paraId="74F8A83D" wp14:textId="77777777">
      <w:pPr>
        <w:numPr>
          <w:ilvl w:val="0"/>
          <w:numId w:val="6"/>
        </w:numPr>
        <w:spacing w:line="276" w:lineRule="auto"/>
        <w:ind w:left="360"/>
        <w:rPr>
          <w:rFonts w:ascii="Open Sans" w:hAnsi="Open Sans" w:cs="Open Sans"/>
          <w:sz w:val="20"/>
          <w:szCs w:val="20"/>
          <w:lang w:val="en-GB"/>
        </w:rPr>
      </w:pPr>
      <w:r w:rsidRPr="00116CF6">
        <w:rPr>
          <w:rFonts w:ascii="Open Sans" w:hAnsi="Open Sans" w:cs="Open Sans"/>
          <w:sz w:val="20"/>
          <w:szCs w:val="20"/>
          <w:lang w:val="en-GB"/>
        </w:rPr>
        <w:t xml:space="preserve">Contributes to the </w:t>
      </w:r>
      <w:r w:rsidR="00AE2E42">
        <w:rPr>
          <w:rFonts w:ascii="Open Sans" w:hAnsi="Open Sans" w:cs="Open Sans"/>
          <w:sz w:val="20"/>
          <w:szCs w:val="20"/>
          <w:lang w:val="en-GB"/>
        </w:rPr>
        <w:t>NTS</w:t>
      </w:r>
      <w:r w:rsidR="00E03C5D">
        <w:rPr>
          <w:rFonts w:ascii="Open Sans" w:hAnsi="Open Sans" w:cs="Open Sans"/>
          <w:sz w:val="20"/>
          <w:szCs w:val="20"/>
          <w:lang w:val="en-GB"/>
        </w:rPr>
        <w:t xml:space="preserve"> retail </w:t>
      </w:r>
      <w:r w:rsidRPr="00116CF6">
        <w:rPr>
          <w:rFonts w:ascii="Open Sans" w:hAnsi="Open Sans" w:cs="Open Sans"/>
          <w:sz w:val="20"/>
          <w:szCs w:val="20"/>
          <w:lang w:val="en-GB"/>
        </w:rPr>
        <w:t>strategy</w:t>
      </w:r>
      <w:r w:rsidR="00AE2E42">
        <w:rPr>
          <w:rFonts w:ascii="Open Sans" w:hAnsi="Open Sans" w:cs="Open Sans"/>
          <w:sz w:val="20"/>
          <w:szCs w:val="20"/>
          <w:lang w:val="en-GB"/>
        </w:rPr>
        <w:t xml:space="preserve">, specifically with the provision of </w:t>
      </w:r>
      <w:r w:rsidR="008D7D16">
        <w:rPr>
          <w:rFonts w:ascii="Open Sans" w:hAnsi="Open Sans" w:cs="Open Sans"/>
          <w:sz w:val="20"/>
          <w:szCs w:val="20"/>
          <w:lang w:val="en-GB"/>
        </w:rPr>
        <w:t xml:space="preserve">market </w:t>
      </w:r>
      <w:r w:rsidR="00AE2E42">
        <w:rPr>
          <w:rFonts w:ascii="Open Sans" w:hAnsi="Open Sans" w:cs="Open Sans"/>
          <w:sz w:val="20"/>
          <w:szCs w:val="20"/>
          <w:lang w:val="en-GB"/>
        </w:rPr>
        <w:t>Trends/Insights analysis</w:t>
      </w:r>
      <w:r w:rsidR="00EC15AB">
        <w:rPr>
          <w:rFonts w:ascii="Open Sans" w:hAnsi="Open Sans" w:cs="Open Sans"/>
          <w:sz w:val="20"/>
          <w:szCs w:val="20"/>
          <w:lang w:val="en-GB"/>
        </w:rPr>
        <w:t>.</w:t>
      </w:r>
    </w:p>
    <w:p xmlns:wp14="http://schemas.microsoft.com/office/word/2010/wordml" w:rsidR="00AE2E42" w:rsidP="00072218" w:rsidRDefault="00AE2E42" w14:paraId="53128261" wp14:textId="77777777">
      <w:pPr>
        <w:spacing w:line="276" w:lineRule="auto"/>
        <w:rPr>
          <w:rFonts w:ascii="Open Sans" w:hAnsi="Open Sans" w:cs="Open Sans"/>
          <w:sz w:val="20"/>
          <w:szCs w:val="20"/>
        </w:rPr>
      </w:pPr>
    </w:p>
    <w:p xmlns:wp14="http://schemas.microsoft.com/office/word/2010/wordml" w:rsidRPr="00116CF6" w:rsidR="00B806AC" w:rsidP="00072218" w:rsidRDefault="00B806AC" w14:paraId="4CEED523" wp14:textId="77777777">
      <w:pPr>
        <w:spacing w:line="276" w:lineRule="auto"/>
        <w:rPr>
          <w:rFonts w:ascii="Open Sans" w:hAnsi="Open Sans" w:cs="Open Sans"/>
          <w:sz w:val="20"/>
          <w:szCs w:val="20"/>
        </w:rPr>
      </w:pPr>
      <w:r w:rsidRPr="00116CF6">
        <w:rPr>
          <w:rFonts w:ascii="Open Sans" w:hAnsi="Open Sans" w:cs="Open Sans"/>
          <w:sz w:val="20"/>
          <w:szCs w:val="20"/>
        </w:rPr>
        <w:t>The normal day-to-day dutie</w:t>
      </w:r>
      <w:r w:rsidRPr="00116CF6" w:rsidR="0017748C">
        <w:rPr>
          <w:rFonts w:ascii="Open Sans" w:hAnsi="Open Sans" w:cs="Open Sans"/>
          <w:sz w:val="20"/>
          <w:szCs w:val="20"/>
        </w:rPr>
        <w:t xml:space="preserve">s of this role are such that a </w:t>
      </w:r>
      <w:r w:rsidRPr="00116CF6">
        <w:rPr>
          <w:rFonts w:ascii="Open Sans" w:hAnsi="Open Sans" w:cs="Open Sans"/>
          <w:sz w:val="20"/>
          <w:szCs w:val="20"/>
        </w:rPr>
        <w:t>cri</w:t>
      </w:r>
      <w:r w:rsidRPr="00116CF6" w:rsidR="0017748C">
        <w:rPr>
          <w:rFonts w:ascii="Open Sans" w:hAnsi="Open Sans" w:cs="Open Sans"/>
          <w:sz w:val="20"/>
          <w:szCs w:val="20"/>
        </w:rPr>
        <w:t>minal record check</w:t>
      </w:r>
      <w:r w:rsidRPr="00116CF6">
        <w:rPr>
          <w:rFonts w:ascii="Open Sans" w:hAnsi="Open Sans" w:cs="Open Sans"/>
          <w:sz w:val="20"/>
          <w:szCs w:val="20"/>
        </w:rPr>
        <w:t xml:space="preserve"> </w:t>
      </w:r>
      <w:r w:rsidRPr="00116CF6" w:rsidR="0017748C">
        <w:rPr>
          <w:rFonts w:ascii="Open Sans" w:hAnsi="Open Sans" w:cs="Open Sans"/>
          <w:sz w:val="20"/>
          <w:szCs w:val="20"/>
        </w:rPr>
        <w:t>or membership of the PVG scheme is not</w:t>
      </w:r>
      <w:r w:rsidRPr="00116CF6">
        <w:rPr>
          <w:rFonts w:ascii="Open Sans" w:hAnsi="Open Sans" w:cs="Open Sans"/>
          <w:sz w:val="20"/>
          <w:szCs w:val="20"/>
        </w:rPr>
        <w:t xml:space="preserve"> required.</w:t>
      </w:r>
      <w:r w:rsidRPr="00116CF6" w:rsidR="0017748C">
        <w:rPr>
          <w:rFonts w:ascii="Open Sans" w:hAnsi="Open Sans" w:cs="Open Sans"/>
          <w:sz w:val="20"/>
          <w:szCs w:val="20"/>
        </w:rPr>
        <w:t xml:space="preserve"> </w:t>
      </w:r>
    </w:p>
    <w:p xmlns:wp14="http://schemas.microsoft.com/office/word/2010/wordml" w:rsidR="00116CF6" w:rsidP="00072218" w:rsidRDefault="00116CF6" w14:paraId="62486C05" wp14:textId="77777777">
      <w:pPr>
        <w:pStyle w:val="Heading1"/>
        <w:spacing w:line="276" w:lineRule="auto"/>
        <w:jc w:val="both"/>
        <w:rPr>
          <w:rFonts w:ascii="Open Sans" w:hAnsi="Open Sans" w:cs="Open Sans"/>
          <w:sz w:val="20"/>
          <w:szCs w:val="20"/>
        </w:rPr>
      </w:pPr>
    </w:p>
    <w:p xmlns:wp14="http://schemas.microsoft.com/office/word/2010/wordml" w:rsidR="00E03C5D" w:rsidP="00072218" w:rsidRDefault="00E03C5D" w14:paraId="4101652C" wp14:textId="77777777">
      <w:pPr>
        <w:pStyle w:val="Heading1"/>
        <w:spacing w:line="276" w:lineRule="auto"/>
        <w:jc w:val="both"/>
        <w:rPr>
          <w:rFonts w:ascii="Open Sans" w:hAnsi="Open Sans" w:cs="Open Sans"/>
          <w:sz w:val="20"/>
          <w:szCs w:val="20"/>
        </w:rPr>
      </w:pPr>
    </w:p>
    <w:p xmlns:wp14="http://schemas.microsoft.com/office/word/2010/wordml" w:rsidRPr="00116CF6" w:rsidR="0049214F" w:rsidP="00072218" w:rsidRDefault="0049214F" w14:paraId="737FC8E1" wp14:textId="77777777">
      <w:pPr>
        <w:pStyle w:val="Heading1"/>
        <w:spacing w:line="276" w:lineRule="auto"/>
        <w:jc w:val="both"/>
        <w:rPr>
          <w:rFonts w:ascii="Open Sans" w:hAnsi="Open Sans" w:cs="Open Sans"/>
          <w:sz w:val="20"/>
          <w:szCs w:val="20"/>
        </w:rPr>
      </w:pPr>
      <w:r w:rsidRPr="00116CF6">
        <w:rPr>
          <w:rFonts w:ascii="Open Sans" w:hAnsi="Open Sans" w:cs="Open Sans"/>
          <w:sz w:val="20"/>
          <w:szCs w:val="20"/>
        </w:rPr>
        <w:t>REQUIRED QUALIFICATIONS, SKILLS, EXPERIENCE &amp; KNOWLEDGE</w:t>
      </w:r>
    </w:p>
    <w:p xmlns:wp14="http://schemas.microsoft.com/office/word/2010/wordml" w:rsidRPr="00116CF6" w:rsidR="0049214F" w:rsidP="00072218" w:rsidRDefault="0049214F" w14:paraId="4B99056E" wp14:textId="77777777">
      <w:pPr>
        <w:spacing w:line="276" w:lineRule="auto"/>
        <w:jc w:val="both"/>
        <w:rPr>
          <w:rFonts w:ascii="Open Sans" w:hAnsi="Open Sans" w:cs="Open Sans"/>
          <w:bCs/>
          <w:sz w:val="20"/>
          <w:szCs w:val="20"/>
        </w:rPr>
      </w:pPr>
    </w:p>
    <w:p xmlns:wp14="http://schemas.microsoft.com/office/word/2010/wordml" w:rsidRPr="00440720" w:rsidR="00440720" w:rsidP="00440720" w:rsidRDefault="0049214F" w14:paraId="1029D731" wp14:textId="77777777">
      <w:pPr>
        <w:spacing w:line="276" w:lineRule="auto"/>
        <w:rPr>
          <w:rFonts w:ascii="Open Sans" w:hAnsi="Open Sans" w:cs="Open Sans"/>
          <w:b/>
          <w:sz w:val="20"/>
          <w:szCs w:val="20"/>
        </w:rPr>
      </w:pPr>
      <w:r w:rsidRPr="00116CF6">
        <w:rPr>
          <w:rFonts w:ascii="Open Sans" w:hAnsi="Open Sans" w:cs="Open Sans"/>
          <w:b/>
          <w:sz w:val="20"/>
          <w:szCs w:val="20"/>
        </w:rPr>
        <w:t>Qualifications</w:t>
      </w:r>
    </w:p>
    <w:p xmlns:wp14="http://schemas.microsoft.com/office/word/2010/wordml" w:rsidRPr="00116CF6" w:rsidR="0049214F" w:rsidP="003B2258" w:rsidRDefault="0049214F" w14:paraId="20622878" wp14:textId="77777777">
      <w:pPr>
        <w:numPr>
          <w:ilvl w:val="0"/>
          <w:numId w:val="20"/>
        </w:numPr>
        <w:spacing w:line="276" w:lineRule="auto"/>
        <w:rPr>
          <w:rFonts w:ascii="Open Sans" w:hAnsi="Open Sans" w:cs="Open Sans"/>
          <w:sz w:val="20"/>
          <w:szCs w:val="20"/>
        </w:rPr>
      </w:pPr>
      <w:r w:rsidRPr="00116CF6">
        <w:rPr>
          <w:rFonts w:ascii="Open Sans" w:hAnsi="Open Sans" w:cs="Open Sans"/>
          <w:sz w:val="20"/>
          <w:szCs w:val="20"/>
        </w:rPr>
        <w:t xml:space="preserve">Driving </w:t>
      </w:r>
      <w:r w:rsidRPr="00116CF6" w:rsidR="0078716F">
        <w:rPr>
          <w:rFonts w:ascii="Open Sans" w:hAnsi="Open Sans" w:cs="Open Sans"/>
          <w:sz w:val="20"/>
          <w:szCs w:val="20"/>
        </w:rPr>
        <w:t>Licen</w:t>
      </w:r>
      <w:r w:rsidR="00BF56CF">
        <w:rPr>
          <w:rFonts w:ascii="Open Sans" w:hAnsi="Open Sans" w:cs="Open Sans"/>
          <w:sz w:val="20"/>
          <w:szCs w:val="20"/>
        </w:rPr>
        <w:t>c</w:t>
      </w:r>
      <w:r w:rsidR="006C46DC">
        <w:rPr>
          <w:rFonts w:ascii="Open Sans" w:hAnsi="Open Sans" w:cs="Open Sans"/>
          <w:sz w:val="20"/>
          <w:szCs w:val="20"/>
        </w:rPr>
        <w:t>e</w:t>
      </w:r>
      <w:r w:rsidRPr="00116CF6">
        <w:rPr>
          <w:rFonts w:ascii="Open Sans" w:hAnsi="Open Sans" w:cs="Open Sans"/>
          <w:sz w:val="20"/>
          <w:szCs w:val="20"/>
        </w:rPr>
        <w:t>, valid for driving within the UK</w:t>
      </w:r>
      <w:r w:rsidRPr="00116CF6" w:rsidR="004B5D10">
        <w:rPr>
          <w:rFonts w:ascii="Open Sans" w:hAnsi="Open Sans" w:cs="Open Sans"/>
          <w:sz w:val="20"/>
          <w:szCs w:val="20"/>
        </w:rPr>
        <w:t xml:space="preserve"> </w:t>
      </w:r>
    </w:p>
    <w:p xmlns:wp14="http://schemas.microsoft.com/office/word/2010/wordml" w:rsidRPr="00E03C5D" w:rsidR="007734AE" w:rsidP="00E03C5D" w:rsidRDefault="007734AE" w14:paraId="1299C43A" wp14:textId="77777777">
      <w:pPr>
        <w:pStyle w:val="Header"/>
        <w:tabs>
          <w:tab w:val="clear" w:pos="4320"/>
          <w:tab w:val="clear" w:pos="8640"/>
        </w:tabs>
        <w:spacing w:line="276" w:lineRule="auto"/>
        <w:rPr>
          <w:rFonts w:ascii="Open Sans" w:hAnsi="Open Sans" w:cs="Open Sans"/>
          <w:sz w:val="20"/>
          <w:szCs w:val="20"/>
        </w:rPr>
      </w:pPr>
      <w:bookmarkStart w:name="_Hlk40357604" w:id="2"/>
    </w:p>
    <w:bookmarkEnd w:id="2"/>
    <w:p xmlns:wp14="http://schemas.microsoft.com/office/word/2010/wordml" w:rsidRPr="006C46DC" w:rsidR="004B5D10" w:rsidP="00072218" w:rsidRDefault="004B5D10" w14:paraId="2FE1DD1C" wp14:textId="77777777">
      <w:pPr>
        <w:spacing w:line="276" w:lineRule="auto"/>
        <w:rPr>
          <w:rFonts w:ascii="Open Sans" w:hAnsi="Open Sans" w:cs="Open Sans"/>
          <w:b/>
          <w:sz w:val="20"/>
          <w:szCs w:val="20"/>
        </w:rPr>
      </w:pPr>
      <w:r w:rsidRPr="006C46DC">
        <w:rPr>
          <w:rFonts w:ascii="Open Sans" w:hAnsi="Open Sans" w:cs="Open Sans"/>
          <w:b/>
          <w:sz w:val="20"/>
          <w:szCs w:val="20"/>
        </w:rPr>
        <w:t>Experience</w:t>
      </w:r>
      <w:r w:rsidRPr="006C46DC" w:rsidR="00A448F4">
        <w:rPr>
          <w:rFonts w:ascii="Open Sans" w:hAnsi="Open Sans" w:cs="Open Sans"/>
          <w:b/>
          <w:sz w:val="20"/>
          <w:szCs w:val="20"/>
        </w:rPr>
        <w:t>/</w:t>
      </w:r>
      <w:r w:rsidRPr="006C46DC">
        <w:rPr>
          <w:rFonts w:ascii="Open Sans" w:hAnsi="Open Sans" w:cs="Open Sans"/>
          <w:b/>
          <w:sz w:val="20"/>
          <w:szCs w:val="20"/>
        </w:rPr>
        <w:t>Essential</w:t>
      </w:r>
      <w:r w:rsidRPr="006C46DC" w:rsidR="007629AC">
        <w:rPr>
          <w:rFonts w:ascii="Open Sans" w:hAnsi="Open Sans" w:cs="Open Sans"/>
          <w:b/>
          <w:sz w:val="20"/>
          <w:szCs w:val="20"/>
        </w:rPr>
        <w:t xml:space="preserve"> requirements for this role</w:t>
      </w:r>
    </w:p>
    <w:p xmlns:wp14="http://schemas.microsoft.com/office/word/2010/wordml" w:rsidRPr="006C46DC" w:rsidR="006C46DC" w:rsidP="00072218" w:rsidRDefault="006C46DC" w14:paraId="4FFDF979" wp14:textId="77777777">
      <w:pPr>
        <w:numPr>
          <w:ilvl w:val="0"/>
          <w:numId w:val="7"/>
        </w:numPr>
        <w:spacing w:line="276" w:lineRule="auto"/>
        <w:rPr>
          <w:rFonts w:ascii="Open Sans" w:hAnsi="Open Sans" w:cs="Open Sans"/>
          <w:sz w:val="20"/>
          <w:szCs w:val="20"/>
          <w:lang w:val="en-GB"/>
        </w:rPr>
      </w:pPr>
      <w:bookmarkStart w:name="_Hlk39582579" w:id="3"/>
      <w:r w:rsidRPr="006C46DC">
        <w:rPr>
          <w:rFonts w:ascii="Open Sans" w:hAnsi="Open Sans" w:cs="Open Sans"/>
          <w:sz w:val="20"/>
          <w:szCs w:val="20"/>
          <w:lang w:val="en-GB"/>
        </w:rPr>
        <w:t>Proven experience showing a creative and innovative approach to visual merchandising</w:t>
      </w:r>
      <w:r w:rsidR="00EC15AB">
        <w:rPr>
          <w:rFonts w:ascii="Open Sans" w:hAnsi="Open Sans" w:cs="Open Sans"/>
          <w:sz w:val="20"/>
          <w:szCs w:val="20"/>
          <w:lang w:val="en-GB"/>
        </w:rPr>
        <w:t>.</w:t>
      </w:r>
    </w:p>
    <w:p xmlns:wp14="http://schemas.microsoft.com/office/word/2010/wordml" w:rsidRPr="006C46DC" w:rsidR="006C46DC" w:rsidP="00072218" w:rsidRDefault="006C46DC" w14:paraId="402F8900" wp14:textId="77777777">
      <w:pPr>
        <w:numPr>
          <w:ilvl w:val="0"/>
          <w:numId w:val="7"/>
        </w:numPr>
        <w:spacing w:line="276" w:lineRule="auto"/>
        <w:rPr>
          <w:rFonts w:ascii="Open Sans" w:hAnsi="Open Sans" w:cs="Open Sans"/>
          <w:sz w:val="20"/>
          <w:szCs w:val="20"/>
          <w:lang w:val="en-GB"/>
        </w:rPr>
      </w:pPr>
      <w:r w:rsidRPr="006C46DC">
        <w:rPr>
          <w:rFonts w:ascii="Open Sans" w:hAnsi="Open Sans" w:cs="Open Sans"/>
          <w:sz w:val="20"/>
          <w:szCs w:val="20"/>
          <w:lang w:val="en-GB"/>
        </w:rPr>
        <w:t>Evidence of a flair for product display</w:t>
      </w:r>
      <w:r w:rsidR="00EC15AB">
        <w:rPr>
          <w:rFonts w:ascii="Open Sans" w:hAnsi="Open Sans" w:cs="Open Sans"/>
          <w:sz w:val="20"/>
          <w:szCs w:val="20"/>
          <w:lang w:val="en-GB"/>
        </w:rPr>
        <w:t>.</w:t>
      </w:r>
    </w:p>
    <w:p xmlns:wp14="http://schemas.microsoft.com/office/word/2010/wordml" w:rsidRPr="006C46DC" w:rsidR="006C46DC" w:rsidP="006C46DC" w:rsidRDefault="006C46DC" w14:paraId="130BEB6D" wp14:textId="77777777">
      <w:pPr>
        <w:numPr>
          <w:ilvl w:val="0"/>
          <w:numId w:val="7"/>
        </w:numPr>
        <w:spacing w:line="276" w:lineRule="auto"/>
        <w:rPr>
          <w:rFonts w:ascii="Open Sans" w:hAnsi="Open Sans" w:cs="Open Sans"/>
          <w:sz w:val="20"/>
          <w:szCs w:val="20"/>
          <w:lang w:val="en-GB"/>
        </w:rPr>
      </w:pPr>
      <w:r w:rsidRPr="006C46DC">
        <w:rPr>
          <w:rFonts w:ascii="Open Sans" w:hAnsi="Open Sans" w:cs="Open Sans"/>
          <w:sz w:val="20"/>
          <w:szCs w:val="20"/>
          <w:lang w:val="en-GB"/>
        </w:rPr>
        <w:t>Excellent interpersonal, communication and influencing skills</w:t>
      </w:r>
      <w:r w:rsidR="00EC15AB">
        <w:rPr>
          <w:rFonts w:ascii="Open Sans" w:hAnsi="Open Sans" w:cs="Open Sans"/>
          <w:sz w:val="20"/>
          <w:szCs w:val="20"/>
          <w:lang w:val="en-GB"/>
        </w:rPr>
        <w:t>.</w:t>
      </w:r>
    </w:p>
    <w:p xmlns:wp14="http://schemas.microsoft.com/office/word/2010/wordml" w:rsidRPr="006C46DC" w:rsidR="006C46DC" w:rsidP="006C46DC" w:rsidRDefault="006C46DC" w14:paraId="069FEA18" wp14:textId="77777777">
      <w:pPr>
        <w:numPr>
          <w:ilvl w:val="0"/>
          <w:numId w:val="7"/>
        </w:numPr>
        <w:spacing w:line="276" w:lineRule="auto"/>
        <w:rPr>
          <w:rFonts w:ascii="Open Sans" w:hAnsi="Open Sans" w:cs="Open Sans"/>
          <w:sz w:val="20"/>
          <w:szCs w:val="20"/>
          <w:lang w:val="en-GB"/>
        </w:rPr>
      </w:pPr>
      <w:r w:rsidRPr="006C46DC">
        <w:rPr>
          <w:rFonts w:ascii="Open Sans" w:hAnsi="Open Sans" w:cs="Open Sans"/>
          <w:sz w:val="20"/>
          <w:szCs w:val="20"/>
          <w:lang w:val="en-GB"/>
        </w:rPr>
        <w:t>Strong analytical skills and ability to interpret business, financial and trading data, and trends</w:t>
      </w:r>
      <w:r w:rsidR="00EC15AB">
        <w:rPr>
          <w:rFonts w:ascii="Open Sans" w:hAnsi="Open Sans" w:cs="Open Sans"/>
          <w:sz w:val="20"/>
          <w:szCs w:val="20"/>
          <w:lang w:val="en-GB"/>
        </w:rPr>
        <w:t>.</w:t>
      </w:r>
    </w:p>
    <w:p xmlns:wp14="http://schemas.microsoft.com/office/word/2010/wordml" w:rsidRPr="006C46DC" w:rsidR="006C46DC" w:rsidP="006C46DC" w:rsidRDefault="006C46DC" w14:paraId="454251B2" wp14:textId="77777777">
      <w:pPr>
        <w:numPr>
          <w:ilvl w:val="0"/>
          <w:numId w:val="7"/>
        </w:numPr>
        <w:spacing w:line="276" w:lineRule="auto"/>
        <w:rPr>
          <w:rFonts w:ascii="Open Sans" w:hAnsi="Open Sans" w:cs="Open Sans"/>
          <w:sz w:val="20"/>
          <w:szCs w:val="20"/>
          <w:lang w:val="en-GB"/>
        </w:rPr>
      </w:pPr>
      <w:r w:rsidRPr="006C46DC">
        <w:rPr>
          <w:rFonts w:ascii="Open Sans" w:hAnsi="Open Sans" w:cs="Open Sans"/>
          <w:sz w:val="20"/>
          <w:szCs w:val="20"/>
          <w:lang w:val="en-GB"/>
        </w:rPr>
        <w:t>Demonstrable problem-solving skills with the ability to think creatively to generate practical solutions to complex problems</w:t>
      </w:r>
      <w:r w:rsidR="00EC15AB">
        <w:rPr>
          <w:rFonts w:ascii="Open Sans" w:hAnsi="Open Sans" w:cs="Open Sans"/>
          <w:sz w:val="20"/>
          <w:szCs w:val="20"/>
          <w:lang w:val="en-GB"/>
        </w:rPr>
        <w:t>.</w:t>
      </w:r>
    </w:p>
    <w:p xmlns:wp14="http://schemas.microsoft.com/office/word/2010/wordml" w:rsidRPr="006C46DC" w:rsidR="006C46DC" w:rsidP="00072218" w:rsidRDefault="006C46DC" w14:paraId="5C80D723" wp14:textId="77777777">
      <w:pPr>
        <w:numPr>
          <w:ilvl w:val="0"/>
          <w:numId w:val="7"/>
        </w:numPr>
        <w:spacing w:line="276" w:lineRule="auto"/>
        <w:rPr>
          <w:rFonts w:ascii="Open Sans" w:hAnsi="Open Sans" w:cs="Open Sans"/>
          <w:sz w:val="20"/>
          <w:szCs w:val="20"/>
          <w:lang w:val="en-GB"/>
        </w:rPr>
      </w:pPr>
      <w:r w:rsidRPr="006C46DC">
        <w:rPr>
          <w:rFonts w:ascii="Open Sans" w:hAnsi="Open Sans" w:cs="Open Sans"/>
          <w:sz w:val="20"/>
          <w:szCs w:val="20"/>
          <w:lang w:val="en-GB"/>
        </w:rPr>
        <w:t>Ability to manage deadlines and adhere to critical paths, whilst working autonomously</w:t>
      </w:r>
      <w:r w:rsidR="00EC15AB">
        <w:rPr>
          <w:rFonts w:ascii="Open Sans" w:hAnsi="Open Sans" w:cs="Open Sans"/>
          <w:sz w:val="20"/>
          <w:szCs w:val="20"/>
          <w:lang w:val="en-GB"/>
        </w:rPr>
        <w:t>.</w:t>
      </w:r>
    </w:p>
    <w:p xmlns:wp14="http://schemas.microsoft.com/office/word/2010/wordml" w:rsidRPr="006C46DC" w:rsidR="006C46DC" w:rsidP="00072218" w:rsidRDefault="006C46DC" w14:paraId="23027714" wp14:textId="77777777">
      <w:pPr>
        <w:numPr>
          <w:ilvl w:val="0"/>
          <w:numId w:val="7"/>
        </w:numPr>
        <w:spacing w:line="276" w:lineRule="auto"/>
        <w:rPr>
          <w:rFonts w:ascii="Open Sans" w:hAnsi="Open Sans" w:cs="Open Sans"/>
          <w:sz w:val="20"/>
          <w:szCs w:val="20"/>
          <w:lang w:val="en-GB"/>
        </w:rPr>
      </w:pPr>
      <w:r w:rsidRPr="006C46DC">
        <w:rPr>
          <w:rFonts w:ascii="Open Sans" w:hAnsi="Open Sans" w:cs="Open Sans"/>
          <w:sz w:val="20"/>
          <w:szCs w:val="20"/>
          <w:lang w:val="en-GB"/>
        </w:rPr>
        <w:t>Understanding of retail processes and legislation</w:t>
      </w:r>
      <w:r w:rsidR="00EC15AB">
        <w:rPr>
          <w:rFonts w:ascii="Open Sans" w:hAnsi="Open Sans" w:cs="Open Sans"/>
          <w:sz w:val="20"/>
          <w:szCs w:val="20"/>
          <w:lang w:val="en-GB"/>
        </w:rPr>
        <w:t>.</w:t>
      </w:r>
    </w:p>
    <w:p xmlns:wp14="http://schemas.microsoft.com/office/word/2010/wordml" w:rsidRPr="006C46DC" w:rsidR="009A191A" w:rsidP="00072218" w:rsidRDefault="006C46DC" w14:paraId="2F043D5A" wp14:textId="77777777">
      <w:pPr>
        <w:numPr>
          <w:ilvl w:val="0"/>
          <w:numId w:val="7"/>
        </w:numPr>
        <w:spacing w:line="276" w:lineRule="auto"/>
        <w:rPr>
          <w:rFonts w:ascii="Open Sans" w:hAnsi="Open Sans" w:cs="Open Sans"/>
          <w:sz w:val="20"/>
          <w:szCs w:val="20"/>
          <w:lang w:val="en-GB"/>
        </w:rPr>
      </w:pPr>
      <w:r w:rsidRPr="006C46DC">
        <w:rPr>
          <w:rFonts w:ascii="Open Sans" w:hAnsi="Open Sans" w:cs="Open Sans"/>
          <w:sz w:val="20"/>
          <w:szCs w:val="20"/>
          <w:lang w:val="en-GB"/>
        </w:rPr>
        <w:t>Intermediate level</w:t>
      </w:r>
      <w:r w:rsidRPr="006C46DC" w:rsidR="009A191A">
        <w:rPr>
          <w:rFonts w:ascii="Open Sans" w:hAnsi="Open Sans" w:cs="Open Sans"/>
          <w:sz w:val="20"/>
          <w:szCs w:val="20"/>
          <w:lang w:val="en-GB"/>
        </w:rPr>
        <w:t xml:space="preserve"> user of Microsoft Office products (including MS Excel)</w:t>
      </w:r>
      <w:r w:rsidR="00EC15AB">
        <w:rPr>
          <w:rFonts w:ascii="Open Sans" w:hAnsi="Open Sans" w:cs="Open Sans"/>
          <w:sz w:val="20"/>
          <w:szCs w:val="20"/>
          <w:lang w:val="en-GB"/>
        </w:rPr>
        <w:t>.</w:t>
      </w:r>
    </w:p>
    <w:bookmarkEnd w:id="3"/>
    <w:p xmlns:wp14="http://schemas.microsoft.com/office/word/2010/wordml" w:rsidRPr="006C46DC" w:rsidR="007629AC" w:rsidP="00072218" w:rsidRDefault="004B5D10" w14:paraId="5C5CA512" wp14:textId="77777777">
      <w:pPr>
        <w:numPr>
          <w:ilvl w:val="0"/>
          <w:numId w:val="7"/>
        </w:numPr>
        <w:spacing w:line="276" w:lineRule="auto"/>
        <w:rPr>
          <w:rFonts w:ascii="Open Sans" w:hAnsi="Open Sans" w:cs="Open Sans"/>
          <w:sz w:val="20"/>
          <w:szCs w:val="20"/>
          <w:lang w:val="en-GB"/>
        </w:rPr>
      </w:pPr>
      <w:r w:rsidRPr="006C46DC">
        <w:rPr>
          <w:rFonts w:ascii="Open Sans" w:hAnsi="Open Sans" w:cs="Open Sans"/>
          <w:sz w:val="20"/>
          <w:szCs w:val="20"/>
        </w:rPr>
        <w:t>Ability to maintain team ethic</w:t>
      </w:r>
      <w:r w:rsidRPr="006C46DC" w:rsidR="007629AC">
        <w:rPr>
          <w:rFonts w:ascii="Open Sans" w:hAnsi="Open Sans" w:cs="Open Sans"/>
          <w:sz w:val="20"/>
          <w:szCs w:val="20"/>
        </w:rPr>
        <w:t xml:space="preserve"> and apply focus on agreed collective national strategy</w:t>
      </w:r>
      <w:r w:rsidR="00EC15AB">
        <w:rPr>
          <w:rFonts w:ascii="Open Sans" w:hAnsi="Open Sans" w:cs="Open Sans"/>
          <w:sz w:val="20"/>
          <w:szCs w:val="20"/>
        </w:rPr>
        <w:t>.</w:t>
      </w:r>
    </w:p>
    <w:p xmlns:wp14="http://schemas.microsoft.com/office/word/2010/wordml" w:rsidRPr="006C46DC" w:rsidR="007629AC" w:rsidP="00072218" w:rsidRDefault="004B5D10" w14:paraId="2FC412C8" wp14:textId="77777777">
      <w:pPr>
        <w:numPr>
          <w:ilvl w:val="0"/>
          <w:numId w:val="7"/>
        </w:numPr>
        <w:spacing w:line="276" w:lineRule="auto"/>
        <w:rPr>
          <w:rFonts w:ascii="Open Sans" w:hAnsi="Open Sans" w:cs="Open Sans"/>
          <w:sz w:val="20"/>
          <w:szCs w:val="20"/>
          <w:lang w:val="en-GB"/>
        </w:rPr>
      </w:pPr>
      <w:r w:rsidRPr="006C46DC">
        <w:rPr>
          <w:rFonts w:ascii="Open Sans" w:hAnsi="Open Sans" w:cs="Open Sans"/>
          <w:sz w:val="20"/>
          <w:szCs w:val="20"/>
        </w:rPr>
        <w:t>Proven experience of planning and prioritising competing demands on time</w:t>
      </w:r>
      <w:r w:rsidR="00EC15AB">
        <w:rPr>
          <w:rFonts w:ascii="Open Sans" w:hAnsi="Open Sans" w:cs="Open Sans"/>
          <w:sz w:val="20"/>
          <w:szCs w:val="20"/>
        </w:rPr>
        <w:t>.</w:t>
      </w:r>
    </w:p>
    <w:p xmlns:wp14="http://schemas.microsoft.com/office/word/2010/wordml" w:rsidRPr="006C46DC" w:rsidR="00014AE0" w:rsidP="00014AE0" w:rsidRDefault="004B5D10" w14:paraId="32308736" wp14:textId="77777777">
      <w:pPr>
        <w:numPr>
          <w:ilvl w:val="0"/>
          <w:numId w:val="7"/>
        </w:numPr>
        <w:spacing w:line="276" w:lineRule="auto"/>
        <w:rPr>
          <w:rFonts w:ascii="Open Sans" w:hAnsi="Open Sans" w:cs="Open Sans"/>
          <w:sz w:val="20"/>
          <w:szCs w:val="20"/>
          <w:lang w:val="en-GB"/>
        </w:rPr>
      </w:pPr>
      <w:r w:rsidRPr="006C46DC">
        <w:rPr>
          <w:rFonts w:ascii="Open Sans" w:hAnsi="Open Sans" w:cs="Open Sans"/>
          <w:sz w:val="20"/>
          <w:szCs w:val="20"/>
        </w:rPr>
        <w:t>Integrity</w:t>
      </w:r>
      <w:r w:rsidR="00EC15AB">
        <w:rPr>
          <w:rFonts w:ascii="Open Sans" w:hAnsi="Open Sans" w:cs="Open Sans"/>
          <w:sz w:val="20"/>
          <w:szCs w:val="20"/>
        </w:rPr>
        <w:t>.</w:t>
      </w:r>
    </w:p>
    <w:p xmlns:wp14="http://schemas.microsoft.com/office/word/2010/wordml" w:rsidRPr="00116CF6" w:rsidR="00014AE0" w:rsidP="00014AE0" w:rsidRDefault="00014AE0" w14:paraId="4DDBEF00" wp14:textId="77777777">
      <w:pPr>
        <w:spacing w:line="276" w:lineRule="auto"/>
        <w:rPr>
          <w:rFonts w:ascii="Open Sans" w:hAnsi="Open Sans" w:cs="Open Sans"/>
          <w:sz w:val="20"/>
          <w:szCs w:val="20"/>
          <w:lang w:val="en-GB"/>
        </w:rPr>
      </w:pPr>
    </w:p>
    <w:p xmlns:wp14="http://schemas.microsoft.com/office/word/2010/wordml" w:rsidRPr="00440720" w:rsidR="000F7661" w:rsidP="00440720" w:rsidRDefault="0049214F" w14:paraId="248B3EE6" wp14:textId="77777777">
      <w:pPr>
        <w:spacing w:line="276" w:lineRule="auto"/>
        <w:jc w:val="both"/>
        <w:rPr>
          <w:rFonts w:ascii="Open Sans" w:hAnsi="Open Sans" w:cs="Open Sans"/>
          <w:b/>
          <w:sz w:val="20"/>
          <w:szCs w:val="20"/>
        </w:rPr>
      </w:pPr>
      <w:r w:rsidRPr="00116CF6">
        <w:rPr>
          <w:rFonts w:ascii="Open Sans" w:hAnsi="Open Sans" w:cs="Open Sans"/>
          <w:b/>
          <w:sz w:val="20"/>
          <w:szCs w:val="20"/>
        </w:rPr>
        <w:t>Desirable</w:t>
      </w:r>
    </w:p>
    <w:p xmlns:wp14="http://schemas.microsoft.com/office/word/2010/wordml" w:rsidRPr="00116CF6" w:rsidR="00972593" w:rsidP="003B2258" w:rsidRDefault="007629AC" w14:paraId="3DDBBEE6" wp14:textId="77777777">
      <w:pPr>
        <w:numPr>
          <w:ilvl w:val="0"/>
          <w:numId w:val="4"/>
        </w:numPr>
        <w:tabs>
          <w:tab w:val="clear" w:pos="720"/>
        </w:tabs>
        <w:spacing w:line="276" w:lineRule="auto"/>
        <w:ind w:left="360"/>
        <w:rPr>
          <w:rFonts w:ascii="Open Sans" w:hAnsi="Open Sans" w:cs="Open Sans"/>
          <w:sz w:val="20"/>
          <w:szCs w:val="20"/>
          <w:lang w:val="en-GB"/>
        </w:rPr>
      </w:pPr>
      <w:r w:rsidRPr="00116CF6">
        <w:rPr>
          <w:rFonts w:ascii="Open Sans" w:hAnsi="Open Sans" w:cs="Open Sans"/>
          <w:sz w:val="20"/>
          <w:szCs w:val="20"/>
          <w:lang w:val="en-GB"/>
        </w:rPr>
        <w:t xml:space="preserve">Experience in </w:t>
      </w:r>
      <w:r w:rsidR="00E03C5D">
        <w:rPr>
          <w:rFonts w:ascii="Open Sans" w:hAnsi="Open Sans" w:cs="Open Sans"/>
          <w:sz w:val="20"/>
          <w:szCs w:val="20"/>
          <w:lang w:val="en-GB"/>
        </w:rPr>
        <w:t>a retail</w:t>
      </w:r>
      <w:r w:rsidRPr="00116CF6" w:rsidR="00DC42C8">
        <w:rPr>
          <w:rFonts w:ascii="Open Sans" w:hAnsi="Open Sans" w:cs="Open Sans"/>
          <w:sz w:val="20"/>
          <w:szCs w:val="20"/>
          <w:lang w:val="en-GB"/>
        </w:rPr>
        <w:t xml:space="preserve"> </w:t>
      </w:r>
      <w:r w:rsidRPr="00116CF6" w:rsidR="00972593">
        <w:rPr>
          <w:rFonts w:ascii="Open Sans" w:hAnsi="Open Sans" w:cs="Open Sans"/>
          <w:sz w:val="20"/>
          <w:szCs w:val="20"/>
          <w:lang w:val="en-GB"/>
        </w:rPr>
        <w:t>multi-site</w:t>
      </w:r>
      <w:r w:rsidRPr="00116CF6" w:rsidR="00310DD2">
        <w:rPr>
          <w:rFonts w:ascii="Open Sans" w:hAnsi="Open Sans" w:cs="Open Sans"/>
          <w:sz w:val="20"/>
          <w:szCs w:val="20"/>
          <w:lang w:val="en-GB"/>
        </w:rPr>
        <w:t xml:space="preserve"> </w:t>
      </w:r>
      <w:r w:rsidRPr="00116CF6" w:rsidR="00DC42C8">
        <w:rPr>
          <w:rFonts w:ascii="Open Sans" w:hAnsi="Open Sans" w:cs="Open Sans"/>
          <w:sz w:val="20"/>
          <w:szCs w:val="20"/>
          <w:lang w:val="en-GB"/>
        </w:rPr>
        <w:t>environment</w:t>
      </w:r>
      <w:r w:rsidRPr="00116CF6">
        <w:rPr>
          <w:rFonts w:ascii="Open Sans" w:hAnsi="Open Sans" w:cs="Open Sans"/>
          <w:sz w:val="20"/>
          <w:szCs w:val="20"/>
          <w:lang w:val="en-GB"/>
        </w:rPr>
        <w:t xml:space="preserve"> on a national scale</w:t>
      </w:r>
      <w:r w:rsidR="00EC15AB">
        <w:rPr>
          <w:rFonts w:ascii="Open Sans" w:hAnsi="Open Sans" w:cs="Open Sans"/>
          <w:sz w:val="20"/>
          <w:szCs w:val="20"/>
          <w:lang w:val="en-GB"/>
        </w:rPr>
        <w:t>.</w:t>
      </w:r>
    </w:p>
    <w:p xmlns:wp14="http://schemas.microsoft.com/office/word/2010/wordml" w:rsidRPr="00116CF6" w:rsidR="00310DD2" w:rsidP="003B2258" w:rsidRDefault="00E03C5D" w14:paraId="6BB2B657" wp14:textId="77777777">
      <w:pPr>
        <w:numPr>
          <w:ilvl w:val="0"/>
          <w:numId w:val="4"/>
        </w:numPr>
        <w:tabs>
          <w:tab w:val="clear" w:pos="720"/>
        </w:tabs>
        <w:spacing w:line="276" w:lineRule="auto"/>
        <w:ind w:left="360"/>
        <w:rPr>
          <w:rFonts w:ascii="Open Sans" w:hAnsi="Open Sans" w:cs="Open Sans"/>
          <w:sz w:val="20"/>
          <w:szCs w:val="20"/>
          <w:lang w:val="en-GB"/>
        </w:rPr>
      </w:pPr>
      <w:r>
        <w:rPr>
          <w:rFonts w:ascii="Open Sans" w:hAnsi="Open Sans" w:cs="Open Sans"/>
          <w:sz w:val="20"/>
          <w:szCs w:val="20"/>
          <w:lang w:val="en-GB"/>
        </w:rPr>
        <w:t xml:space="preserve">Experience of retail </w:t>
      </w:r>
      <w:r w:rsidRPr="00116CF6" w:rsidR="00310DD2">
        <w:rPr>
          <w:rFonts w:ascii="Open Sans" w:hAnsi="Open Sans" w:cs="Open Sans"/>
          <w:sz w:val="20"/>
          <w:szCs w:val="20"/>
          <w:lang w:val="en-GB"/>
        </w:rPr>
        <w:t>operations within Visitor Attraction environment</w:t>
      </w:r>
      <w:r w:rsidR="00EC15AB">
        <w:rPr>
          <w:rFonts w:ascii="Open Sans" w:hAnsi="Open Sans" w:cs="Open Sans"/>
          <w:sz w:val="20"/>
          <w:szCs w:val="20"/>
          <w:lang w:val="en-GB"/>
        </w:rPr>
        <w:t>.</w:t>
      </w:r>
    </w:p>
    <w:p xmlns:wp14="http://schemas.microsoft.com/office/word/2010/wordml" w:rsidRPr="0006325F" w:rsidR="0006325F" w:rsidP="003B2258" w:rsidRDefault="0006325F" w14:paraId="0E31C03B" wp14:textId="77777777">
      <w:pPr>
        <w:numPr>
          <w:ilvl w:val="0"/>
          <w:numId w:val="4"/>
        </w:numPr>
        <w:tabs>
          <w:tab w:val="clear" w:pos="720"/>
        </w:tabs>
        <w:spacing w:line="276" w:lineRule="auto"/>
        <w:ind w:left="360"/>
        <w:rPr>
          <w:rFonts w:ascii="Open Sans" w:hAnsi="Open Sans" w:cs="Open Sans"/>
          <w:sz w:val="20"/>
          <w:szCs w:val="20"/>
          <w:lang w:val="en-GB"/>
        </w:rPr>
      </w:pPr>
      <w:r>
        <w:rPr>
          <w:rFonts w:ascii="Open Sans" w:hAnsi="Open Sans" w:cs="Open Sans"/>
          <w:sz w:val="20"/>
          <w:szCs w:val="20"/>
        </w:rPr>
        <w:t>Experience of managing the merchandising aspect of retail refurbishments</w:t>
      </w:r>
      <w:r w:rsidR="00EC15AB">
        <w:rPr>
          <w:rFonts w:ascii="Open Sans" w:hAnsi="Open Sans" w:cs="Open Sans"/>
          <w:sz w:val="20"/>
          <w:szCs w:val="20"/>
        </w:rPr>
        <w:t>.</w:t>
      </w:r>
    </w:p>
    <w:p xmlns:wp14="http://schemas.microsoft.com/office/word/2010/wordml" w:rsidRPr="00116CF6" w:rsidR="00FB2DC3" w:rsidP="003B2258" w:rsidRDefault="00FB2DC3" w14:paraId="0DE4C17C" wp14:textId="77777777">
      <w:pPr>
        <w:numPr>
          <w:ilvl w:val="0"/>
          <w:numId w:val="4"/>
        </w:numPr>
        <w:tabs>
          <w:tab w:val="clear" w:pos="720"/>
        </w:tabs>
        <w:spacing w:line="276" w:lineRule="auto"/>
        <w:ind w:left="360"/>
        <w:rPr>
          <w:rFonts w:ascii="Open Sans" w:hAnsi="Open Sans" w:cs="Open Sans"/>
          <w:sz w:val="20"/>
          <w:szCs w:val="20"/>
          <w:lang w:val="en-GB"/>
        </w:rPr>
      </w:pPr>
      <w:r w:rsidRPr="00116CF6">
        <w:rPr>
          <w:rFonts w:ascii="Open Sans" w:hAnsi="Open Sans" w:cs="Open Sans"/>
          <w:sz w:val="20"/>
          <w:szCs w:val="20"/>
        </w:rPr>
        <w:t>Have a broad knowledge of the geography of Scotland</w:t>
      </w:r>
      <w:r w:rsidR="00EC15AB">
        <w:rPr>
          <w:rFonts w:ascii="Open Sans" w:hAnsi="Open Sans" w:cs="Open Sans"/>
          <w:sz w:val="20"/>
          <w:szCs w:val="20"/>
        </w:rPr>
        <w:t>.</w:t>
      </w:r>
    </w:p>
    <w:p xmlns:wp14="http://schemas.microsoft.com/office/word/2010/wordml" w:rsidRPr="00116CF6" w:rsidR="00347E18" w:rsidP="00072218" w:rsidRDefault="00347E18" w14:paraId="3461D779" wp14:textId="77777777">
      <w:pPr>
        <w:spacing w:line="276" w:lineRule="auto"/>
        <w:jc w:val="both"/>
        <w:rPr>
          <w:rFonts w:ascii="Open Sans" w:hAnsi="Open Sans" w:cs="Open Sans"/>
          <w:b/>
          <w:bCs/>
          <w:sz w:val="20"/>
          <w:szCs w:val="20"/>
        </w:rPr>
      </w:pPr>
    </w:p>
    <w:p xmlns:wp14="http://schemas.microsoft.com/office/word/2010/wordml" w:rsidRPr="00116CF6" w:rsidR="00392495" w:rsidP="00072218" w:rsidRDefault="001C178D" w14:paraId="6A1339D2" wp14:textId="77777777">
      <w:pPr>
        <w:spacing w:line="276" w:lineRule="auto"/>
        <w:jc w:val="both"/>
        <w:rPr>
          <w:rFonts w:ascii="Open Sans" w:hAnsi="Open Sans" w:cs="Open Sans"/>
          <w:bCs/>
          <w:sz w:val="20"/>
          <w:szCs w:val="20"/>
        </w:rPr>
      </w:pPr>
      <w:r w:rsidRPr="00116CF6">
        <w:rPr>
          <w:rFonts w:ascii="Open Sans" w:hAnsi="Open Sans" w:cs="Open Sans"/>
          <w:b/>
          <w:bCs/>
          <w:sz w:val="20"/>
          <w:szCs w:val="20"/>
        </w:rPr>
        <w:t xml:space="preserve">DIMENSIONS AND </w:t>
      </w:r>
      <w:r w:rsidRPr="00116CF6" w:rsidR="00392495">
        <w:rPr>
          <w:rFonts w:ascii="Open Sans" w:hAnsi="Open Sans" w:cs="Open Sans"/>
          <w:b/>
          <w:bCs/>
          <w:sz w:val="20"/>
          <w:szCs w:val="20"/>
        </w:rPr>
        <w:t>SCOPE OF JOB</w:t>
      </w:r>
    </w:p>
    <w:p xmlns:wp14="http://schemas.microsoft.com/office/word/2010/wordml" w:rsidR="00634229" w:rsidP="00072218" w:rsidRDefault="00C2386A" w14:paraId="1001D074" wp14:textId="77777777">
      <w:pPr>
        <w:spacing w:line="276" w:lineRule="auto"/>
        <w:ind w:right="388"/>
        <w:jc w:val="both"/>
        <w:rPr>
          <w:rFonts w:ascii="Open Sans" w:hAnsi="Open Sans" w:cs="Open Sans"/>
          <w:b/>
          <w:bCs/>
          <w:sz w:val="20"/>
          <w:szCs w:val="20"/>
        </w:rPr>
      </w:pPr>
      <w:r w:rsidRPr="00C2386A">
        <w:rPr>
          <w:rFonts w:ascii="Open Sans" w:hAnsi="Open Sans" w:cs="Open Sans"/>
          <w:b/>
          <w:bCs/>
          <w:sz w:val="20"/>
          <w:szCs w:val="20"/>
        </w:rPr>
        <w:t>Scale</w:t>
      </w:r>
    </w:p>
    <w:p xmlns:wp14="http://schemas.microsoft.com/office/word/2010/wordml" w:rsidR="006D7EDC" w:rsidP="006D7EDC" w:rsidRDefault="00C2386A" w14:paraId="61CF8291" wp14:textId="77777777">
      <w:pPr>
        <w:numPr>
          <w:ilvl w:val="0"/>
          <w:numId w:val="25"/>
        </w:numPr>
        <w:spacing w:line="276" w:lineRule="auto"/>
        <w:ind w:right="388"/>
        <w:jc w:val="both"/>
        <w:rPr>
          <w:rFonts w:ascii="Open Sans" w:hAnsi="Open Sans" w:cs="Open Sans"/>
          <w:sz w:val="20"/>
          <w:szCs w:val="20"/>
        </w:rPr>
      </w:pPr>
      <w:r w:rsidRPr="0095297E">
        <w:rPr>
          <w:rFonts w:ascii="Open Sans" w:hAnsi="Open Sans" w:cs="Open Sans"/>
          <w:sz w:val="20"/>
          <w:szCs w:val="20"/>
        </w:rPr>
        <w:t xml:space="preserve">Responsible for </w:t>
      </w:r>
      <w:r w:rsidRPr="0095297E" w:rsidR="0095297E">
        <w:rPr>
          <w:rFonts w:ascii="Open Sans" w:hAnsi="Open Sans" w:cs="Open Sans"/>
          <w:sz w:val="20"/>
          <w:szCs w:val="20"/>
        </w:rPr>
        <w:t xml:space="preserve">creating policies and guidelines that set the creative direction </w:t>
      </w:r>
      <w:r w:rsidR="0095297E">
        <w:rPr>
          <w:rFonts w:ascii="Open Sans" w:hAnsi="Open Sans" w:cs="Open Sans"/>
          <w:sz w:val="20"/>
          <w:szCs w:val="20"/>
        </w:rPr>
        <w:t xml:space="preserve">of the shop look and feel for </w:t>
      </w:r>
      <w:r w:rsidRPr="0095297E" w:rsidR="0095297E">
        <w:rPr>
          <w:rFonts w:ascii="Open Sans" w:hAnsi="Open Sans" w:cs="Open Sans"/>
          <w:sz w:val="20"/>
          <w:szCs w:val="20"/>
        </w:rPr>
        <w:t>all retail locations</w:t>
      </w:r>
      <w:r w:rsidR="0095297E">
        <w:rPr>
          <w:rFonts w:ascii="Open Sans" w:hAnsi="Open Sans" w:cs="Open Sans"/>
          <w:sz w:val="20"/>
          <w:szCs w:val="20"/>
        </w:rPr>
        <w:t>,</w:t>
      </w:r>
      <w:r w:rsidRPr="0095297E" w:rsidR="0095297E">
        <w:rPr>
          <w:rFonts w:ascii="Open Sans" w:hAnsi="Open Sans" w:cs="Open Sans"/>
          <w:sz w:val="20"/>
          <w:szCs w:val="20"/>
        </w:rPr>
        <w:t xml:space="preserve"> </w:t>
      </w:r>
      <w:r w:rsidRPr="0095297E" w:rsidR="00E51400">
        <w:rPr>
          <w:rFonts w:ascii="Open Sans" w:hAnsi="Open Sans" w:cs="Open Sans"/>
          <w:sz w:val="20"/>
          <w:szCs w:val="20"/>
        </w:rPr>
        <w:t>covering 47 shops</w:t>
      </w:r>
      <w:r w:rsidR="0095297E">
        <w:rPr>
          <w:rFonts w:ascii="Open Sans" w:hAnsi="Open Sans" w:cs="Open Sans"/>
          <w:sz w:val="20"/>
          <w:szCs w:val="20"/>
        </w:rPr>
        <w:t xml:space="preserve"> and</w:t>
      </w:r>
      <w:r w:rsidRPr="0095297E" w:rsidR="00E51400">
        <w:rPr>
          <w:rFonts w:ascii="Open Sans" w:hAnsi="Open Sans" w:cs="Open Sans"/>
          <w:sz w:val="20"/>
          <w:szCs w:val="20"/>
        </w:rPr>
        <w:t xml:space="preserve"> </w:t>
      </w:r>
      <w:r w:rsidRPr="0095297E" w:rsidR="006D7EDC">
        <w:rPr>
          <w:rFonts w:ascii="Open Sans" w:hAnsi="Open Sans" w:cs="Open Sans"/>
          <w:sz w:val="20"/>
          <w:szCs w:val="20"/>
        </w:rPr>
        <w:t>deliver</w:t>
      </w:r>
      <w:r w:rsidRPr="0095297E" w:rsidR="0095297E">
        <w:rPr>
          <w:rFonts w:ascii="Open Sans" w:hAnsi="Open Sans" w:cs="Open Sans"/>
          <w:sz w:val="20"/>
          <w:szCs w:val="20"/>
        </w:rPr>
        <w:t xml:space="preserve">ing </w:t>
      </w:r>
      <w:r w:rsidRPr="0095297E" w:rsidR="006D7EDC">
        <w:rPr>
          <w:rFonts w:ascii="Open Sans" w:hAnsi="Open Sans" w:cs="Open Sans"/>
          <w:sz w:val="20"/>
          <w:szCs w:val="20"/>
        </w:rPr>
        <w:t>sales of c.£</w:t>
      </w:r>
      <w:r w:rsidRPr="0095297E" w:rsidR="0095297E">
        <w:rPr>
          <w:rFonts w:ascii="Open Sans" w:hAnsi="Open Sans" w:cs="Open Sans"/>
          <w:sz w:val="20"/>
          <w:szCs w:val="20"/>
        </w:rPr>
        <w:t>7</w:t>
      </w:r>
      <w:r w:rsidRPr="0095297E" w:rsidR="006D7EDC">
        <w:rPr>
          <w:rFonts w:ascii="Open Sans" w:hAnsi="Open Sans" w:cs="Open Sans"/>
          <w:sz w:val="20"/>
          <w:szCs w:val="20"/>
        </w:rPr>
        <w:t xml:space="preserve">m per </w:t>
      </w:r>
      <w:r w:rsidRPr="0095297E" w:rsidR="00762132">
        <w:rPr>
          <w:rFonts w:ascii="Open Sans" w:hAnsi="Open Sans" w:cs="Open Sans"/>
          <w:sz w:val="20"/>
          <w:szCs w:val="20"/>
        </w:rPr>
        <w:t>annum.</w:t>
      </w:r>
    </w:p>
    <w:p xmlns:wp14="http://schemas.microsoft.com/office/word/2010/wordml" w:rsidRPr="0095297E" w:rsidR="0006325F" w:rsidP="006D7EDC" w:rsidRDefault="0006325F" w14:paraId="167630F4" wp14:textId="77777777">
      <w:pPr>
        <w:numPr>
          <w:ilvl w:val="0"/>
          <w:numId w:val="25"/>
        </w:numPr>
        <w:spacing w:line="276" w:lineRule="auto"/>
        <w:ind w:right="388"/>
        <w:jc w:val="both"/>
        <w:rPr>
          <w:rFonts w:ascii="Open Sans" w:hAnsi="Open Sans" w:cs="Open Sans"/>
          <w:sz w:val="20"/>
          <w:szCs w:val="20"/>
        </w:rPr>
      </w:pPr>
      <w:r>
        <w:rPr>
          <w:rFonts w:ascii="Open Sans" w:hAnsi="Open Sans" w:cs="Open Sans"/>
          <w:sz w:val="20"/>
          <w:szCs w:val="20"/>
        </w:rPr>
        <w:t>Responsible for supporting the implementation of VM policies and guidelines across all retail locations.</w:t>
      </w:r>
    </w:p>
    <w:p xmlns:wp14="http://schemas.microsoft.com/office/word/2010/wordml" w:rsidRPr="00C2386A" w:rsidR="00E51400" w:rsidP="00E51400" w:rsidRDefault="00E51400" w14:paraId="3CF2D8B6" wp14:textId="77777777">
      <w:pPr>
        <w:spacing w:line="276" w:lineRule="auto"/>
        <w:ind w:left="360" w:right="388"/>
        <w:jc w:val="both"/>
        <w:rPr>
          <w:rFonts w:ascii="Open Sans" w:hAnsi="Open Sans" w:cs="Open Sans"/>
          <w:sz w:val="20"/>
          <w:szCs w:val="20"/>
        </w:rPr>
      </w:pPr>
    </w:p>
    <w:p xmlns:wp14="http://schemas.microsoft.com/office/word/2010/wordml" w:rsidRPr="00116CF6" w:rsidR="00392495" w:rsidP="00072218" w:rsidRDefault="00392495" w14:paraId="573B1018" wp14:textId="77777777">
      <w:pPr>
        <w:spacing w:line="276" w:lineRule="auto"/>
        <w:jc w:val="both"/>
        <w:rPr>
          <w:rFonts w:ascii="Open Sans" w:hAnsi="Open Sans" w:cs="Open Sans"/>
          <w:b/>
          <w:bCs/>
          <w:sz w:val="20"/>
          <w:szCs w:val="20"/>
        </w:rPr>
      </w:pPr>
      <w:r w:rsidRPr="00116CF6">
        <w:rPr>
          <w:rFonts w:ascii="Open Sans" w:hAnsi="Open Sans" w:cs="Open Sans"/>
          <w:b/>
          <w:bCs/>
          <w:sz w:val="20"/>
          <w:szCs w:val="20"/>
        </w:rPr>
        <w:t>People Management</w:t>
      </w:r>
    </w:p>
    <w:p xmlns:wp14="http://schemas.microsoft.com/office/word/2010/wordml" w:rsidR="0095297E" w:rsidP="0095297E" w:rsidRDefault="0095297E" w14:paraId="738341C3" wp14:textId="77777777">
      <w:pPr>
        <w:numPr>
          <w:ilvl w:val="0"/>
          <w:numId w:val="21"/>
        </w:numPr>
        <w:spacing w:line="276" w:lineRule="auto"/>
        <w:jc w:val="both"/>
        <w:rPr>
          <w:rFonts w:ascii="Open Sans" w:hAnsi="Open Sans" w:cs="Open Sans"/>
          <w:bCs/>
          <w:sz w:val="20"/>
          <w:szCs w:val="20"/>
        </w:rPr>
      </w:pPr>
      <w:r>
        <w:rPr>
          <w:rFonts w:ascii="Open Sans" w:hAnsi="Open Sans" w:cs="Open Sans"/>
          <w:bCs/>
          <w:sz w:val="20"/>
          <w:szCs w:val="20"/>
        </w:rPr>
        <w:t xml:space="preserve">The post holder </w:t>
      </w:r>
      <w:r w:rsidRPr="00116CF6">
        <w:rPr>
          <w:rFonts w:ascii="Open Sans" w:hAnsi="Open Sans" w:cs="Open Sans"/>
          <w:bCs/>
          <w:sz w:val="20"/>
          <w:szCs w:val="20"/>
        </w:rPr>
        <w:t>must be able to influence and communicate with key internal s</w:t>
      </w:r>
      <w:r>
        <w:rPr>
          <w:rFonts w:ascii="Open Sans" w:hAnsi="Open Sans" w:cs="Open Sans"/>
          <w:bCs/>
          <w:sz w:val="20"/>
          <w:szCs w:val="20"/>
        </w:rPr>
        <w:t>takeholders to maximize retail</w:t>
      </w:r>
      <w:r w:rsidRPr="00116CF6">
        <w:rPr>
          <w:rFonts w:ascii="Open Sans" w:hAnsi="Open Sans" w:cs="Open Sans"/>
          <w:bCs/>
          <w:sz w:val="20"/>
          <w:szCs w:val="20"/>
        </w:rPr>
        <w:t xml:space="preserve"> income through effective </w:t>
      </w:r>
      <w:r>
        <w:rPr>
          <w:rFonts w:ascii="Open Sans" w:hAnsi="Open Sans" w:cs="Open Sans"/>
          <w:bCs/>
          <w:sz w:val="20"/>
          <w:szCs w:val="20"/>
        </w:rPr>
        <w:t>store layout and range development.</w:t>
      </w:r>
    </w:p>
    <w:p xmlns:wp14="http://schemas.microsoft.com/office/word/2010/wordml" w:rsidR="0006325F" w:rsidP="0095297E" w:rsidRDefault="0006325F" w14:paraId="74ECA7D5" wp14:textId="77777777">
      <w:pPr>
        <w:numPr>
          <w:ilvl w:val="0"/>
          <w:numId w:val="21"/>
        </w:numPr>
        <w:spacing w:line="276" w:lineRule="auto"/>
        <w:jc w:val="both"/>
        <w:rPr>
          <w:rFonts w:ascii="Open Sans" w:hAnsi="Open Sans" w:cs="Open Sans"/>
          <w:bCs/>
          <w:sz w:val="20"/>
          <w:szCs w:val="20"/>
        </w:rPr>
      </w:pPr>
      <w:r>
        <w:rPr>
          <w:rFonts w:ascii="Open Sans" w:hAnsi="Open Sans" w:cs="Open Sans"/>
          <w:bCs/>
          <w:sz w:val="20"/>
          <w:szCs w:val="20"/>
        </w:rPr>
        <w:t>The post holder must be able to influence and communicate with key external stakeholders, such as product and equipment suppliers to ensure best value is gained.</w:t>
      </w:r>
    </w:p>
    <w:p xmlns:wp14="http://schemas.microsoft.com/office/word/2010/wordml" w:rsidRPr="00116CF6" w:rsidR="00FF6754" w:rsidP="003B2258" w:rsidRDefault="00E03C5D" w14:paraId="7E83460C" wp14:textId="77777777">
      <w:pPr>
        <w:numPr>
          <w:ilvl w:val="0"/>
          <w:numId w:val="21"/>
        </w:numPr>
        <w:spacing w:line="276" w:lineRule="auto"/>
        <w:jc w:val="both"/>
        <w:rPr>
          <w:rFonts w:ascii="Open Sans" w:hAnsi="Open Sans" w:cs="Open Sans"/>
          <w:bCs/>
          <w:sz w:val="20"/>
          <w:szCs w:val="20"/>
        </w:rPr>
      </w:pPr>
      <w:r>
        <w:rPr>
          <w:rFonts w:ascii="Open Sans" w:hAnsi="Open Sans" w:cs="Open Sans"/>
          <w:bCs/>
          <w:sz w:val="20"/>
          <w:szCs w:val="20"/>
        </w:rPr>
        <w:t xml:space="preserve">The </w:t>
      </w:r>
      <w:r w:rsidR="003F17F1">
        <w:rPr>
          <w:rFonts w:ascii="Open Sans" w:hAnsi="Open Sans" w:cs="Open Sans"/>
          <w:bCs/>
          <w:sz w:val="20"/>
          <w:szCs w:val="20"/>
        </w:rPr>
        <w:t xml:space="preserve">Visual </w:t>
      </w:r>
      <w:r>
        <w:rPr>
          <w:rFonts w:ascii="Open Sans" w:hAnsi="Open Sans" w:cs="Open Sans"/>
          <w:bCs/>
          <w:sz w:val="20"/>
          <w:szCs w:val="20"/>
        </w:rPr>
        <w:t>Merchandise</w:t>
      </w:r>
      <w:r w:rsidR="003F17F1">
        <w:rPr>
          <w:rFonts w:ascii="Open Sans" w:hAnsi="Open Sans" w:cs="Open Sans"/>
          <w:bCs/>
          <w:sz w:val="20"/>
          <w:szCs w:val="20"/>
        </w:rPr>
        <w:t>r’s</w:t>
      </w:r>
      <w:r>
        <w:rPr>
          <w:rFonts w:ascii="Open Sans" w:hAnsi="Open Sans" w:cs="Open Sans"/>
          <w:bCs/>
          <w:sz w:val="20"/>
          <w:szCs w:val="20"/>
        </w:rPr>
        <w:t xml:space="preserve"> </w:t>
      </w:r>
      <w:r w:rsidRPr="00116CF6" w:rsidR="0017748C">
        <w:rPr>
          <w:rFonts w:ascii="Open Sans" w:hAnsi="Open Sans" w:cs="Open Sans"/>
          <w:bCs/>
          <w:sz w:val="20"/>
          <w:szCs w:val="20"/>
        </w:rPr>
        <w:t>r</w:t>
      </w:r>
      <w:r w:rsidRPr="00116CF6" w:rsidR="00DC42C8">
        <w:rPr>
          <w:rFonts w:ascii="Open Sans" w:hAnsi="Open Sans" w:cs="Open Sans"/>
          <w:bCs/>
          <w:sz w:val="20"/>
          <w:szCs w:val="20"/>
        </w:rPr>
        <w:t xml:space="preserve">ole is </w:t>
      </w:r>
      <w:r w:rsidRPr="00116CF6" w:rsidR="00972593">
        <w:rPr>
          <w:rFonts w:ascii="Open Sans" w:hAnsi="Open Sans" w:cs="Open Sans"/>
          <w:bCs/>
          <w:sz w:val="20"/>
          <w:szCs w:val="20"/>
        </w:rPr>
        <w:t xml:space="preserve">a pivotal function </w:t>
      </w:r>
      <w:r w:rsidR="003F17F1">
        <w:rPr>
          <w:rFonts w:ascii="Open Sans" w:hAnsi="Open Sans" w:cs="Open Sans"/>
          <w:bCs/>
          <w:sz w:val="20"/>
          <w:szCs w:val="20"/>
        </w:rPr>
        <w:t>i</w:t>
      </w:r>
      <w:r w:rsidRPr="00116CF6" w:rsidR="00972593">
        <w:rPr>
          <w:rFonts w:ascii="Open Sans" w:hAnsi="Open Sans" w:cs="Open Sans"/>
          <w:bCs/>
          <w:sz w:val="20"/>
          <w:szCs w:val="20"/>
        </w:rPr>
        <w:t>n</w:t>
      </w:r>
      <w:r w:rsidRPr="00116CF6" w:rsidR="00DC42C8">
        <w:rPr>
          <w:rFonts w:ascii="Open Sans" w:hAnsi="Open Sans" w:cs="Open Sans"/>
          <w:bCs/>
          <w:sz w:val="20"/>
          <w:szCs w:val="20"/>
        </w:rPr>
        <w:t xml:space="preserve"> </w:t>
      </w:r>
      <w:r w:rsidRPr="00116CF6" w:rsidR="00972593">
        <w:rPr>
          <w:rFonts w:ascii="Open Sans" w:hAnsi="Open Sans" w:cs="Open Sans"/>
          <w:bCs/>
          <w:sz w:val="20"/>
          <w:szCs w:val="20"/>
        </w:rPr>
        <w:t>the</w:t>
      </w:r>
      <w:r w:rsidRPr="00116CF6" w:rsidR="00DC42C8">
        <w:rPr>
          <w:rFonts w:ascii="Open Sans" w:hAnsi="Open Sans" w:cs="Open Sans"/>
          <w:bCs/>
          <w:sz w:val="20"/>
          <w:szCs w:val="20"/>
        </w:rPr>
        <w:t xml:space="preserve"> </w:t>
      </w:r>
      <w:r w:rsidR="00DB27E1">
        <w:rPr>
          <w:rFonts w:ascii="Open Sans" w:hAnsi="Open Sans" w:cs="Open Sans"/>
          <w:bCs/>
          <w:sz w:val="20"/>
          <w:szCs w:val="20"/>
        </w:rPr>
        <w:t>national</w:t>
      </w:r>
      <w:r w:rsidRPr="00116CF6" w:rsidR="00DC42C8">
        <w:rPr>
          <w:rFonts w:ascii="Open Sans" w:hAnsi="Open Sans" w:cs="Open Sans"/>
          <w:bCs/>
          <w:sz w:val="20"/>
          <w:szCs w:val="20"/>
        </w:rPr>
        <w:t xml:space="preserve"> </w:t>
      </w:r>
      <w:r w:rsidR="0078716F">
        <w:rPr>
          <w:rFonts w:ascii="Open Sans" w:hAnsi="Open Sans" w:cs="Open Sans"/>
          <w:bCs/>
          <w:sz w:val="20"/>
          <w:szCs w:val="20"/>
        </w:rPr>
        <w:t>retail</w:t>
      </w:r>
      <w:r w:rsidRPr="00116CF6" w:rsidR="0017748C">
        <w:rPr>
          <w:rFonts w:ascii="Open Sans" w:hAnsi="Open Sans" w:cs="Open Sans"/>
          <w:bCs/>
          <w:sz w:val="20"/>
          <w:szCs w:val="20"/>
        </w:rPr>
        <w:t xml:space="preserve"> department within Commercial Enterprises</w:t>
      </w:r>
      <w:r w:rsidR="00762132">
        <w:rPr>
          <w:rFonts w:ascii="Open Sans" w:hAnsi="Open Sans" w:cs="Open Sans"/>
          <w:bCs/>
          <w:sz w:val="20"/>
          <w:szCs w:val="20"/>
        </w:rPr>
        <w:t>,</w:t>
      </w:r>
      <w:r w:rsidRPr="00116CF6" w:rsidR="0017748C">
        <w:rPr>
          <w:rFonts w:ascii="Open Sans" w:hAnsi="Open Sans" w:cs="Open Sans"/>
          <w:bCs/>
          <w:sz w:val="20"/>
          <w:szCs w:val="20"/>
        </w:rPr>
        <w:t xml:space="preserve"> </w:t>
      </w:r>
      <w:r w:rsidRPr="00116CF6" w:rsidR="00972593">
        <w:rPr>
          <w:rFonts w:ascii="Open Sans" w:hAnsi="Open Sans" w:cs="Open Sans"/>
          <w:bCs/>
          <w:sz w:val="20"/>
          <w:szCs w:val="20"/>
        </w:rPr>
        <w:t xml:space="preserve">providing </w:t>
      </w:r>
      <w:r w:rsidRPr="00116CF6" w:rsidR="0017748C">
        <w:rPr>
          <w:rFonts w:ascii="Open Sans" w:hAnsi="Open Sans" w:cs="Open Sans"/>
          <w:bCs/>
          <w:sz w:val="20"/>
          <w:szCs w:val="20"/>
        </w:rPr>
        <w:t xml:space="preserve">direct support to </w:t>
      </w:r>
      <w:r w:rsidRPr="00116CF6" w:rsidR="00972593">
        <w:rPr>
          <w:rFonts w:ascii="Open Sans" w:hAnsi="Open Sans" w:cs="Open Sans"/>
          <w:bCs/>
          <w:sz w:val="20"/>
          <w:szCs w:val="20"/>
        </w:rPr>
        <w:t xml:space="preserve">all </w:t>
      </w:r>
      <w:r w:rsidRPr="00116CF6" w:rsidR="0017748C">
        <w:rPr>
          <w:rFonts w:ascii="Open Sans" w:hAnsi="Open Sans" w:cs="Open Sans"/>
          <w:bCs/>
          <w:sz w:val="20"/>
          <w:szCs w:val="20"/>
        </w:rPr>
        <w:t>NTS propertie</w:t>
      </w:r>
      <w:r w:rsidRPr="00116CF6" w:rsidR="007629AC">
        <w:rPr>
          <w:rFonts w:ascii="Open Sans" w:hAnsi="Open Sans" w:cs="Open Sans"/>
          <w:bCs/>
          <w:sz w:val="20"/>
          <w:szCs w:val="20"/>
        </w:rPr>
        <w:t>s</w:t>
      </w:r>
      <w:r w:rsidR="0095297E">
        <w:rPr>
          <w:rFonts w:ascii="Open Sans" w:hAnsi="Open Sans" w:cs="Open Sans"/>
          <w:bCs/>
          <w:sz w:val="20"/>
          <w:szCs w:val="20"/>
        </w:rPr>
        <w:t>.</w:t>
      </w:r>
    </w:p>
    <w:p xmlns:wp14="http://schemas.microsoft.com/office/word/2010/wordml" w:rsidRPr="0095297E" w:rsidR="00E51400" w:rsidP="003B2258" w:rsidRDefault="00E51400" w14:paraId="35BF1255" wp14:textId="77777777">
      <w:pPr>
        <w:numPr>
          <w:ilvl w:val="0"/>
          <w:numId w:val="21"/>
        </w:numPr>
        <w:spacing w:line="276" w:lineRule="auto"/>
        <w:jc w:val="both"/>
        <w:rPr>
          <w:rFonts w:ascii="Open Sans" w:hAnsi="Open Sans" w:cs="Open Sans"/>
          <w:bCs/>
          <w:sz w:val="20"/>
          <w:szCs w:val="20"/>
        </w:rPr>
      </w:pPr>
      <w:r w:rsidRPr="0095297E">
        <w:rPr>
          <w:rFonts w:ascii="Open Sans" w:hAnsi="Open Sans" w:cs="Open Sans"/>
          <w:bCs/>
          <w:sz w:val="20"/>
          <w:szCs w:val="20"/>
        </w:rPr>
        <w:t xml:space="preserve">This role also has a close working relationship with the </w:t>
      </w:r>
      <w:r w:rsidRPr="0095297E" w:rsidR="0095297E">
        <w:rPr>
          <w:rFonts w:ascii="Open Sans" w:hAnsi="Open Sans" w:cs="Open Sans"/>
          <w:bCs/>
          <w:sz w:val="20"/>
          <w:szCs w:val="20"/>
        </w:rPr>
        <w:t>marketing</w:t>
      </w:r>
      <w:r w:rsidRPr="0095297E">
        <w:rPr>
          <w:rFonts w:ascii="Open Sans" w:hAnsi="Open Sans" w:cs="Open Sans"/>
          <w:bCs/>
          <w:sz w:val="20"/>
          <w:szCs w:val="20"/>
        </w:rPr>
        <w:t xml:space="preserve"> team ensuring </w:t>
      </w:r>
      <w:r w:rsidRPr="0095297E" w:rsidR="0095297E">
        <w:rPr>
          <w:rFonts w:ascii="Open Sans" w:hAnsi="Open Sans" w:cs="Open Sans"/>
          <w:bCs/>
          <w:sz w:val="20"/>
          <w:szCs w:val="20"/>
        </w:rPr>
        <w:t>that retail point of sale is developed to tell the stories of our products and promote deals that drive sales.</w:t>
      </w:r>
    </w:p>
    <w:p xmlns:wp14="http://schemas.microsoft.com/office/word/2010/wordml" w:rsidR="00953E93" w:rsidP="00072218" w:rsidRDefault="00953E93" w14:paraId="0FB78278" wp14:textId="77777777">
      <w:pPr>
        <w:spacing w:line="276" w:lineRule="auto"/>
        <w:jc w:val="both"/>
        <w:rPr>
          <w:rFonts w:ascii="Open Sans" w:hAnsi="Open Sans" w:cs="Open Sans"/>
          <w:b/>
          <w:bCs/>
          <w:sz w:val="20"/>
          <w:szCs w:val="20"/>
        </w:rPr>
      </w:pPr>
    </w:p>
    <w:p xmlns:wp14="http://schemas.microsoft.com/office/word/2010/wordml" w:rsidRPr="00440720" w:rsidR="00DD5F08" w:rsidP="00072218" w:rsidRDefault="00392495" w14:paraId="12EF7828" wp14:textId="77777777">
      <w:pPr>
        <w:spacing w:line="276" w:lineRule="auto"/>
        <w:jc w:val="both"/>
        <w:rPr>
          <w:rFonts w:ascii="Open Sans" w:hAnsi="Open Sans" w:cs="Open Sans"/>
          <w:b/>
          <w:bCs/>
          <w:sz w:val="20"/>
          <w:szCs w:val="20"/>
        </w:rPr>
      </w:pPr>
      <w:r w:rsidRPr="00116CF6">
        <w:rPr>
          <w:rFonts w:ascii="Open Sans" w:hAnsi="Open Sans" w:cs="Open Sans"/>
          <w:b/>
          <w:bCs/>
          <w:sz w:val="20"/>
          <w:szCs w:val="20"/>
        </w:rPr>
        <w:t>Finance Managemen</w:t>
      </w:r>
      <w:r w:rsidRPr="00116CF6" w:rsidR="00DD5F08">
        <w:rPr>
          <w:rFonts w:ascii="Open Sans" w:hAnsi="Open Sans" w:cs="Open Sans"/>
          <w:b/>
          <w:bCs/>
          <w:sz w:val="20"/>
          <w:szCs w:val="20"/>
        </w:rPr>
        <w:t>t</w:t>
      </w:r>
    </w:p>
    <w:p xmlns:wp14="http://schemas.microsoft.com/office/word/2010/wordml" w:rsidRPr="003F17F1" w:rsidR="00E51400" w:rsidP="003B2258" w:rsidRDefault="002912A1" w14:paraId="1AE63ED3" wp14:textId="77777777">
      <w:pPr>
        <w:numPr>
          <w:ilvl w:val="0"/>
          <w:numId w:val="22"/>
        </w:numPr>
        <w:spacing w:line="276" w:lineRule="auto"/>
        <w:jc w:val="both"/>
        <w:rPr>
          <w:rFonts w:ascii="Open Sans" w:hAnsi="Open Sans" w:cs="Open Sans"/>
          <w:bCs/>
          <w:sz w:val="20"/>
          <w:szCs w:val="20"/>
        </w:rPr>
      </w:pPr>
      <w:r w:rsidRPr="003F17F1">
        <w:rPr>
          <w:rFonts w:ascii="Open Sans" w:hAnsi="Open Sans" w:cs="Open Sans"/>
          <w:bCs/>
          <w:sz w:val="20"/>
          <w:szCs w:val="20"/>
        </w:rPr>
        <w:t>This role is not a budget-</w:t>
      </w:r>
      <w:r w:rsidRPr="003F17F1" w:rsidR="00762132">
        <w:rPr>
          <w:rFonts w:ascii="Open Sans" w:hAnsi="Open Sans" w:cs="Open Sans"/>
          <w:bCs/>
          <w:sz w:val="20"/>
          <w:szCs w:val="20"/>
        </w:rPr>
        <w:t>holder but</w:t>
      </w:r>
      <w:r w:rsidRPr="003F17F1" w:rsidR="00E51400">
        <w:rPr>
          <w:rFonts w:ascii="Open Sans" w:hAnsi="Open Sans" w:cs="Open Sans"/>
          <w:bCs/>
          <w:sz w:val="20"/>
          <w:szCs w:val="20"/>
        </w:rPr>
        <w:t xml:space="preserve"> has delegated responsibility </w:t>
      </w:r>
      <w:r w:rsidRPr="003F17F1" w:rsidR="00F83E83">
        <w:rPr>
          <w:rFonts w:ascii="Open Sans" w:hAnsi="Open Sans" w:cs="Open Sans"/>
          <w:bCs/>
          <w:sz w:val="20"/>
          <w:szCs w:val="20"/>
        </w:rPr>
        <w:t xml:space="preserve">for </w:t>
      </w:r>
      <w:r w:rsidRPr="003F17F1" w:rsidR="003F17F1">
        <w:rPr>
          <w:rFonts w:ascii="Open Sans" w:hAnsi="Open Sans" w:cs="Open Sans"/>
          <w:bCs/>
          <w:sz w:val="20"/>
          <w:szCs w:val="20"/>
        </w:rPr>
        <w:t>spend on visual merchandise equipment and point of sale</w:t>
      </w:r>
      <w:r w:rsidR="00762132">
        <w:rPr>
          <w:rFonts w:ascii="Open Sans" w:hAnsi="Open Sans" w:cs="Open Sans"/>
          <w:bCs/>
          <w:sz w:val="20"/>
          <w:szCs w:val="20"/>
        </w:rPr>
        <w:t>, c. £20k p.a.</w:t>
      </w:r>
    </w:p>
    <w:p xmlns:wp14="http://schemas.microsoft.com/office/word/2010/wordml" w:rsidR="00392495" w:rsidP="00072218" w:rsidRDefault="00392495" w14:paraId="1FC39945" wp14:textId="77777777">
      <w:pPr>
        <w:spacing w:line="276" w:lineRule="auto"/>
        <w:jc w:val="both"/>
        <w:rPr>
          <w:rFonts w:ascii="Open Sans" w:hAnsi="Open Sans" w:cs="Open Sans"/>
          <w:bCs/>
          <w:sz w:val="20"/>
          <w:szCs w:val="20"/>
        </w:rPr>
      </w:pPr>
    </w:p>
    <w:p xmlns:wp14="http://schemas.microsoft.com/office/word/2010/wordml" w:rsidRPr="00F83E83" w:rsidR="00622142" w:rsidP="00072218" w:rsidRDefault="00622142" w14:paraId="385387BB" wp14:textId="77777777">
      <w:pPr>
        <w:spacing w:line="276" w:lineRule="auto"/>
        <w:jc w:val="both"/>
        <w:rPr>
          <w:rFonts w:ascii="Open Sans" w:hAnsi="Open Sans" w:cs="Open Sans"/>
          <w:b/>
          <w:sz w:val="20"/>
          <w:szCs w:val="20"/>
        </w:rPr>
      </w:pPr>
      <w:r w:rsidRPr="00F83E83">
        <w:rPr>
          <w:rFonts w:ascii="Open Sans" w:hAnsi="Open Sans" w:cs="Open Sans"/>
          <w:b/>
          <w:sz w:val="20"/>
          <w:szCs w:val="20"/>
        </w:rPr>
        <w:t>Tools/equipment/systems</w:t>
      </w:r>
    </w:p>
    <w:p xmlns:wp14="http://schemas.microsoft.com/office/word/2010/wordml" w:rsidR="00622142" w:rsidP="00622142" w:rsidRDefault="00622142" w14:paraId="464E1039" wp14:textId="77777777">
      <w:pPr>
        <w:numPr>
          <w:ilvl w:val="0"/>
          <w:numId w:val="26"/>
        </w:numPr>
        <w:spacing w:line="276" w:lineRule="auto"/>
        <w:jc w:val="both"/>
        <w:rPr>
          <w:rFonts w:ascii="Open Sans" w:hAnsi="Open Sans" w:cs="Open Sans"/>
          <w:bCs/>
          <w:sz w:val="20"/>
          <w:szCs w:val="20"/>
        </w:rPr>
      </w:pPr>
      <w:r w:rsidRPr="00F83E83">
        <w:rPr>
          <w:rFonts w:ascii="Open Sans" w:hAnsi="Open Sans" w:cs="Open Sans"/>
          <w:bCs/>
          <w:sz w:val="20"/>
          <w:szCs w:val="20"/>
        </w:rPr>
        <w:t xml:space="preserve">Uses the Midas System (or equivalent retail stock management and reporting systems) to </w:t>
      </w:r>
      <w:r w:rsidRPr="00F83E83" w:rsidR="00F83E83">
        <w:rPr>
          <w:rFonts w:ascii="Open Sans" w:hAnsi="Open Sans" w:cs="Open Sans"/>
          <w:bCs/>
          <w:sz w:val="20"/>
          <w:szCs w:val="20"/>
        </w:rPr>
        <w:t>sales performance and stock levels</w:t>
      </w:r>
      <w:r w:rsidR="00762132">
        <w:rPr>
          <w:rFonts w:ascii="Open Sans" w:hAnsi="Open Sans" w:cs="Open Sans"/>
          <w:bCs/>
          <w:sz w:val="20"/>
          <w:szCs w:val="20"/>
        </w:rPr>
        <w:t>.</w:t>
      </w:r>
    </w:p>
    <w:p xmlns:wp14="http://schemas.microsoft.com/office/word/2010/wordml" w:rsidRPr="00F83E83" w:rsidR="0006325F" w:rsidP="00622142" w:rsidRDefault="0006325F" w14:paraId="1CA5198F" wp14:textId="77777777">
      <w:pPr>
        <w:numPr>
          <w:ilvl w:val="0"/>
          <w:numId w:val="26"/>
        </w:numPr>
        <w:spacing w:line="276" w:lineRule="auto"/>
        <w:jc w:val="both"/>
        <w:rPr>
          <w:rFonts w:ascii="Open Sans" w:hAnsi="Open Sans" w:cs="Open Sans"/>
          <w:bCs/>
          <w:sz w:val="20"/>
          <w:szCs w:val="20"/>
        </w:rPr>
      </w:pPr>
      <w:r>
        <w:rPr>
          <w:rFonts w:ascii="Open Sans" w:hAnsi="Open Sans" w:cs="Open Sans"/>
          <w:bCs/>
          <w:sz w:val="20"/>
          <w:szCs w:val="20"/>
        </w:rPr>
        <w:t>Uses the finance system (MS Dynamics or equivalent) to order and receipt any equipment that is purchased.</w:t>
      </w:r>
    </w:p>
    <w:p xmlns:wp14="http://schemas.microsoft.com/office/word/2010/wordml" w:rsidRPr="00F83E83" w:rsidR="00622142" w:rsidP="00622142" w:rsidRDefault="00F83E83" w14:paraId="00AD92C9" wp14:textId="77777777">
      <w:pPr>
        <w:numPr>
          <w:ilvl w:val="0"/>
          <w:numId w:val="26"/>
        </w:numPr>
        <w:spacing w:line="276" w:lineRule="auto"/>
        <w:jc w:val="both"/>
        <w:rPr>
          <w:rFonts w:ascii="Open Sans" w:hAnsi="Open Sans" w:cs="Open Sans"/>
          <w:bCs/>
          <w:sz w:val="20"/>
          <w:szCs w:val="20"/>
        </w:rPr>
      </w:pPr>
      <w:r w:rsidRPr="00F83E83">
        <w:rPr>
          <w:rFonts w:ascii="Open Sans" w:hAnsi="Open Sans" w:cs="Open Sans"/>
          <w:bCs/>
          <w:sz w:val="20"/>
          <w:szCs w:val="20"/>
        </w:rPr>
        <w:t>Intermediate</w:t>
      </w:r>
      <w:r w:rsidRPr="00F83E83" w:rsidR="00622142">
        <w:rPr>
          <w:rFonts w:ascii="Open Sans" w:hAnsi="Open Sans" w:cs="Open Sans"/>
          <w:bCs/>
          <w:sz w:val="20"/>
          <w:szCs w:val="20"/>
        </w:rPr>
        <w:t xml:space="preserve"> user of Excel for analysis purposes</w:t>
      </w:r>
      <w:r w:rsidR="00762132">
        <w:rPr>
          <w:rFonts w:ascii="Open Sans" w:hAnsi="Open Sans" w:cs="Open Sans"/>
          <w:bCs/>
          <w:sz w:val="20"/>
          <w:szCs w:val="20"/>
        </w:rPr>
        <w:t>.</w:t>
      </w:r>
    </w:p>
    <w:p xmlns:wp14="http://schemas.microsoft.com/office/word/2010/wordml" w:rsidRPr="00116CF6" w:rsidR="00622142" w:rsidP="00622142" w:rsidRDefault="00622142" w14:paraId="0562CB0E" wp14:textId="77777777">
      <w:pPr>
        <w:spacing w:line="276" w:lineRule="auto"/>
        <w:jc w:val="both"/>
        <w:rPr>
          <w:rFonts w:ascii="Open Sans" w:hAnsi="Open Sans" w:cs="Open Sans"/>
          <w:bCs/>
          <w:sz w:val="20"/>
          <w:szCs w:val="20"/>
        </w:rPr>
      </w:pPr>
    </w:p>
    <w:p xmlns:wp14="http://schemas.microsoft.com/office/word/2010/wordml" w:rsidRPr="00116CF6" w:rsidR="00347E18" w:rsidP="00072218" w:rsidRDefault="00347E18" w14:paraId="33CA1B14" wp14:textId="77777777">
      <w:pPr>
        <w:spacing w:line="276" w:lineRule="auto"/>
        <w:jc w:val="both"/>
        <w:rPr>
          <w:rFonts w:ascii="Open Sans" w:hAnsi="Open Sans" w:cs="Open Sans"/>
          <w:b/>
          <w:bCs/>
          <w:sz w:val="20"/>
          <w:szCs w:val="20"/>
        </w:rPr>
      </w:pPr>
      <w:r w:rsidRPr="00116CF6">
        <w:rPr>
          <w:rFonts w:ascii="Open Sans" w:hAnsi="Open Sans" w:cs="Open Sans"/>
          <w:b/>
          <w:bCs/>
          <w:sz w:val="20"/>
          <w:szCs w:val="20"/>
        </w:rPr>
        <w:t>Workplace context</w:t>
      </w:r>
    </w:p>
    <w:p xmlns:wp14="http://schemas.microsoft.com/office/word/2010/wordml" w:rsidRPr="00116CF6" w:rsidR="00F83E83" w:rsidP="00F83E83" w:rsidRDefault="00F83E83" w14:paraId="447F1444" wp14:textId="77777777">
      <w:pPr>
        <w:numPr>
          <w:ilvl w:val="0"/>
          <w:numId w:val="2"/>
        </w:numPr>
        <w:spacing w:line="276" w:lineRule="auto"/>
        <w:ind w:left="360" w:hanging="360"/>
        <w:jc w:val="both"/>
        <w:rPr>
          <w:rFonts w:ascii="Open Sans" w:hAnsi="Open Sans" w:cs="Open Sans"/>
          <w:bCs/>
          <w:sz w:val="20"/>
          <w:szCs w:val="20"/>
        </w:rPr>
      </w:pPr>
      <w:r>
        <w:rPr>
          <w:rFonts w:ascii="Open Sans" w:hAnsi="Open Sans" w:cs="Open Sans"/>
          <w:bCs/>
          <w:sz w:val="20"/>
          <w:szCs w:val="20"/>
        </w:rPr>
        <w:t>This role is predominantly field based.  T</w:t>
      </w:r>
      <w:r w:rsidRPr="00116CF6">
        <w:rPr>
          <w:rFonts w:ascii="Open Sans" w:hAnsi="Open Sans" w:cs="Open Sans"/>
          <w:bCs/>
          <w:sz w:val="20"/>
          <w:szCs w:val="20"/>
        </w:rPr>
        <w:t xml:space="preserve">he post holder </w:t>
      </w:r>
      <w:r>
        <w:rPr>
          <w:rFonts w:ascii="Open Sans" w:hAnsi="Open Sans" w:cs="Open Sans"/>
          <w:bCs/>
          <w:sz w:val="20"/>
          <w:szCs w:val="20"/>
        </w:rPr>
        <w:t xml:space="preserve">will be </w:t>
      </w:r>
      <w:r w:rsidRPr="00116CF6">
        <w:rPr>
          <w:rFonts w:ascii="Open Sans" w:hAnsi="Open Sans" w:cs="Open Sans"/>
          <w:bCs/>
          <w:sz w:val="20"/>
          <w:szCs w:val="20"/>
        </w:rPr>
        <w:t xml:space="preserve">required to travel frequently to other locations on Trust business. </w:t>
      </w:r>
      <w:r>
        <w:rPr>
          <w:rFonts w:ascii="Open Sans" w:hAnsi="Open Sans" w:cs="Open Sans"/>
          <w:bCs/>
          <w:sz w:val="20"/>
          <w:szCs w:val="20"/>
        </w:rPr>
        <w:t>(</w:t>
      </w:r>
      <w:r w:rsidRPr="00116CF6">
        <w:rPr>
          <w:rFonts w:ascii="Open Sans" w:hAnsi="Open Sans" w:cs="Open Sans"/>
          <w:bCs/>
          <w:sz w:val="20"/>
          <w:szCs w:val="20"/>
        </w:rPr>
        <w:t>Note that as the Trust’s properties are often in remote or rural locations where public transport may be limited, the ability and confidence to drive in the UK is essential, and there may be a requirement to travel to our island properties which is usually by boat, or occasionally by airplane or helicopter</w:t>
      </w:r>
      <w:r>
        <w:rPr>
          <w:rFonts w:ascii="Open Sans" w:hAnsi="Open Sans" w:cs="Open Sans"/>
          <w:bCs/>
          <w:sz w:val="20"/>
          <w:szCs w:val="20"/>
        </w:rPr>
        <w:t>)</w:t>
      </w:r>
      <w:r w:rsidR="00762132">
        <w:rPr>
          <w:rFonts w:ascii="Open Sans" w:hAnsi="Open Sans" w:cs="Open Sans"/>
          <w:bCs/>
          <w:sz w:val="20"/>
          <w:szCs w:val="20"/>
        </w:rPr>
        <w:t>.</w:t>
      </w:r>
    </w:p>
    <w:p xmlns:wp14="http://schemas.microsoft.com/office/word/2010/wordml" w:rsidRPr="00F83E83" w:rsidR="00DB27E1" w:rsidP="00942A5F" w:rsidRDefault="00F83E83" w14:paraId="2D5C3B51" wp14:textId="77777777">
      <w:pPr>
        <w:numPr>
          <w:ilvl w:val="0"/>
          <w:numId w:val="2"/>
        </w:numPr>
        <w:spacing w:line="276" w:lineRule="auto"/>
        <w:ind w:left="360" w:hanging="360"/>
        <w:jc w:val="both"/>
        <w:rPr>
          <w:rFonts w:ascii="Open Sans" w:hAnsi="Open Sans" w:cs="Open Sans"/>
          <w:bCs/>
          <w:sz w:val="20"/>
          <w:szCs w:val="20"/>
        </w:rPr>
      </w:pPr>
      <w:r w:rsidRPr="00F83E83">
        <w:rPr>
          <w:rFonts w:ascii="Open Sans" w:hAnsi="Open Sans" w:cs="Open Sans"/>
          <w:bCs/>
          <w:sz w:val="20"/>
          <w:szCs w:val="20"/>
        </w:rPr>
        <w:t>When not working in a property t</w:t>
      </w:r>
      <w:r w:rsidRPr="00F83E83" w:rsidR="00347E18">
        <w:rPr>
          <w:rFonts w:ascii="Open Sans" w:hAnsi="Open Sans" w:cs="Open Sans"/>
          <w:bCs/>
          <w:sz w:val="20"/>
          <w:szCs w:val="20"/>
        </w:rPr>
        <w:t xml:space="preserve">his </w:t>
      </w:r>
      <w:r w:rsidRPr="00F83E83" w:rsidR="00E51400">
        <w:rPr>
          <w:rFonts w:ascii="Open Sans" w:hAnsi="Open Sans" w:cs="Open Sans"/>
          <w:bCs/>
          <w:sz w:val="20"/>
          <w:szCs w:val="20"/>
        </w:rPr>
        <w:t xml:space="preserve">is a hybrid role which can be managed from home and the central office location </w:t>
      </w:r>
      <w:r w:rsidRPr="00F83E83" w:rsidR="00622142">
        <w:rPr>
          <w:rFonts w:ascii="Open Sans" w:hAnsi="Open Sans" w:cs="Open Sans"/>
          <w:bCs/>
          <w:sz w:val="20"/>
          <w:szCs w:val="20"/>
        </w:rPr>
        <w:t>flexibly.</w:t>
      </w:r>
      <w:r w:rsidRPr="00F83E83">
        <w:rPr>
          <w:rFonts w:ascii="Open Sans" w:hAnsi="Open Sans" w:cs="Open Sans"/>
          <w:bCs/>
          <w:sz w:val="20"/>
          <w:szCs w:val="20"/>
        </w:rPr>
        <w:t xml:space="preserve"> </w:t>
      </w:r>
    </w:p>
    <w:p xmlns:wp14="http://schemas.microsoft.com/office/word/2010/wordml" w:rsidRPr="00FF213B" w:rsidR="00FE7750" w:rsidP="00FE7750" w:rsidRDefault="00FE7750" w14:paraId="34CE0A41" wp14:textId="77777777">
      <w:pPr>
        <w:spacing w:line="276" w:lineRule="auto"/>
        <w:jc w:val="both"/>
        <w:rPr>
          <w:rFonts w:ascii="Open Sans" w:hAnsi="Open Sans" w:cs="Open Sans"/>
          <w:b/>
          <w:bCs/>
          <w:sz w:val="20"/>
          <w:szCs w:val="20"/>
        </w:rPr>
      </w:pPr>
      <w:bookmarkStart w:name="_Hlk40368039" w:id="4"/>
    </w:p>
    <w:p xmlns:wp14="http://schemas.microsoft.com/office/word/2010/wordml" w:rsidR="006D7EDC" w:rsidP="00622142" w:rsidRDefault="00FE7750" w14:paraId="7AB813B7" wp14:textId="77777777">
      <w:pPr>
        <w:spacing w:line="276" w:lineRule="auto"/>
        <w:ind w:right="288"/>
        <w:jc w:val="both"/>
        <w:rPr>
          <w:rFonts w:ascii="Open Sans" w:hAnsi="Open Sans" w:eastAsia="Book Antiqua" w:cs="Open Sans"/>
          <w:b/>
          <w:sz w:val="20"/>
          <w:szCs w:val="20"/>
        </w:rPr>
      </w:pPr>
      <w:r w:rsidRPr="00FF213B">
        <w:rPr>
          <w:rFonts w:ascii="Open Sans" w:hAnsi="Open Sans" w:eastAsia="Book Antiqua" w:cs="Open Sans"/>
          <w:b/>
          <w:sz w:val="20"/>
          <w:szCs w:val="20"/>
        </w:rPr>
        <w:t xml:space="preserve">Heritage Knowledge and Understanding: </w:t>
      </w:r>
    </w:p>
    <w:p xmlns:wp14="http://schemas.microsoft.com/office/word/2010/wordml" w:rsidRPr="00F83E83" w:rsidR="00FE7750" w:rsidP="006D7EDC" w:rsidRDefault="00FE7750" w14:paraId="205ECF9E" wp14:textId="77777777">
      <w:pPr>
        <w:numPr>
          <w:ilvl w:val="0"/>
          <w:numId w:val="27"/>
        </w:numPr>
        <w:spacing w:line="276" w:lineRule="auto"/>
        <w:ind w:right="288"/>
        <w:jc w:val="both"/>
        <w:rPr>
          <w:rFonts w:ascii="Open Sans" w:hAnsi="Open Sans" w:cs="Open Sans"/>
          <w:sz w:val="20"/>
          <w:szCs w:val="20"/>
        </w:rPr>
      </w:pPr>
      <w:r w:rsidRPr="00F83E83">
        <w:rPr>
          <w:rFonts w:ascii="Open Sans" w:hAnsi="Open Sans" w:cs="Open Sans"/>
          <w:sz w:val="20"/>
          <w:szCs w:val="20"/>
        </w:rPr>
        <w:t>Has an overview understanding of all aspects of conservation at the Trust and in particular at the properties.  Has a working knowledge of the heritage character and profile of the properties</w:t>
      </w:r>
      <w:r w:rsidR="00EC15AB">
        <w:rPr>
          <w:rFonts w:ascii="Open Sans" w:hAnsi="Open Sans" w:cs="Open Sans"/>
          <w:sz w:val="20"/>
          <w:szCs w:val="20"/>
        </w:rPr>
        <w:t>.</w:t>
      </w:r>
    </w:p>
    <w:p xmlns:wp14="http://schemas.microsoft.com/office/word/2010/wordml" w:rsidRPr="00FF213B" w:rsidR="00FE7750" w:rsidP="00942A5F" w:rsidRDefault="00FE7750" w14:paraId="62EBF3C5" wp14:textId="77777777">
      <w:pPr>
        <w:spacing w:line="276" w:lineRule="auto"/>
        <w:ind w:left="214" w:right="288"/>
        <w:jc w:val="both"/>
        <w:rPr>
          <w:rFonts w:ascii="Open Sans" w:hAnsi="Open Sans" w:cs="Open Sans"/>
          <w:sz w:val="20"/>
          <w:szCs w:val="20"/>
        </w:rPr>
      </w:pPr>
    </w:p>
    <w:p xmlns:wp14="http://schemas.microsoft.com/office/word/2010/wordml" w:rsidR="007A65B0" w:rsidP="00622142" w:rsidRDefault="00FE7750" w14:paraId="2E5740E0" wp14:textId="77777777">
      <w:pPr>
        <w:spacing w:line="276" w:lineRule="auto"/>
        <w:ind w:right="288"/>
        <w:jc w:val="both"/>
        <w:rPr>
          <w:rFonts w:ascii="Open Sans" w:hAnsi="Open Sans" w:eastAsia="Book Antiqua" w:cs="Open Sans"/>
          <w:b/>
          <w:sz w:val="20"/>
          <w:szCs w:val="20"/>
        </w:rPr>
      </w:pPr>
      <w:r w:rsidRPr="00FF213B">
        <w:rPr>
          <w:rFonts w:ascii="Open Sans" w:hAnsi="Open Sans" w:eastAsia="Book Antiqua" w:cs="Open Sans"/>
          <w:b/>
          <w:sz w:val="20"/>
          <w:szCs w:val="20"/>
        </w:rPr>
        <w:t xml:space="preserve">NTS Strategy knowledge: </w:t>
      </w:r>
    </w:p>
    <w:p xmlns:wp14="http://schemas.microsoft.com/office/word/2010/wordml" w:rsidRPr="00202394" w:rsidR="00FE7750" w:rsidP="007A65B0" w:rsidRDefault="00FE7750" w14:paraId="3380EC7E" wp14:textId="77777777">
      <w:pPr>
        <w:numPr>
          <w:ilvl w:val="0"/>
          <w:numId w:val="27"/>
        </w:numPr>
        <w:spacing w:line="276" w:lineRule="auto"/>
        <w:ind w:right="288"/>
        <w:jc w:val="both"/>
        <w:rPr>
          <w:rFonts w:ascii="Open Sans" w:hAnsi="Open Sans" w:cs="Open Sans"/>
          <w:sz w:val="20"/>
          <w:szCs w:val="20"/>
        </w:rPr>
      </w:pPr>
      <w:r w:rsidRPr="00FF213B">
        <w:rPr>
          <w:rFonts w:ascii="Open Sans" w:hAnsi="Open Sans" w:cs="Open Sans"/>
          <w:sz w:val="20"/>
          <w:szCs w:val="20"/>
        </w:rPr>
        <w:t>Has a sound understanding of the Trust’s Core Purpose; Guiding Principles; Vision; Strategic Objectives and Priorities</w:t>
      </w:r>
    </w:p>
    <w:p xmlns:wp14="http://schemas.microsoft.com/office/word/2010/wordml" w:rsidR="00FE7750" w:rsidP="00072218" w:rsidRDefault="00FE7750" w14:paraId="6D98A12B" wp14:textId="77777777">
      <w:pPr>
        <w:spacing w:line="276" w:lineRule="auto"/>
        <w:jc w:val="both"/>
        <w:rPr>
          <w:rFonts w:ascii="Open Sans" w:hAnsi="Open Sans" w:cs="Open Sans"/>
          <w:b/>
          <w:bCs/>
          <w:sz w:val="20"/>
          <w:szCs w:val="20"/>
        </w:rPr>
      </w:pPr>
    </w:p>
    <w:p xmlns:wp14="http://schemas.microsoft.com/office/word/2010/wordml" w:rsidRPr="00116CF6" w:rsidR="001C178D" w:rsidP="00072218" w:rsidRDefault="001C178D" w14:paraId="7166F8CE" wp14:textId="77777777">
      <w:pPr>
        <w:spacing w:line="276" w:lineRule="auto"/>
        <w:jc w:val="both"/>
        <w:rPr>
          <w:rFonts w:ascii="Open Sans" w:hAnsi="Open Sans" w:cs="Open Sans"/>
          <w:b/>
          <w:bCs/>
          <w:sz w:val="20"/>
          <w:szCs w:val="20"/>
        </w:rPr>
      </w:pPr>
      <w:r w:rsidRPr="00116CF6">
        <w:rPr>
          <w:rFonts w:ascii="Open Sans" w:hAnsi="Open Sans" w:cs="Open Sans"/>
          <w:b/>
          <w:bCs/>
          <w:sz w:val="20"/>
          <w:szCs w:val="20"/>
        </w:rPr>
        <w:t>Example key performance indicators and targets</w:t>
      </w:r>
    </w:p>
    <w:p xmlns:wp14="http://schemas.microsoft.com/office/word/2010/wordml" w:rsidRPr="00F83E83" w:rsidR="00622142" w:rsidP="00942A5F" w:rsidRDefault="006D7EDC" w14:paraId="1BA2EB5F" wp14:textId="77777777">
      <w:pPr>
        <w:numPr>
          <w:ilvl w:val="0"/>
          <w:numId w:val="24"/>
        </w:numPr>
        <w:spacing w:line="276" w:lineRule="auto"/>
        <w:jc w:val="both"/>
        <w:rPr>
          <w:rFonts w:ascii="Open Sans" w:hAnsi="Open Sans" w:cs="Open Sans"/>
          <w:bCs/>
          <w:sz w:val="20"/>
          <w:szCs w:val="20"/>
        </w:rPr>
      </w:pPr>
      <w:r w:rsidRPr="00F83E83">
        <w:rPr>
          <w:rFonts w:ascii="Open Sans" w:hAnsi="Open Sans" w:cs="Open Sans"/>
          <w:bCs/>
          <w:sz w:val="20"/>
          <w:szCs w:val="20"/>
        </w:rPr>
        <w:t>This role is critical in</w:t>
      </w:r>
      <w:r w:rsidRPr="00F83E83" w:rsidR="00A116D7">
        <w:rPr>
          <w:rFonts w:ascii="Open Sans" w:hAnsi="Open Sans" w:cs="Open Sans"/>
          <w:bCs/>
          <w:sz w:val="20"/>
          <w:szCs w:val="20"/>
        </w:rPr>
        <w:t xml:space="preserve"> the delive</w:t>
      </w:r>
      <w:r w:rsidRPr="00F83E83" w:rsidR="00953E93">
        <w:rPr>
          <w:rFonts w:ascii="Open Sans" w:hAnsi="Open Sans" w:cs="Open Sans"/>
          <w:bCs/>
          <w:sz w:val="20"/>
          <w:szCs w:val="20"/>
        </w:rPr>
        <w:t xml:space="preserve">ry of </w:t>
      </w:r>
      <w:r w:rsidRPr="00F83E83" w:rsidR="00622142">
        <w:rPr>
          <w:rFonts w:ascii="Open Sans" w:hAnsi="Open Sans" w:cs="Open Sans"/>
          <w:bCs/>
          <w:sz w:val="20"/>
          <w:szCs w:val="20"/>
        </w:rPr>
        <w:t xml:space="preserve">the </w:t>
      </w:r>
      <w:r w:rsidRPr="00F83E83" w:rsidR="00953E93">
        <w:rPr>
          <w:rFonts w:ascii="Open Sans" w:hAnsi="Open Sans" w:cs="Open Sans"/>
          <w:bCs/>
          <w:sz w:val="20"/>
          <w:szCs w:val="20"/>
        </w:rPr>
        <w:t>retail</w:t>
      </w:r>
      <w:r w:rsidRPr="00F83E83" w:rsidR="00DD5F08">
        <w:rPr>
          <w:rFonts w:ascii="Open Sans" w:hAnsi="Open Sans" w:cs="Open Sans"/>
          <w:bCs/>
          <w:sz w:val="20"/>
          <w:szCs w:val="20"/>
        </w:rPr>
        <w:t xml:space="preserve"> KPI’s</w:t>
      </w:r>
      <w:r w:rsidRPr="00F83E83" w:rsidR="00622142">
        <w:rPr>
          <w:rFonts w:ascii="Open Sans" w:hAnsi="Open Sans" w:cs="Open Sans"/>
          <w:bCs/>
          <w:sz w:val="20"/>
          <w:szCs w:val="20"/>
        </w:rPr>
        <w:t>:</w:t>
      </w:r>
    </w:p>
    <w:p xmlns:wp14="http://schemas.microsoft.com/office/word/2010/wordml" w:rsidRPr="00F83E83" w:rsidR="00622142" w:rsidP="00622142" w:rsidRDefault="00622142" w14:paraId="546EC143" wp14:textId="77777777">
      <w:pPr>
        <w:numPr>
          <w:ilvl w:val="1"/>
          <w:numId w:val="24"/>
        </w:numPr>
        <w:spacing w:line="276" w:lineRule="auto"/>
        <w:jc w:val="both"/>
        <w:rPr>
          <w:rFonts w:ascii="Open Sans" w:hAnsi="Open Sans" w:cs="Open Sans"/>
          <w:bCs/>
          <w:sz w:val="20"/>
          <w:szCs w:val="20"/>
        </w:rPr>
      </w:pPr>
      <w:r w:rsidRPr="00F83E83">
        <w:rPr>
          <w:rFonts w:ascii="Open Sans" w:hAnsi="Open Sans" w:cs="Open Sans"/>
          <w:bCs/>
          <w:sz w:val="20"/>
          <w:szCs w:val="20"/>
        </w:rPr>
        <w:t>Sales of c£7m p.a.</w:t>
      </w:r>
    </w:p>
    <w:p xmlns:wp14="http://schemas.microsoft.com/office/word/2010/wordml" w:rsidRPr="00F83E83" w:rsidR="00622142" w:rsidP="00622142" w:rsidRDefault="00622142" w14:paraId="35340430" wp14:textId="77777777">
      <w:pPr>
        <w:numPr>
          <w:ilvl w:val="1"/>
          <w:numId w:val="24"/>
        </w:numPr>
        <w:spacing w:line="276" w:lineRule="auto"/>
        <w:jc w:val="both"/>
        <w:rPr>
          <w:rFonts w:ascii="Open Sans" w:hAnsi="Open Sans" w:cs="Open Sans"/>
          <w:bCs/>
          <w:sz w:val="20"/>
          <w:szCs w:val="20"/>
        </w:rPr>
      </w:pPr>
      <w:r w:rsidRPr="00F83E83">
        <w:rPr>
          <w:rFonts w:ascii="Open Sans" w:hAnsi="Open Sans" w:cs="Open Sans"/>
          <w:bCs/>
          <w:sz w:val="20"/>
          <w:szCs w:val="20"/>
        </w:rPr>
        <w:t>Gross profit margin of c.52%, £3.5m</w:t>
      </w:r>
      <w:r w:rsidR="00762132">
        <w:rPr>
          <w:rFonts w:ascii="Open Sans" w:hAnsi="Open Sans" w:cs="Open Sans"/>
          <w:bCs/>
          <w:sz w:val="20"/>
          <w:szCs w:val="20"/>
        </w:rPr>
        <w:t xml:space="preserve"> p.a.</w:t>
      </w:r>
    </w:p>
    <w:p xmlns:wp14="http://schemas.microsoft.com/office/word/2010/wordml" w:rsidRPr="00F83E83" w:rsidR="008F3F10" w:rsidP="00622142" w:rsidRDefault="00F83E83" w14:paraId="16429544" wp14:textId="77777777">
      <w:pPr>
        <w:numPr>
          <w:ilvl w:val="1"/>
          <w:numId w:val="24"/>
        </w:numPr>
        <w:spacing w:line="276" w:lineRule="auto"/>
        <w:jc w:val="both"/>
        <w:rPr>
          <w:rFonts w:ascii="Open Sans" w:hAnsi="Open Sans" w:cs="Open Sans"/>
          <w:bCs/>
          <w:sz w:val="20"/>
          <w:szCs w:val="20"/>
        </w:rPr>
      </w:pPr>
      <w:r w:rsidRPr="00F83E83">
        <w:rPr>
          <w:rFonts w:ascii="Open Sans" w:hAnsi="Open Sans" w:cs="Open Sans"/>
          <w:bCs/>
          <w:sz w:val="20"/>
          <w:szCs w:val="20"/>
        </w:rPr>
        <w:t>C</w:t>
      </w:r>
      <w:r w:rsidRPr="00F83E83" w:rsidR="00DD5F08">
        <w:rPr>
          <w:rFonts w:ascii="Open Sans" w:hAnsi="Open Sans" w:cs="Open Sans"/>
          <w:bCs/>
          <w:sz w:val="20"/>
          <w:szCs w:val="20"/>
        </w:rPr>
        <w:t>ustomer experience</w:t>
      </w:r>
      <w:r w:rsidRPr="00F83E83">
        <w:rPr>
          <w:rFonts w:ascii="Open Sans" w:hAnsi="Open Sans" w:cs="Open Sans"/>
          <w:bCs/>
          <w:sz w:val="20"/>
          <w:szCs w:val="20"/>
        </w:rPr>
        <w:t>, measured via mystery visits</w:t>
      </w:r>
      <w:r w:rsidR="00EC15AB">
        <w:rPr>
          <w:rFonts w:ascii="Open Sans" w:hAnsi="Open Sans" w:cs="Open Sans"/>
          <w:bCs/>
          <w:sz w:val="20"/>
          <w:szCs w:val="20"/>
        </w:rPr>
        <w:t>.</w:t>
      </w:r>
    </w:p>
    <w:bookmarkEnd w:id="4"/>
    <w:p xmlns:wp14="http://schemas.microsoft.com/office/word/2010/wordml" w:rsidRPr="00116CF6" w:rsidR="001C178D" w:rsidP="00072218" w:rsidRDefault="001C178D" w14:paraId="2946DB82" wp14:textId="77777777">
      <w:pPr>
        <w:spacing w:line="276" w:lineRule="auto"/>
        <w:ind w:left="360"/>
        <w:jc w:val="both"/>
        <w:rPr>
          <w:rFonts w:ascii="Open Sans" w:hAnsi="Open Sans" w:cs="Open Sans"/>
          <w:bCs/>
          <w:sz w:val="20"/>
          <w:szCs w:val="20"/>
        </w:rPr>
      </w:pPr>
    </w:p>
    <w:p xmlns:wp14="http://schemas.microsoft.com/office/word/2010/wordml" w:rsidRPr="00953E93" w:rsidR="006E5145" w:rsidP="006E5145" w:rsidRDefault="006E5145" w14:paraId="16D369C1" wp14:textId="77777777">
      <w:pPr>
        <w:spacing w:line="276" w:lineRule="auto"/>
        <w:jc w:val="both"/>
        <w:rPr>
          <w:rFonts w:ascii="Open Sans" w:hAnsi="Open Sans" w:cs="Open Sans"/>
          <w:b/>
          <w:bCs/>
          <w:sz w:val="20"/>
          <w:szCs w:val="20"/>
        </w:rPr>
      </w:pPr>
      <w:r w:rsidRPr="00953E93">
        <w:rPr>
          <w:rFonts w:ascii="Open Sans" w:hAnsi="Open Sans" w:cs="Open Sans"/>
          <w:b/>
          <w:sz w:val="20"/>
          <w:szCs w:val="20"/>
        </w:rPr>
        <w:t>The Key Responsibilities, Scope of Job, and Required Qualifications, Skills, Experience &amp; Knowledge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xmlns:wp14="http://schemas.microsoft.com/office/word/2010/wordml" w:rsidR="006E5145" w:rsidP="00953E93" w:rsidRDefault="006E5145" w14:paraId="5997CC1D" wp14:textId="77777777">
      <w:pPr>
        <w:spacing w:line="276" w:lineRule="auto"/>
        <w:jc w:val="both"/>
        <w:rPr>
          <w:rFonts w:ascii="Open Sans" w:hAnsi="Open Sans" w:cs="Open Sans"/>
          <w:b/>
          <w:sz w:val="20"/>
          <w:szCs w:val="20"/>
        </w:rPr>
      </w:pPr>
    </w:p>
    <w:p xmlns:wp14="http://schemas.microsoft.com/office/word/2010/wordml" w:rsidR="006E5145" w:rsidP="00953E93" w:rsidRDefault="006E5145" w14:paraId="5126B9BD" wp14:textId="77777777">
      <w:pPr>
        <w:spacing w:line="276" w:lineRule="auto"/>
        <w:jc w:val="both"/>
        <w:rPr>
          <w:rFonts w:ascii="Open Sans" w:hAnsi="Open Sans" w:cs="Open Sans"/>
          <w:b/>
          <w:sz w:val="20"/>
          <w:szCs w:val="20"/>
        </w:rPr>
      </w:pPr>
      <w:r>
        <w:rPr>
          <w:rFonts w:ascii="Open Sans" w:hAnsi="Open Sans" w:cs="Open Sans"/>
          <w:b/>
          <w:sz w:val="20"/>
          <w:szCs w:val="20"/>
        </w:rPr>
        <w:t>Retail Team Structure Chart</w:t>
      </w:r>
    </w:p>
    <w:p xmlns:wp14="http://schemas.microsoft.com/office/word/2010/wordml" w:rsidR="006E5145" w:rsidP="00953E93" w:rsidRDefault="007B2A7E" w14:paraId="110FFD37" wp14:textId="77777777">
      <w:pPr>
        <w:spacing w:line="276" w:lineRule="auto"/>
        <w:jc w:val="both"/>
        <w:rPr>
          <w:rFonts w:ascii="Open Sans" w:hAnsi="Open Sans" w:cs="Open Sans"/>
          <w:b/>
          <w:sz w:val="20"/>
          <w:szCs w:val="20"/>
        </w:rPr>
      </w:pPr>
      <w:r w:rsidRPr="00F83E83">
        <w:rPr>
          <w:rFonts w:ascii="Open Sans" w:hAnsi="Open Sans" w:cs="Open Sans"/>
          <w:b/>
          <w:noProof/>
          <w:sz w:val="20"/>
          <w:szCs w:val="20"/>
        </w:rPr>
        <w:drawing>
          <wp:inline xmlns:wp14="http://schemas.microsoft.com/office/word/2010/wordprocessingDrawing" distT="0" distB="0" distL="0" distR="0" wp14:anchorId="387F374F" wp14:editId="7777777">
            <wp:extent cx="6772275" cy="3019425"/>
            <wp:effectExtent l="0" t="0" r="0" b="0"/>
            <wp:docPr id="2" name="Diagra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2"/>
                    <pic:cNvPicPr>
                      <a:picLocks noChangeArrowheads="1"/>
                    </pic:cNvPicPr>
                  </pic:nvPicPr>
                  <pic:blipFill>
                    <a:blip r:embed="rId12">
                      <a:extLst>
                        <a:ext uri="{28A0092B-C50C-407E-A947-70E740481C1C}">
                          <a14:useLocalDpi xmlns:a14="http://schemas.microsoft.com/office/drawing/2010/main" val="0"/>
                        </a:ext>
                      </a:extLst>
                    </a:blip>
                    <a:srcRect l="281" t="-14886" b="-45840"/>
                    <a:stretch>
                      <a:fillRect/>
                    </a:stretch>
                  </pic:blipFill>
                  <pic:spPr bwMode="auto">
                    <a:xfrm>
                      <a:off x="0" y="0"/>
                      <a:ext cx="6772275" cy="3019425"/>
                    </a:xfrm>
                    <a:prstGeom prst="rect">
                      <a:avLst/>
                    </a:prstGeom>
                    <a:noFill/>
                    <a:ln>
                      <a:noFill/>
                    </a:ln>
                  </pic:spPr>
                </pic:pic>
              </a:graphicData>
            </a:graphic>
          </wp:inline>
        </w:drawing>
      </w:r>
    </w:p>
    <w:p xmlns:wp14="http://schemas.microsoft.com/office/word/2010/wordml" w:rsidR="006E5145" w:rsidP="5D040453" w:rsidRDefault="006E5145" w14:paraId="352B4765" wp14:textId="0FC7491A">
      <w:pPr>
        <w:spacing w:line="276" w:lineRule="auto"/>
        <w:jc w:val="both"/>
        <w:rPr>
          <w:rFonts w:ascii="Open Sans" w:hAnsi="Open Sans" w:cs="Open Sans"/>
          <w:b w:val="1"/>
          <w:bCs w:val="1"/>
          <w:sz w:val="20"/>
          <w:szCs w:val="20"/>
        </w:rPr>
      </w:pPr>
      <w:r w:rsidRPr="5D040453" w:rsidR="1377C7EC">
        <w:rPr>
          <w:rFonts w:ascii="Open Sans" w:hAnsi="Open Sans" w:cs="Open Sans"/>
          <w:b w:val="1"/>
          <w:bCs w:val="1"/>
          <w:sz w:val="20"/>
          <w:szCs w:val="20"/>
        </w:rPr>
        <w:t xml:space="preserve">Applications </w:t>
      </w:r>
    </w:p>
    <w:p xmlns:wp14="http://schemas.microsoft.com/office/word/2010/wordml" w:rsidR="006E5145" w:rsidP="5D040453" w:rsidRDefault="006E5145" w14:paraId="0AFCE0DB" wp14:textId="7227797B">
      <w:pPr>
        <w:pStyle w:val="Normal"/>
        <w:spacing w:line="276" w:lineRule="auto"/>
        <w:jc w:val="both"/>
        <w:rPr>
          <w:rFonts w:ascii="Open Sans" w:hAnsi="Open Sans" w:cs="Open Sans"/>
          <w:b w:val="0"/>
          <w:bCs w:val="0"/>
          <w:sz w:val="20"/>
          <w:szCs w:val="20"/>
        </w:rPr>
      </w:pPr>
      <w:r w:rsidRPr="5D040453" w:rsidR="1377C7EC">
        <w:rPr>
          <w:rFonts w:ascii="Open Sans" w:hAnsi="Open Sans" w:cs="Open Sans"/>
          <w:b w:val="0"/>
          <w:bCs w:val="0"/>
          <w:sz w:val="20"/>
          <w:szCs w:val="20"/>
        </w:rPr>
        <w:t xml:space="preserve">Interested applicants should forward their Curriculum Vitae (CV) or an Application Form to the People Services Department (Applications) by email via </w:t>
      </w:r>
      <w:r w:rsidRPr="5D040453" w:rsidR="1377C7EC">
        <w:rPr>
          <w:rFonts w:ascii="Open Sans" w:hAnsi="Open Sans" w:cs="Open Sans"/>
          <w:b w:val="0"/>
          <w:bCs w:val="0"/>
          <w:sz w:val="20"/>
          <w:szCs w:val="20"/>
        </w:rPr>
        <w:t>workforus@nts.org.uk</w:t>
      </w:r>
      <w:r w:rsidRPr="5D040453" w:rsidR="1377C7EC">
        <w:rPr>
          <w:rFonts w:ascii="Open Sans" w:hAnsi="Open Sans" w:cs="Open Sans"/>
          <w:b w:val="0"/>
          <w:bCs w:val="0"/>
          <w:sz w:val="20"/>
          <w:szCs w:val="20"/>
        </w:rPr>
        <w:t>, by Sunday 17</w:t>
      </w:r>
      <w:r w:rsidRPr="5D040453" w:rsidR="1377C7EC">
        <w:rPr>
          <w:rFonts w:ascii="Open Sans" w:hAnsi="Open Sans" w:cs="Open Sans"/>
          <w:b w:val="0"/>
          <w:bCs w:val="0"/>
          <w:sz w:val="20"/>
          <w:szCs w:val="20"/>
          <w:vertAlign w:val="superscript"/>
        </w:rPr>
        <w:t>th</w:t>
      </w:r>
      <w:r w:rsidRPr="5D040453" w:rsidR="1377C7EC">
        <w:rPr>
          <w:rFonts w:ascii="Open Sans" w:hAnsi="Open Sans" w:cs="Open Sans"/>
          <w:b w:val="0"/>
          <w:bCs w:val="0"/>
          <w:sz w:val="20"/>
          <w:szCs w:val="20"/>
        </w:rPr>
        <w:t xml:space="preserve"> March 2024</w:t>
      </w:r>
    </w:p>
    <w:p xmlns:wp14="http://schemas.microsoft.com/office/word/2010/wordml" w:rsidR="006E5145" w:rsidP="5D040453" w:rsidRDefault="006E5145" w14:paraId="6B699379" wp14:textId="59BFEF6A">
      <w:pPr>
        <w:pStyle w:val="Normal"/>
        <w:spacing w:line="276" w:lineRule="auto"/>
        <w:jc w:val="both"/>
        <w:rPr>
          <w:rFonts w:ascii="Open Sans" w:hAnsi="Open Sans" w:cs="Open Sans"/>
          <w:b w:val="0"/>
          <w:bCs w:val="0"/>
          <w:sz w:val="20"/>
          <w:szCs w:val="20"/>
        </w:rPr>
      </w:pPr>
      <w:r w:rsidRPr="5D040453" w:rsidR="1377C7EC">
        <w:rPr>
          <w:rFonts w:ascii="Open Sans" w:hAnsi="Open Sans" w:cs="Open Sans"/>
          <w:b w:val="0"/>
          <w:bCs w:val="0"/>
          <w:sz w:val="20"/>
          <w:szCs w:val="20"/>
        </w:rPr>
        <w:t xml:space="preserve">Please ensure your CV includes your full name and contact details, the CV file sent to us should be titled your first </w:t>
      </w:r>
      <w:r w:rsidRPr="5D040453" w:rsidR="1377C7EC">
        <w:rPr>
          <w:rFonts w:ascii="Open Sans" w:hAnsi="Open Sans" w:cs="Open Sans"/>
          <w:b w:val="0"/>
          <w:bCs w:val="0"/>
          <w:sz w:val="20"/>
          <w:szCs w:val="20"/>
        </w:rPr>
        <w:t>initial</w:t>
      </w:r>
      <w:r w:rsidRPr="5D040453" w:rsidR="1377C7EC">
        <w:rPr>
          <w:rFonts w:ascii="Open Sans" w:hAnsi="Open Sans" w:cs="Open Sans"/>
          <w:b w:val="0"/>
          <w:bCs w:val="0"/>
          <w:sz w:val="20"/>
          <w:szCs w:val="20"/>
        </w:rPr>
        <w:t xml:space="preserve"> and surname. When </w:t>
      </w:r>
      <w:r w:rsidRPr="5D040453" w:rsidR="1377C7EC">
        <w:rPr>
          <w:rFonts w:ascii="Open Sans" w:hAnsi="Open Sans" w:cs="Open Sans"/>
          <w:b w:val="0"/>
          <w:bCs w:val="0"/>
          <w:sz w:val="20"/>
          <w:szCs w:val="20"/>
        </w:rPr>
        <w:t>submitting</w:t>
      </w:r>
      <w:r w:rsidRPr="5D040453" w:rsidR="1377C7EC">
        <w:rPr>
          <w:rFonts w:ascii="Open Sans" w:hAnsi="Open Sans" w:cs="Open Sans"/>
          <w:b w:val="0"/>
          <w:bCs w:val="0"/>
          <w:sz w:val="20"/>
          <w:szCs w:val="20"/>
        </w:rPr>
        <w:t xml:space="preserve"> your CV please </w:t>
      </w:r>
      <w:r w:rsidRPr="5D040453" w:rsidR="1377C7EC">
        <w:rPr>
          <w:rFonts w:ascii="Open Sans" w:hAnsi="Open Sans" w:cs="Open Sans"/>
          <w:b w:val="0"/>
          <w:bCs w:val="0"/>
          <w:sz w:val="20"/>
          <w:szCs w:val="20"/>
        </w:rPr>
        <w:t>state</w:t>
      </w:r>
      <w:r w:rsidRPr="5D040453" w:rsidR="1377C7EC">
        <w:rPr>
          <w:rFonts w:ascii="Open Sans" w:hAnsi="Open Sans" w:cs="Open Sans"/>
          <w:b w:val="0"/>
          <w:bCs w:val="0"/>
          <w:sz w:val="20"/>
          <w:szCs w:val="20"/>
        </w:rPr>
        <w:t xml:space="preserve"> the position and job location of the vacancy you are applying for in the subject title or body of your email: For </w:t>
      </w:r>
      <w:r w:rsidRPr="5D040453" w:rsidR="1377C7EC">
        <w:rPr>
          <w:rFonts w:ascii="Open Sans" w:hAnsi="Open Sans" w:cs="Open Sans"/>
          <w:b w:val="0"/>
          <w:bCs w:val="0"/>
          <w:sz w:val="20"/>
          <w:szCs w:val="20"/>
        </w:rPr>
        <w:t>example</w:t>
      </w:r>
      <w:r w:rsidRPr="5D040453" w:rsidR="1377C7EC">
        <w:rPr>
          <w:rFonts w:ascii="Open Sans" w:hAnsi="Open Sans" w:cs="Open Sans"/>
          <w:b w:val="0"/>
          <w:bCs w:val="0"/>
          <w:sz w:val="20"/>
          <w:szCs w:val="20"/>
        </w:rPr>
        <w:t xml:space="preserve"> "Gardener - Culzean"</w:t>
      </w:r>
    </w:p>
    <w:sectPr w:rsidR="006E5145" w:rsidSect="0058612D">
      <w:headerReference w:type="even" r:id="rId13"/>
      <w:headerReference w:type="default" r:id="rId14"/>
      <w:footerReference w:type="even" r:id="rId15"/>
      <w:footerReference w:type="default" r:id="rId16"/>
      <w:headerReference w:type="first" r:id="rId17"/>
      <w:footerReference w:type="first" r:id="rId18"/>
      <w:type w:val="continuous"/>
      <w:pgSz w:w="12240" w:h="15840" w:orient="portrait"/>
      <w:pgMar w:top="851" w:right="851" w:bottom="851" w:left="851"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94255C" w:rsidRDefault="0094255C" w14:paraId="23DE523C" wp14:textId="77777777">
      <w:pPr>
        <w:rPr>
          <w:sz w:val="23"/>
          <w:szCs w:val="23"/>
        </w:rPr>
      </w:pPr>
      <w:r>
        <w:rPr>
          <w:sz w:val="23"/>
          <w:szCs w:val="23"/>
        </w:rPr>
        <w:separator/>
      </w:r>
    </w:p>
  </w:endnote>
  <w:endnote w:type="continuationSeparator" w:id="0">
    <w:p xmlns:wp14="http://schemas.microsoft.com/office/word/2010/wordml" w:rsidR="0094255C" w:rsidRDefault="0094255C" w14:paraId="52E56223" wp14:textId="77777777">
      <w:pPr>
        <w:rPr>
          <w:sz w:val="23"/>
          <w:szCs w:val="23"/>
        </w:rPr>
      </w:pPr>
      <w:r>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ypographic Ext">
    <w:altName w:val="Symbol"/>
    <w:charset w:val="02"/>
    <w:family w:val="swiss"/>
    <w:pitch w:val="variable"/>
    <w:sig w:usb0="00000000" w:usb1="10000000" w:usb2="00000000" w:usb3="00000000" w:csb0="80000000" w:csb1="00000000"/>
  </w:font>
  <w:font w:name="Optima">
    <w:altName w:val="Bell MT"/>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C149D3" w:rsidRDefault="00C149D3" w14:paraId="6BB9E253"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C149D3" w:rsidRDefault="00C149D3" w14:paraId="61CDCEAD" wp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C149D3" w:rsidRDefault="00C149D3" w14:paraId="1F72F646"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94255C" w:rsidRDefault="0094255C" w14:paraId="07547A01" wp14:textId="77777777">
      <w:pPr>
        <w:rPr>
          <w:sz w:val="23"/>
          <w:szCs w:val="23"/>
        </w:rPr>
      </w:pPr>
      <w:r>
        <w:rPr>
          <w:sz w:val="23"/>
          <w:szCs w:val="23"/>
        </w:rPr>
        <w:separator/>
      </w:r>
    </w:p>
  </w:footnote>
  <w:footnote w:type="continuationSeparator" w:id="0">
    <w:p xmlns:wp14="http://schemas.microsoft.com/office/word/2010/wordml" w:rsidR="0094255C" w:rsidRDefault="0094255C" w14:paraId="5043CB0F" wp14:textId="77777777">
      <w:pPr>
        <w:rPr>
          <w:sz w:val="23"/>
          <w:szCs w:val="23"/>
        </w:rPr>
      </w:pPr>
      <w:r>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C149D3" w:rsidRDefault="00C149D3" w14:paraId="3FE9F23F"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C149D3" w:rsidRDefault="00C149D3" w14:paraId="07459315" wp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C149D3" w:rsidRDefault="00C149D3" w14:paraId="08CE6F91"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3468"/>
    <w:multiLevelType w:val="hybridMultilevel"/>
    <w:tmpl w:val="8DC645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03584B"/>
    <w:multiLevelType w:val="hybridMultilevel"/>
    <w:tmpl w:val="05F02190"/>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1B0F422C"/>
    <w:multiLevelType w:val="hybridMultilevel"/>
    <w:tmpl w:val="C082C1A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DD76927"/>
    <w:multiLevelType w:val="hybridMultilevel"/>
    <w:tmpl w:val="759A2E6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 w15:restartNumberingAfterBreak="0">
    <w:nsid w:val="1EF30727"/>
    <w:multiLevelType w:val="hybridMultilevel"/>
    <w:tmpl w:val="46D8198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07C73B2"/>
    <w:multiLevelType w:val="hybridMultilevel"/>
    <w:tmpl w:val="C67ADB3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6" w15:restartNumberingAfterBreak="0">
    <w:nsid w:val="23BD4956"/>
    <w:multiLevelType w:val="hybridMultilevel"/>
    <w:tmpl w:val="4B403D2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28B864B4"/>
    <w:multiLevelType w:val="hybridMultilevel"/>
    <w:tmpl w:val="F4865C68"/>
    <w:lvl w:ilvl="0" w:tplc="09BA608A">
      <w:numFmt w:val="bullet"/>
      <w:lvlText w:val="•"/>
      <w:lvlJc w:val="left"/>
      <w:pPr>
        <w:ind w:left="720" w:hanging="360"/>
      </w:pPr>
      <w:rPr>
        <w:rFonts w:hint="default" w:ascii="Open Sans" w:hAnsi="Open Sans" w:eastAsia="Times New Roman" w:cs="Open San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B406C80"/>
    <w:multiLevelType w:val="hybridMultilevel"/>
    <w:tmpl w:val="7E4A3C8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323C53BD"/>
    <w:multiLevelType w:val="hybridMultilevel"/>
    <w:tmpl w:val="33DA9A1A"/>
    <w:lvl w:ilvl="0" w:tplc="08090001">
      <w:start w:val="1"/>
      <w:numFmt w:val="bullet"/>
      <w:lvlText w:val=""/>
      <w:lvlJc w:val="left"/>
      <w:pPr>
        <w:tabs>
          <w:tab w:val="num" w:pos="-116"/>
        </w:tabs>
        <w:ind w:left="54" w:hanging="207"/>
      </w:pPr>
      <w:rPr>
        <w:rFonts w:hint="default" w:ascii="Symbol" w:hAnsi="Symbol"/>
      </w:rPr>
    </w:lvl>
    <w:lvl w:ilvl="1" w:tplc="08090003">
      <w:start w:val="1"/>
      <w:numFmt w:val="bullet"/>
      <w:lvlText w:val="o"/>
      <w:lvlJc w:val="left"/>
      <w:pPr>
        <w:tabs>
          <w:tab w:val="num" w:pos="927"/>
        </w:tabs>
        <w:ind w:left="927" w:hanging="360"/>
      </w:pPr>
      <w:rPr>
        <w:rFonts w:hint="default" w:ascii="Courier New" w:hAnsi="Courier New" w:cs="Courier New"/>
      </w:rPr>
    </w:lvl>
    <w:lvl w:ilvl="2" w:tplc="08090005" w:tentative="1">
      <w:start w:val="1"/>
      <w:numFmt w:val="bullet"/>
      <w:lvlText w:val=""/>
      <w:lvlJc w:val="left"/>
      <w:pPr>
        <w:tabs>
          <w:tab w:val="num" w:pos="1647"/>
        </w:tabs>
        <w:ind w:left="1647" w:hanging="360"/>
      </w:pPr>
      <w:rPr>
        <w:rFonts w:hint="default" w:ascii="Wingdings" w:hAnsi="Wingdings"/>
      </w:rPr>
    </w:lvl>
    <w:lvl w:ilvl="3" w:tplc="08090001" w:tentative="1">
      <w:start w:val="1"/>
      <w:numFmt w:val="bullet"/>
      <w:lvlText w:val=""/>
      <w:lvlJc w:val="left"/>
      <w:pPr>
        <w:tabs>
          <w:tab w:val="num" w:pos="2367"/>
        </w:tabs>
        <w:ind w:left="2367" w:hanging="360"/>
      </w:pPr>
      <w:rPr>
        <w:rFonts w:hint="default" w:ascii="Symbol" w:hAnsi="Symbol"/>
      </w:rPr>
    </w:lvl>
    <w:lvl w:ilvl="4" w:tplc="08090003" w:tentative="1">
      <w:start w:val="1"/>
      <w:numFmt w:val="bullet"/>
      <w:lvlText w:val="o"/>
      <w:lvlJc w:val="left"/>
      <w:pPr>
        <w:tabs>
          <w:tab w:val="num" w:pos="3087"/>
        </w:tabs>
        <w:ind w:left="3087" w:hanging="360"/>
      </w:pPr>
      <w:rPr>
        <w:rFonts w:hint="default" w:ascii="Courier New" w:hAnsi="Courier New" w:cs="Courier New"/>
      </w:rPr>
    </w:lvl>
    <w:lvl w:ilvl="5" w:tplc="08090005" w:tentative="1">
      <w:start w:val="1"/>
      <w:numFmt w:val="bullet"/>
      <w:lvlText w:val=""/>
      <w:lvlJc w:val="left"/>
      <w:pPr>
        <w:tabs>
          <w:tab w:val="num" w:pos="3807"/>
        </w:tabs>
        <w:ind w:left="3807" w:hanging="360"/>
      </w:pPr>
      <w:rPr>
        <w:rFonts w:hint="default" w:ascii="Wingdings" w:hAnsi="Wingdings"/>
      </w:rPr>
    </w:lvl>
    <w:lvl w:ilvl="6" w:tplc="08090001" w:tentative="1">
      <w:start w:val="1"/>
      <w:numFmt w:val="bullet"/>
      <w:lvlText w:val=""/>
      <w:lvlJc w:val="left"/>
      <w:pPr>
        <w:tabs>
          <w:tab w:val="num" w:pos="4527"/>
        </w:tabs>
        <w:ind w:left="4527" w:hanging="360"/>
      </w:pPr>
      <w:rPr>
        <w:rFonts w:hint="default" w:ascii="Symbol" w:hAnsi="Symbol"/>
      </w:rPr>
    </w:lvl>
    <w:lvl w:ilvl="7" w:tplc="08090003" w:tentative="1">
      <w:start w:val="1"/>
      <w:numFmt w:val="bullet"/>
      <w:lvlText w:val="o"/>
      <w:lvlJc w:val="left"/>
      <w:pPr>
        <w:tabs>
          <w:tab w:val="num" w:pos="5247"/>
        </w:tabs>
        <w:ind w:left="5247" w:hanging="360"/>
      </w:pPr>
      <w:rPr>
        <w:rFonts w:hint="default" w:ascii="Courier New" w:hAnsi="Courier New" w:cs="Courier New"/>
      </w:rPr>
    </w:lvl>
    <w:lvl w:ilvl="8" w:tplc="08090005" w:tentative="1">
      <w:start w:val="1"/>
      <w:numFmt w:val="bullet"/>
      <w:lvlText w:val=""/>
      <w:lvlJc w:val="left"/>
      <w:pPr>
        <w:tabs>
          <w:tab w:val="num" w:pos="5967"/>
        </w:tabs>
        <w:ind w:left="5967" w:hanging="360"/>
      </w:pPr>
      <w:rPr>
        <w:rFonts w:hint="default" w:ascii="Wingdings" w:hAnsi="Wingdings"/>
      </w:rPr>
    </w:lvl>
  </w:abstractNum>
  <w:abstractNum w:abstractNumId="10" w15:restartNumberingAfterBreak="0">
    <w:nsid w:val="3EED5064"/>
    <w:multiLevelType w:val="hybridMultilevel"/>
    <w:tmpl w:val="A77E33EA"/>
    <w:lvl w:ilvl="0" w:tplc="08090005">
      <w:start w:val="1"/>
      <w:numFmt w:val="bullet"/>
      <w:lvlText w:val=""/>
      <w:lvlJc w:val="left"/>
      <w:pPr>
        <w:ind w:left="705"/>
      </w:pPr>
      <w:rPr>
        <w:rFonts w:hint="default" w:ascii="Wingdings" w:hAnsi="Wingdings"/>
        <w:b w:val="0"/>
        <w:i w:val="0"/>
        <w:strike w:val="0"/>
        <w:dstrike w:val="0"/>
        <w:color w:val="000000"/>
        <w:sz w:val="22"/>
        <w:szCs w:val="22"/>
        <w:u w:val="none" w:color="000000"/>
        <w:bdr w:val="none" w:color="auto" w:sz="0" w:space="0"/>
        <w:shd w:val="clear" w:color="auto" w:fill="auto"/>
        <w:vertAlign w:val="baseline"/>
      </w:rPr>
    </w:lvl>
    <w:lvl w:ilvl="1" w:tplc="AD6C729C">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5E96192A">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E230F0D8">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0F404E00">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B3C04870">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6008A010">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150A9756">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24AC5EDC">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1" w15:restartNumberingAfterBreak="0">
    <w:nsid w:val="41A464D1"/>
    <w:multiLevelType w:val="hybridMultilevel"/>
    <w:tmpl w:val="E0C6861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48ED6573"/>
    <w:multiLevelType w:val="hybridMultilevel"/>
    <w:tmpl w:val="8DDA6558"/>
    <w:lvl w:ilvl="0" w:tplc="08090005">
      <w:start w:val="1"/>
      <w:numFmt w:val="bullet"/>
      <w:lvlText w:val=""/>
      <w:lvlJc w:val="left"/>
      <w:pPr>
        <w:ind w:left="1080" w:hanging="360"/>
      </w:pPr>
      <w:rPr>
        <w:rFonts w:hint="default" w:ascii="Wingdings" w:hAnsi="Wingdings"/>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3" w15:restartNumberingAfterBreak="0">
    <w:nsid w:val="49050F0F"/>
    <w:multiLevelType w:val="hybridMultilevel"/>
    <w:tmpl w:val="EDBE1E96"/>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4B38752D"/>
    <w:multiLevelType w:val="hybridMultilevel"/>
    <w:tmpl w:val="06E844F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4C3E3E70"/>
    <w:multiLevelType w:val="hybridMultilevel"/>
    <w:tmpl w:val="2EC0F14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4DB150C0"/>
    <w:multiLevelType w:val="hybridMultilevel"/>
    <w:tmpl w:val="F658242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50A1643B"/>
    <w:multiLevelType w:val="hybridMultilevel"/>
    <w:tmpl w:val="D7102496"/>
    <w:lvl w:ilvl="0" w:tplc="08090001">
      <w:start w:val="1"/>
      <w:numFmt w:val="bullet"/>
      <w:lvlText w:val=""/>
      <w:lvlJc w:val="left"/>
      <w:pPr>
        <w:ind w:left="578" w:hanging="360"/>
      </w:pPr>
      <w:rPr>
        <w:rFonts w:hint="default" w:ascii="Symbol" w:hAnsi="Symbol"/>
      </w:rPr>
    </w:lvl>
    <w:lvl w:ilvl="1" w:tplc="08090003" w:tentative="1">
      <w:start w:val="1"/>
      <w:numFmt w:val="bullet"/>
      <w:lvlText w:val="o"/>
      <w:lvlJc w:val="left"/>
      <w:pPr>
        <w:ind w:left="1298" w:hanging="360"/>
      </w:pPr>
      <w:rPr>
        <w:rFonts w:hint="default" w:ascii="Courier New" w:hAnsi="Courier New" w:cs="Courier New"/>
      </w:rPr>
    </w:lvl>
    <w:lvl w:ilvl="2" w:tplc="08090005" w:tentative="1">
      <w:start w:val="1"/>
      <w:numFmt w:val="bullet"/>
      <w:lvlText w:val=""/>
      <w:lvlJc w:val="left"/>
      <w:pPr>
        <w:ind w:left="2018" w:hanging="360"/>
      </w:pPr>
      <w:rPr>
        <w:rFonts w:hint="default" w:ascii="Wingdings" w:hAnsi="Wingdings"/>
      </w:rPr>
    </w:lvl>
    <w:lvl w:ilvl="3" w:tplc="08090001" w:tentative="1">
      <w:start w:val="1"/>
      <w:numFmt w:val="bullet"/>
      <w:lvlText w:val=""/>
      <w:lvlJc w:val="left"/>
      <w:pPr>
        <w:ind w:left="2738" w:hanging="360"/>
      </w:pPr>
      <w:rPr>
        <w:rFonts w:hint="default" w:ascii="Symbol" w:hAnsi="Symbol"/>
      </w:rPr>
    </w:lvl>
    <w:lvl w:ilvl="4" w:tplc="08090003" w:tentative="1">
      <w:start w:val="1"/>
      <w:numFmt w:val="bullet"/>
      <w:lvlText w:val="o"/>
      <w:lvlJc w:val="left"/>
      <w:pPr>
        <w:ind w:left="3458" w:hanging="360"/>
      </w:pPr>
      <w:rPr>
        <w:rFonts w:hint="default" w:ascii="Courier New" w:hAnsi="Courier New" w:cs="Courier New"/>
      </w:rPr>
    </w:lvl>
    <w:lvl w:ilvl="5" w:tplc="08090005" w:tentative="1">
      <w:start w:val="1"/>
      <w:numFmt w:val="bullet"/>
      <w:lvlText w:val=""/>
      <w:lvlJc w:val="left"/>
      <w:pPr>
        <w:ind w:left="4178" w:hanging="360"/>
      </w:pPr>
      <w:rPr>
        <w:rFonts w:hint="default" w:ascii="Wingdings" w:hAnsi="Wingdings"/>
      </w:rPr>
    </w:lvl>
    <w:lvl w:ilvl="6" w:tplc="08090001" w:tentative="1">
      <w:start w:val="1"/>
      <w:numFmt w:val="bullet"/>
      <w:lvlText w:val=""/>
      <w:lvlJc w:val="left"/>
      <w:pPr>
        <w:ind w:left="4898" w:hanging="360"/>
      </w:pPr>
      <w:rPr>
        <w:rFonts w:hint="default" w:ascii="Symbol" w:hAnsi="Symbol"/>
      </w:rPr>
    </w:lvl>
    <w:lvl w:ilvl="7" w:tplc="08090003" w:tentative="1">
      <w:start w:val="1"/>
      <w:numFmt w:val="bullet"/>
      <w:lvlText w:val="o"/>
      <w:lvlJc w:val="left"/>
      <w:pPr>
        <w:ind w:left="5618" w:hanging="360"/>
      </w:pPr>
      <w:rPr>
        <w:rFonts w:hint="default" w:ascii="Courier New" w:hAnsi="Courier New" w:cs="Courier New"/>
      </w:rPr>
    </w:lvl>
    <w:lvl w:ilvl="8" w:tplc="08090005" w:tentative="1">
      <w:start w:val="1"/>
      <w:numFmt w:val="bullet"/>
      <w:lvlText w:val=""/>
      <w:lvlJc w:val="left"/>
      <w:pPr>
        <w:ind w:left="6338" w:hanging="360"/>
      </w:pPr>
      <w:rPr>
        <w:rFonts w:hint="default" w:ascii="Wingdings" w:hAnsi="Wingdings"/>
      </w:rPr>
    </w:lvl>
  </w:abstractNum>
  <w:abstractNum w:abstractNumId="18" w15:restartNumberingAfterBreak="0">
    <w:nsid w:val="53B22846"/>
    <w:multiLevelType w:val="hybridMultilevel"/>
    <w:tmpl w:val="7E6A0A6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544A68B8"/>
    <w:multiLevelType w:val="hybridMultilevel"/>
    <w:tmpl w:val="389E990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54A74410"/>
    <w:multiLevelType w:val="hybridMultilevel"/>
    <w:tmpl w:val="A2F88668"/>
    <w:lvl w:ilvl="0" w:tplc="09BA608A">
      <w:numFmt w:val="bullet"/>
      <w:lvlText w:val="•"/>
      <w:lvlJc w:val="left"/>
      <w:pPr>
        <w:ind w:left="360" w:hanging="360"/>
      </w:pPr>
      <w:rPr>
        <w:rFonts w:hint="default" w:ascii="Open Sans" w:hAnsi="Open Sans" w:eastAsia="Times New Roman" w:cs="Open San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594E5616"/>
    <w:multiLevelType w:val="hybridMultilevel"/>
    <w:tmpl w:val="11F42E54"/>
    <w:lvl w:ilvl="0" w:tplc="C390F3B6">
      <w:start w:val="1"/>
      <w:numFmt w:val="bullet"/>
      <w:lvlText w:val=""/>
      <w:lvlJc w:val="left"/>
      <w:pPr>
        <w:tabs>
          <w:tab w:val="num" w:pos="37"/>
        </w:tabs>
        <w:ind w:left="207" w:hanging="207"/>
      </w:pPr>
      <w:rPr>
        <w:rFonts w:hint="default" w:ascii="Wingdings" w:hAnsi="Wingdings"/>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2" w15:restartNumberingAfterBreak="0">
    <w:nsid w:val="5E355F00"/>
    <w:multiLevelType w:val="hybridMultilevel"/>
    <w:tmpl w:val="BD806C9C"/>
    <w:lvl w:ilvl="0" w:tplc="08090005">
      <w:start w:val="1"/>
      <w:numFmt w:val="bullet"/>
      <w:lvlText w:val=""/>
      <w:lvlJc w:val="left"/>
      <w:pPr>
        <w:tabs>
          <w:tab w:val="num" w:pos="720"/>
        </w:tabs>
        <w:ind w:left="720" w:hanging="360"/>
      </w:pPr>
      <w:rPr>
        <w:rFonts w:hint="default" w:ascii="Wingdings" w:hAnsi="Wingdings"/>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690F3034"/>
    <w:multiLevelType w:val="hybridMultilevel"/>
    <w:tmpl w:val="8668B90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6AF878ED"/>
    <w:multiLevelType w:val="hybridMultilevel"/>
    <w:tmpl w:val="CC3E093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73AC5D7C"/>
    <w:multiLevelType w:val="hybridMultilevel"/>
    <w:tmpl w:val="5FF6B55A"/>
    <w:lvl w:ilvl="0" w:tplc="08090005">
      <w:start w:val="1"/>
      <w:numFmt w:val="bullet"/>
      <w:lvlText w:val=""/>
      <w:lvlJc w:val="left"/>
      <w:pPr>
        <w:ind w:left="578" w:hanging="360"/>
      </w:pPr>
      <w:rPr>
        <w:rFonts w:hint="default" w:ascii="Wingdings" w:hAnsi="Wingdings"/>
      </w:rPr>
    </w:lvl>
    <w:lvl w:ilvl="1" w:tplc="08090003" w:tentative="1">
      <w:start w:val="1"/>
      <w:numFmt w:val="bullet"/>
      <w:lvlText w:val="o"/>
      <w:lvlJc w:val="left"/>
      <w:pPr>
        <w:ind w:left="1298" w:hanging="360"/>
      </w:pPr>
      <w:rPr>
        <w:rFonts w:hint="default" w:ascii="Courier New" w:hAnsi="Courier New" w:cs="Courier New"/>
      </w:rPr>
    </w:lvl>
    <w:lvl w:ilvl="2" w:tplc="08090005" w:tentative="1">
      <w:start w:val="1"/>
      <w:numFmt w:val="bullet"/>
      <w:lvlText w:val=""/>
      <w:lvlJc w:val="left"/>
      <w:pPr>
        <w:ind w:left="2018" w:hanging="360"/>
      </w:pPr>
      <w:rPr>
        <w:rFonts w:hint="default" w:ascii="Wingdings" w:hAnsi="Wingdings"/>
      </w:rPr>
    </w:lvl>
    <w:lvl w:ilvl="3" w:tplc="08090001" w:tentative="1">
      <w:start w:val="1"/>
      <w:numFmt w:val="bullet"/>
      <w:lvlText w:val=""/>
      <w:lvlJc w:val="left"/>
      <w:pPr>
        <w:ind w:left="2738" w:hanging="360"/>
      </w:pPr>
      <w:rPr>
        <w:rFonts w:hint="default" w:ascii="Symbol" w:hAnsi="Symbol"/>
      </w:rPr>
    </w:lvl>
    <w:lvl w:ilvl="4" w:tplc="08090003" w:tentative="1">
      <w:start w:val="1"/>
      <w:numFmt w:val="bullet"/>
      <w:lvlText w:val="o"/>
      <w:lvlJc w:val="left"/>
      <w:pPr>
        <w:ind w:left="3458" w:hanging="360"/>
      </w:pPr>
      <w:rPr>
        <w:rFonts w:hint="default" w:ascii="Courier New" w:hAnsi="Courier New" w:cs="Courier New"/>
      </w:rPr>
    </w:lvl>
    <w:lvl w:ilvl="5" w:tplc="08090005" w:tentative="1">
      <w:start w:val="1"/>
      <w:numFmt w:val="bullet"/>
      <w:lvlText w:val=""/>
      <w:lvlJc w:val="left"/>
      <w:pPr>
        <w:ind w:left="4178" w:hanging="360"/>
      </w:pPr>
      <w:rPr>
        <w:rFonts w:hint="default" w:ascii="Wingdings" w:hAnsi="Wingdings"/>
      </w:rPr>
    </w:lvl>
    <w:lvl w:ilvl="6" w:tplc="08090001" w:tentative="1">
      <w:start w:val="1"/>
      <w:numFmt w:val="bullet"/>
      <w:lvlText w:val=""/>
      <w:lvlJc w:val="left"/>
      <w:pPr>
        <w:ind w:left="4898" w:hanging="360"/>
      </w:pPr>
      <w:rPr>
        <w:rFonts w:hint="default" w:ascii="Symbol" w:hAnsi="Symbol"/>
      </w:rPr>
    </w:lvl>
    <w:lvl w:ilvl="7" w:tplc="08090003" w:tentative="1">
      <w:start w:val="1"/>
      <w:numFmt w:val="bullet"/>
      <w:lvlText w:val="o"/>
      <w:lvlJc w:val="left"/>
      <w:pPr>
        <w:ind w:left="5618" w:hanging="360"/>
      </w:pPr>
      <w:rPr>
        <w:rFonts w:hint="default" w:ascii="Courier New" w:hAnsi="Courier New" w:cs="Courier New"/>
      </w:rPr>
    </w:lvl>
    <w:lvl w:ilvl="8" w:tplc="08090005" w:tentative="1">
      <w:start w:val="1"/>
      <w:numFmt w:val="bullet"/>
      <w:lvlText w:val=""/>
      <w:lvlJc w:val="left"/>
      <w:pPr>
        <w:ind w:left="6338" w:hanging="360"/>
      </w:pPr>
      <w:rPr>
        <w:rFonts w:hint="default" w:ascii="Wingdings" w:hAnsi="Wingdings"/>
      </w:rPr>
    </w:lvl>
  </w:abstractNum>
  <w:abstractNum w:abstractNumId="26" w15:restartNumberingAfterBreak="0">
    <w:nsid w:val="75FA4425"/>
    <w:multiLevelType w:val="hybridMultilevel"/>
    <w:tmpl w:val="E44A7E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hint="default" w:ascii="Typographic Ext" w:hAnsi="Typographic Ext"/>
      </w:rPr>
    </w:lvl>
  </w:abstractNum>
  <w:abstractNum w:abstractNumId="28" w15:restartNumberingAfterBreak="0">
    <w:nsid w:val="783D0457"/>
    <w:multiLevelType w:val="hybridMultilevel"/>
    <w:tmpl w:val="5964CFD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78650236"/>
    <w:multiLevelType w:val="hybridMultilevel"/>
    <w:tmpl w:val="EB8607A0"/>
    <w:lvl w:ilvl="0" w:tplc="08090005">
      <w:start w:val="1"/>
      <w:numFmt w:val="bullet"/>
      <w:lvlText w:val=""/>
      <w:lvlJc w:val="left"/>
      <w:pPr>
        <w:ind w:left="1080" w:hanging="360"/>
      </w:pPr>
      <w:rPr>
        <w:rFonts w:hint="default" w:ascii="Wingdings" w:hAnsi="Wingdings"/>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0" w15:restartNumberingAfterBreak="0">
    <w:nsid w:val="7A555FA0"/>
    <w:multiLevelType w:val="hybridMultilevel"/>
    <w:tmpl w:val="9B8A70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43123848">
    <w:abstractNumId w:val="27"/>
  </w:num>
  <w:num w:numId="2" w16cid:durableId="935551387">
    <w:abstractNumId w:val="9"/>
  </w:num>
  <w:num w:numId="3" w16cid:durableId="1078553182">
    <w:abstractNumId w:val="21"/>
  </w:num>
  <w:num w:numId="4" w16cid:durableId="2033601719">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442147">
    <w:abstractNumId w:val="24"/>
  </w:num>
  <w:num w:numId="6" w16cid:durableId="2104182271">
    <w:abstractNumId w:val="5"/>
  </w:num>
  <w:num w:numId="7" w16cid:durableId="117066961">
    <w:abstractNumId w:val="3"/>
  </w:num>
  <w:num w:numId="8" w16cid:durableId="1137718847">
    <w:abstractNumId w:val="14"/>
  </w:num>
  <w:num w:numId="9" w16cid:durableId="1548570168">
    <w:abstractNumId w:val="11"/>
  </w:num>
  <w:num w:numId="10" w16cid:durableId="2141800166">
    <w:abstractNumId w:val="0"/>
  </w:num>
  <w:num w:numId="11" w16cid:durableId="775058017">
    <w:abstractNumId w:val="13"/>
  </w:num>
  <w:num w:numId="12" w16cid:durableId="844250402">
    <w:abstractNumId w:val="12"/>
  </w:num>
  <w:num w:numId="13" w16cid:durableId="2000385484">
    <w:abstractNumId w:val="29"/>
  </w:num>
  <w:num w:numId="14" w16cid:durableId="1481384076">
    <w:abstractNumId w:val="30"/>
  </w:num>
  <w:num w:numId="15" w16cid:durableId="1494640997">
    <w:abstractNumId w:val="2"/>
  </w:num>
  <w:num w:numId="16" w16cid:durableId="544950178">
    <w:abstractNumId w:val="10"/>
  </w:num>
  <w:num w:numId="17" w16cid:durableId="1581328842">
    <w:abstractNumId w:val="6"/>
  </w:num>
  <w:num w:numId="18" w16cid:durableId="1533492085">
    <w:abstractNumId w:val="18"/>
  </w:num>
  <w:num w:numId="19" w16cid:durableId="929702290">
    <w:abstractNumId w:val="25"/>
  </w:num>
  <w:num w:numId="20" w16cid:durableId="463813214">
    <w:abstractNumId w:val="16"/>
  </w:num>
  <w:num w:numId="21" w16cid:durableId="1659306095">
    <w:abstractNumId w:val="8"/>
  </w:num>
  <w:num w:numId="22" w16cid:durableId="1360664652">
    <w:abstractNumId w:val="15"/>
  </w:num>
  <w:num w:numId="23" w16cid:durableId="1100956366">
    <w:abstractNumId w:val="17"/>
  </w:num>
  <w:num w:numId="24" w16cid:durableId="759371057">
    <w:abstractNumId w:val="1"/>
  </w:num>
  <w:num w:numId="25" w16cid:durableId="601886427">
    <w:abstractNumId w:val="19"/>
  </w:num>
  <w:num w:numId="26" w16cid:durableId="446700529">
    <w:abstractNumId w:val="4"/>
  </w:num>
  <w:num w:numId="27" w16cid:durableId="777065797">
    <w:abstractNumId w:val="28"/>
  </w:num>
  <w:num w:numId="28" w16cid:durableId="512452725">
    <w:abstractNumId w:val="23"/>
  </w:num>
  <w:num w:numId="29" w16cid:durableId="606692147">
    <w:abstractNumId w:val="26"/>
  </w:num>
  <w:num w:numId="30" w16cid:durableId="1899170180">
    <w:abstractNumId w:val="7"/>
  </w:num>
  <w:num w:numId="31" w16cid:durableId="1063337303">
    <w:abstractNumId w:val="20"/>
  </w:num>
  <w:numIdMacAtCleanup w:val="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26"/>
    <w:rsid w:val="0000305C"/>
    <w:rsid w:val="000067BB"/>
    <w:rsid w:val="000141F0"/>
    <w:rsid w:val="00014AE0"/>
    <w:rsid w:val="0002138E"/>
    <w:rsid w:val="00023445"/>
    <w:rsid w:val="00037B1D"/>
    <w:rsid w:val="00041AFF"/>
    <w:rsid w:val="0006325F"/>
    <w:rsid w:val="00072218"/>
    <w:rsid w:val="00091C52"/>
    <w:rsid w:val="00092B28"/>
    <w:rsid w:val="00094B21"/>
    <w:rsid w:val="000B680E"/>
    <w:rsid w:val="000C3CE3"/>
    <w:rsid w:val="000C7315"/>
    <w:rsid w:val="000F7661"/>
    <w:rsid w:val="00113045"/>
    <w:rsid w:val="001139D3"/>
    <w:rsid w:val="001143BA"/>
    <w:rsid w:val="00116CF6"/>
    <w:rsid w:val="001175B0"/>
    <w:rsid w:val="0016650B"/>
    <w:rsid w:val="0017049D"/>
    <w:rsid w:val="0017748C"/>
    <w:rsid w:val="00180F3C"/>
    <w:rsid w:val="00187D73"/>
    <w:rsid w:val="00193CF2"/>
    <w:rsid w:val="00197366"/>
    <w:rsid w:val="001B5E6D"/>
    <w:rsid w:val="001C178D"/>
    <w:rsid w:val="001C1BF2"/>
    <w:rsid w:val="001C5855"/>
    <w:rsid w:val="001C6FB6"/>
    <w:rsid w:val="0020052B"/>
    <w:rsid w:val="0023097A"/>
    <w:rsid w:val="0024067D"/>
    <w:rsid w:val="0025282B"/>
    <w:rsid w:val="00252865"/>
    <w:rsid w:val="00273682"/>
    <w:rsid w:val="00276326"/>
    <w:rsid w:val="00284E56"/>
    <w:rsid w:val="002912A1"/>
    <w:rsid w:val="002A3DC9"/>
    <w:rsid w:val="002B6207"/>
    <w:rsid w:val="002C77C2"/>
    <w:rsid w:val="002D2036"/>
    <w:rsid w:val="002E3FA7"/>
    <w:rsid w:val="002E58C4"/>
    <w:rsid w:val="002E6D18"/>
    <w:rsid w:val="00310DD2"/>
    <w:rsid w:val="003302E8"/>
    <w:rsid w:val="00347E18"/>
    <w:rsid w:val="00373956"/>
    <w:rsid w:val="00377B2D"/>
    <w:rsid w:val="0038191A"/>
    <w:rsid w:val="00392495"/>
    <w:rsid w:val="00394C28"/>
    <w:rsid w:val="003B10B0"/>
    <w:rsid w:val="003B2258"/>
    <w:rsid w:val="003E324F"/>
    <w:rsid w:val="003F15E3"/>
    <w:rsid w:val="003F17F1"/>
    <w:rsid w:val="003F4FAA"/>
    <w:rsid w:val="0040368D"/>
    <w:rsid w:val="00404ED3"/>
    <w:rsid w:val="00406EE0"/>
    <w:rsid w:val="004137C2"/>
    <w:rsid w:val="00435128"/>
    <w:rsid w:val="00440720"/>
    <w:rsid w:val="00442012"/>
    <w:rsid w:val="00483E0F"/>
    <w:rsid w:val="0049214F"/>
    <w:rsid w:val="004A2A46"/>
    <w:rsid w:val="004B386B"/>
    <w:rsid w:val="004B3AF5"/>
    <w:rsid w:val="004B4B8D"/>
    <w:rsid w:val="004B5D10"/>
    <w:rsid w:val="004B699F"/>
    <w:rsid w:val="004B731E"/>
    <w:rsid w:val="004D48E0"/>
    <w:rsid w:val="004E718A"/>
    <w:rsid w:val="004F0DF3"/>
    <w:rsid w:val="0050755F"/>
    <w:rsid w:val="00507D5D"/>
    <w:rsid w:val="00517080"/>
    <w:rsid w:val="005209EC"/>
    <w:rsid w:val="005265D3"/>
    <w:rsid w:val="00526A11"/>
    <w:rsid w:val="005378BB"/>
    <w:rsid w:val="00563376"/>
    <w:rsid w:val="005745E5"/>
    <w:rsid w:val="00583B2F"/>
    <w:rsid w:val="0058612D"/>
    <w:rsid w:val="00586833"/>
    <w:rsid w:val="00594599"/>
    <w:rsid w:val="0059460C"/>
    <w:rsid w:val="005A1475"/>
    <w:rsid w:val="005A35C3"/>
    <w:rsid w:val="005B40C1"/>
    <w:rsid w:val="005C45DE"/>
    <w:rsid w:val="005C542C"/>
    <w:rsid w:val="005D187C"/>
    <w:rsid w:val="00604358"/>
    <w:rsid w:val="0061514B"/>
    <w:rsid w:val="00622142"/>
    <w:rsid w:val="0063408A"/>
    <w:rsid w:val="00634229"/>
    <w:rsid w:val="006371B8"/>
    <w:rsid w:val="006406B9"/>
    <w:rsid w:val="006413AA"/>
    <w:rsid w:val="006611E6"/>
    <w:rsid w:val="006A7629"/>
    <w:rsid w:val="006B34A3"/>
    <w:rsid w:val="006C46DC"/>
    <w:rsid w:val="006C552F"/>
    <w:rsid w:val="006D2F10"/>
    <w:rsid w:val="006D33F5"/>
    <w:rsid w:val="006D6A80"/>
    <w:rsid w:val="006D7462"/>
    <w:rsid w:val="006D74F6"/>
    <w:rsid w:val="006D7EDC"/>
    <w:rsid w:val="006E5145"/>
    <w:rsid w:val="006E6725"/>
    <w:rsid w:val="006F3283"/>
    <w:rsid w:val="00706CD3"/>
    <w:rsid w:val="00711357"/>
    <w:rsid w:val="0071277D"/>
    <w:rsid w:val="007163D7"/>
    <w:rsid w:val="00736C41"/>
    <w:rsid w:val="007447FF"/>
    <w:rsid w:val="00754EF3"/>
    <w:rsid w:val="00762132"/>
    <w:rsid w:val="007629AC"/>
    <w:rsid w:val="00764B4E"/>
    <w:rsid w:val="007672DD"/>
    <w:rsid w:val="007734AE"/>
    <w:rsid w:val="00774CCC"/>
    <w:rsid w:val="0078240C"/>
    <w:rsid w:val="0078716F"/>
    <w:rsid w:val="0079246D"/>
    <w:rsid w:val="007A65B0"/>
    <w:rsid w:val="007B0CCE"/>
    <w:rsid w:val="007B2A7E"/>
    <w:rsid w:val="007B7C8F"/>
    <w:rsid w:val="007C7937"/>
    <w:rsid w:val="007D3FB4"/>
    <w:rsid w:val="007D6DA5"/>
    <w:rsid w:val="007E602E"/>
    <w:rsid w:val="0080273A"/>
    <w:rsid w:val="008062D3"/>
    <w:rsid w:val="008076A6"/>
    <w:rsid w:val="008110D2"/>
    <w:rsid w:val="00823AFE"/>
    <w:rsid w:val="00842DFA"/>
    <w:rsid w:val="00870324"/>
    <w:rsid w:val="008715E0"/>
    <w:rsid w:val="008772B4"/>
    <w:rsid w:val="008B4226"/>
    <w:rsid w:val="008B7652"/>
    <w:rsid w:val="008C6B9A"/>
    <w:rsid w:val="008D6A83"/>
    <w:rsid w:val="008D7D16"/>
    <w:rsid w:val="008F144D"/>
    <w:rsid w:val="008F3F10"/>
    <w:rsid w:val="009021DE"/>
    <w:rsid w:val="00907780"/>
    <w:rsid w:val="00916F3D"/>
    <w:rsid w:val="00921CC4"/>
    <w:rsid w:val="0094255C"/>
    <w:rsid w:val="00942A5F"/>
    <w:rsid w:val="00944B30"/>
    <w:rsid w:val="0095297E"/>
    <w:rsid w:val="00953E93"/>
    <w:rsid w:val="00972593"/>
    <w:rsid w:val="00975EEE"/>
    <w:rsid w:val="0097739E"/>
    <w:rsid w:val="00981968"/>
    <w:rsid w:val="0099257B"/>
    <w:rsid w:val="00996738"/>
    <w:rsid w:val="009A191A"/>
    <w:rsid w:val="009D0315"/>
    <w:rsid w:val="009D567F"/>
    <w:rsid w:val="009E27ED"/>
    <w:rsid w:val="009E4303"/>
    <w:rsid w:val="00A004A0"/>
    <w:rsid w:val="00A103DC"/>
    <w:rsid w:val="00A116D7"/>
    <w:rsid w:val="00A169D3"/>
    <w:rsid w:val="00A25A06"/>
    <w:rsid w:val="00A448F4"/>
    <w:rsid w:val="00A56BA6"/>
    <w:rsid w:val="00A80BB6"/>
    <w:rsid w:val="00AD047C"/>
    <w:rsid w:val="00AE2E42"/>
    <w:rsid w:val="00AF6AD3"/>
    <w:rsid w:val="00B05127"/>
    <w:rsid w:val="00B24793"/>
    <w:rsid w:val="00B31D2B"/>
    <w:rsid w:val="00B44518"/>
    <w:rsid w:val="00B806AC"/>
    <w:rsid w:val="00B87F6A"/>
    <w:rsid w:val="00BA3C38"/>
    <w:rsid w:val="00BC1C18"/>
    <w:rsid w:val="00BE098C"/>
    <w:rsid w:val="00BF56CF"/>
    <w:rsid w:val="00C122C1"/>
    <w:rsid w:val="00C149D3"/>
    <w:rsid w:val="00C219E9"/>
    <w:rsid w:val="00C2386A"/>
    <w:rsid w:val="00C500FB"/>
    <w:rsid w:val="00C55DD8"/>
    <w:rsid w:val="00C610C9"/>
    <w:rsid w:val="00C612AF"/>
    <w:rsid w:val="00C81E9B"/>
    <w:rsid w:val="00C93C25"/>
    <w:rsid w:val="00C97262"/>
    <w:rsid w:val="00CA0F94"/>
    <w:rsid w:val="00CA2CDA"/>
    <w:rsid w:val="00CB20A0"/>
    <w:rsid w:val="00CC1C6A"/>
    <w:rsid w:val="00CD281E"/>
    <w:rsid w:val="00CD37C7"/>
    <w:rsid w:val="00CD7E00"/>
    <w:rsid w:val="00CE1B15"/>
    <w:rsid w:val="00CF1F34"/>
    <w:rsid w:val="00D26624"/>
    <w:rsid w:val="00D566A6"/>
    <w:rsid w:val="00D67895"/>
    <w:rsid w:val="00D70DEC"/>
    <w:rsid w:val="00D82893"/>
    <w:rsid w:val="00D8586B"/>
    <w:rsid w:val="00D87AB3"/>
    <w:rsid w:val="00DB27E1"/>
    <w:rsid w:val="00DC38C8"/>
    <w:rsid w:val="00DC42C8"/>
    <w:rsid w:val="00DC61A8"/>
    <w:rsid w:val="00DD5F08"/>
    <w:rsid w:val="00DD6122"/>
    <w:rsid w:val="00DD6E9F"/>
    <w:rsid w:val="00DE1B85"/>
    <w:rsid w:val="00DE4F98"/>
    <w:rsid w:val="00DE5DF4"/>
    <w:rsid w:val="00DF35DF"/>
    <w:rsid w:val="00E03559"/>
    <w:rsid w:val="00E03C5D"/>
    <w:rsid w:val="00E13844"/>
    <w:rsid w:val="00E25CD5"/>
    <w:rsid w:val="00E4354F"/>
    <w:rsid w:val="00E51400"/>
    <w:rsid w:val="00E66832"/>
    <w:rsid w:val="00E71562"/>
    <w:rsid w:val="00E73AA5"/>
    <w:rsid w:val="00E77AD6"/>
    <w:rsid w:val="00E870A8"/>
    <w:rsid w:val="00E95A48"/>
    <w:rsid w:val="00EB6049"/>
    <w:rsid w:val="00EC15AB"/>
    <w:rsid w:val="00EC3894"/>
    <w:rsid w:val="00ED7514"/>
    <w:rsid w:val="00EE062A"/>
    <w:rsid w:val="00EE3144"/>
    <w:rsid w:val="00F11A66"/>
    <w:rsid w:val="00F26FDA"/>
    <w:rsid w:val="00F32998"/>
    <w:rsid w:val="00F40207"/>
    <w:rsid w:val="00F47B27"/>
    <w:rsid w:val="00F47BDB"/>
    <w:rsid w:val="00F506A0"/>
    <w:rsid w:val="00F50A09"/>
    <w:rsid w:val="00F57DEE"/>
    <w:rsid w:val="00F61BA3"/>
    <w:rsid w:val="00F75275"/>
    <w:rsid w:val="00F75758"/>
    <w:rsid w:val="00F83E83"/>
    <w:rsid w:val="00F86D19"/>
    <w:rsid w:val="00FB2DC3"/>
    <w:rsid w:val="00FB2DCA"/>
    <w:rsid w:val="00FD4C80"/>
    <w:rsid w:val="00FD6634"/>
    <w:rsid w:val="00FE7750"/>
    <w:rsid w:val="00FF6754"/>
    <w:rsid w:val="1377C7EC"/>
    <w:rsid w:val="3457530A"/>
    <w:rsid w:val="5706846F"/>
    <w:rsid w:val="5D040453"/>
    <w:rsid w:val="7A727C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0BE57CC"/>
  <w15:chartTrackingRefBased/>
  <w15:docId w15:val="{45CD543A-969D-4ECB-971A-149DB4F36F2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122C1"/>
    <w:rPr>
      <w:rFonts w:ascii="Arial" w:hAnsi="Arial"/>
      <w:sz w:val="24"/>
      <w:szCs w:val="24"/>
      <w:lang w:eastAsia="en-US"/>
    </w:rPr>
  </w:style>
  <w:style w:type="paragraph" w:styleId="Heading1">
    <w:name w:val="heading 1"/>
    <w:basedOn w:val="Normal"/>
    <w:next w:val="Normal"/>
    <w:qFormat/>
    <w:rsid w:val="00981968"/>
    <w:pPr>
      <w:keepNext/>
      <w:jc w:val="center"/>
      <w:outlineLvl w:val="0"/>
    </w:pPr>
    <w:rPr>
      <w:rFonts w:ascii="Optima" w:hAnsi="Optima"/>
      <w:b/>
      <w:bCs/>
    </w:rPr>
  </w:style>
  <w:style w:type="paragraph" w:styleId="Heading2">
    <w:name w:val="heading 2"/>
    <w:basedOn w:val="Normal"/>
    <w:next w:val="Normal"/>
    <w:link w:val="Heading2Char"/>
    <w:semiHidden/>
    <w:unhideWhenUsed/>
    <w:qFormat/>
    <w:rsid w:val="00FE7750"/>
    <w:pPr>
      <w:keepNext/>
      <w:spacing w:before="240" w:after="60"/>
      <w:outlineLvl w:val="1"/>
    </w:pPr>
    <w:rPr>
      <w:rFonts w:ascii="Calibri Light" w:hAnsi="Calibri Light"/>
      <w:b/>
      <w:bCs/>
      <w:i/>
      <w:i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981968"/>
    <w:pPr>
      <w:tabs>
        <w:tab w:val="center" w:pos="4320"/>
        <w:tab w:val="right" w:pos="8640"/>
      </w:tabs>
    </w:pPr>
  </w:style>
  <w:style w:type="paragraph" w:styleId="Footer">
    <w:name w:val="footer"/>
    <w:basedOn w:val="Normal"/>
    <w:rsid w:val="00981968"/>
    <w:pPr>
      <w:tabs>
        <w:tab w:val="center" w:pos="4320"/>
        <w:tab w:val="right" w:pos="8640"/>
      </w:tabs>
    </w:pPr>
  </w:style>
  <w:style w:type="paragraph" w:styleId="BodyText2">
    <w:name w:val="Body Text 2"/>
    <w:basedOn w:val="Normal"/>
    <w:rsid w:val="00981968"/>
    <w:rPr>
      <w:rFonts w:ascii="Comic Sans MS" w:hAnsi="Comic Sans MS"/>
      <w:snapToGrid w:val="0"/>
      <w:sz w:val="22"/>
      <w:szCs w:val="20"/>
      <w:lang w:val="en-GB"/>
    </w:rPr>
  </w:style>
  <w:style w:type="paragraph" w:styleId="MemLetSub1" w:customStyle="1">
    <w:name w:val="Mem/Let Sub 1"/>
    <w:next w:val="Normal"/>
    <w:rsid w:val="0098196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val="en-GB" w:eastAsia="en-US"/>
    </w:rPr>
  </w:style>
  <w:style w:type="paragraph" w:styleId="ContinuousSquareBullet" w:customStyle="1">
    <w:name w:val="Continuous Square Bullet"/>
    <w:basedOn w:val="Normal"/>
    <w:rsid w:val="00981968"/>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rsid w:val="00981968"/>
  </w:style>
  <w:style w:type="paragraph" w:styleId="BodyText3">
    <w:name w:val="Body Text 3"/>
    <w:basedOn w:val="Normal"/>
    <w:rsid w:val="00981968"/>
    <w:rPr>
      <w:rFonts w:ascii="Optima" w:hAnsi="Optima" w:cs="Arial"/>
      <w:i/>
      <w:iCs/>
      <w:sz w:val="22"/>
      <w:szCs w:val="22"/>
    </w:rPr>
  </w:style>
  <w:style w:type="character" w:styleId="Hyperlink">
    <w:name w:val="Hyperlink"/>
    <w:rsid w:val="00981968"/>
    <w:rPr>
      <w:color w:val="0000FF"/>
      <w:u w:val="single"/>
    </w:rPr>
  </w:style>
  <w:style w:type="paragraph" w:styleId="BodyText">
    <w:name w:val="Body Text"/>
    <w:basedOn w:val="Normal"/>
    <w:rsid w:val="00981968"/>
    <w:pPr>
      <w:tabs>
        <w:tab w:val="left" w:pos="10031"/>
      </w:tabs>
      <w:jc w:val="both"/>
    </w:pPr>
    <w:rPr>
      <w:rFonts w:ascii="Optima" w:hAnsi="Optima"/>
      <w:sz w:val="22"/>
      <w:szCs w:val="22"/>
    </w:rPr>
  </w:style>
  <w:style w:type="character" w:styleId="FollowedHyperlink">
    <w:name w:val="FollowedHyperlink"/>
    <w:rsid w:val="00981968"/>
    <w:rPr>
      <w:color w:val="800080"/>
      <w:u w:val="single"/>
    </w:rPr>
  </w:style>
  <w:style w:type="paragraph" w:styleId="BalloonText">
    <w:name w:val="Balloon Text"/>
    <w:basedOn w:val="Normal"/>
    <w:link w:val="BalloonTextChar"/>
    <w:rsid w:val="0020052B"/>
    <w:rPr>
      <w:rFonts w:ascii="Tahoma" w:hAnsi="Tahoma" w:cs="Tahoma"/>
      <w:sz w:val="16"/>
      <w:szCs w:val="16"/>
    </w:rPr>
  </w:style>
  <w:style w:type="character" w:styleId="BalloonTextChar" w:customStyle="1">
    <w:name w:val="Balloon Text Char"/>
    <w:link w:val="BalloonText"/>
    <w:rsid w:val="0020052B"/>
    <w:rPr>
      <w:rFonts w:ascii="Tahoma" w:hAnsi="Tahoma" w:cs="Tahoma"/>
      <w:sz w:val="16"/>
      <w:szCs w:val="16"/>
      <w:lang w:val="en-US" w:eastAsia="en-US"/>
    </w:rPr>
  </w:style>
  <w:style w:type="paragraph" w:styleId="ListParagraph">
    <w:name w:val="List Paragraph"/>
    <w:basedOn w:val="Normal"/>
    <w:uiPriority w:val="34"/>
    <w:qFormat/>
    <w:rsid w:val="00634229"/>
    <w:pPr>
      <w:ind w:left="720"/>
      <w:contextualSpacing/>
    </w:pPr>
  </w:style>
  <w:style w:type="paragraph" w:styleId="Default" w:customStyle="1">
    <w:name w:val="Default"/>
    <w:rsid w:val="00BC1C18"/>
    <w:pPr>
      <w:autoSpaceDE w:val="0"/>
      <w:autoSpaceDN w:val="0"/>
      <w:adjustRightInd w:val="0"/>
    </w:pPr>
    <w:rPr>
      <w:rFonts w:ascii="Arial" w:hAnsi="Arial" w:eastAsia="Calibri" w:cs="Arial"/>
      <w:color w:val="000000"/>
      <w:sz w:val="24"/>
      <w:szCs w:val="24"/>
      <w:lang w:val="en-GB" w:eastAsia="en-US"/>
    </w:rPr>
  </w:style>
  <w:style w:type="character" w:styleId="HeaderChar" w:customStyle="1">
    <w:name w:val="Header Char"/>
    <w:link w:val="Header"/>
    <w:rsid w:val="00C81E9B"/>
    <w:rPr>
      <w:rFonts w:ascii="Arial" w:hAnsi="Arial"/>
      <w:sz w:val="24"/>
      <w:szCs w:val="24"/>
      <w:lang w:val="en-US" w:eastAsia="en-US"/>
    </w:rPr>
  </w:style>
  <w:style w:type="character" w:styleId="Heading2Char" w:customStyle="1">
    <w:name w:val="Heading 2 Char"/>
    <w:link w:val="Heading2"/>
    <w:semiHidden/>
    <w:rsid w:val="00FE7750"/>
    <w:rPr>
      <w:rFonts w:ascii="Calibri Light" w:hAnsi="Calibri Light"/>
      <w:b/>
      <w:bCs/>
      <w:i/>
      <w:i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013145">
      <w:bodyDiv w:val="1"/>
      <w:marLeft w:val="0"/>
      <w:marRight w:val="0"/>
      <w:marTop w:val="0"/>
      <w:marBottom w:val="0"/>
      <w:divBdr>
        <w:top w:val="none" w:sz="0" w:space="0" w:color="auto"/>
        <w:left w:val="none" w:sz="0" w:space="0" w:color="auto"/>
        <w:bottom w:val="none" w:sz="0" w:space="0" w:color="auto"/>
        <w:right w:val="none" w:sz="0" w:space="0" w:color="auto"/>
      </w:divBdr>
    </w:div>
    <w:div w:id="825702972">
      <w:bodyDiv w:val="1"/>
      <w:marLeft w:val="0"/>
      <w:marRight w:val="0"/>
      <w:marTop w:val="0"/>
      <w:marBottom w:val="0"/>
      <w:divBdr>
        <w:top w:val="none" w:sz="0" w:space="0" w:color="auto"/>
        <w:left w:val="none" w:sz="0" w:space="0" w:color="auto"/>
        <w:bottom w:val="none" w:sz="0" w:space="0" w:color="auto"/>
        <w:right w:val="none" w:sz="0" w:space="0" w:color="auto"/>
      </w:divBdr>
    </w:div>
    <w:div w:id="860751455">
      <w:bodyDiv w:val="1"/>
      <w:marLeft w:val="0"/>
      <w:marRight w:val="0"/>
      <w:marTop w:val="0"/>
      <w:marBottom w:val="0"/>
      <w:divBdr>
        <w:top w:val="none" w:sz="0" w:space="0" w:color="auto"/>
        <w:left w:val="none" w:sz="0" w:space="0" w:color="auto"/>
        <w:bottom w:val="none" w:sz="0" w:space="0" w:color="auto"/>
        <w:right w:val="none" w:sz="0" w:space="0" w:color="auto"/>
      </w:divBdr>
    </w:div>
    <w:div w:id="946083935">
      <w:bodyDiv w:val="1"/>
      <w:marLeft w:val="0"/>
      <w:marRight w:val="0"/>
      <w:marTop w:val="0"/>
      <w:marBottom w:val="0"/>
      <w:divBdr>
        <w:top w:val="none" w:sz="0" w:space="0" w:color="auto"/>
        <w:left w:val="none" w:sz="0" w:space="0" w:color="auto"/>
        <w:bottom w:val="none" w:sz="0" w:space="0" w:color="auto"/>
        <w:right w:val="none" w:sz="0" w:space="0" w:color="auto"/>
      </w:divBdr>
    </w:div>
    <w:div w:id="1206333871">
      <w:bodyDiv w:val="1"/>
      <w:marLeft w:val="0"/>
      <w:marRight w:val="0"/>
      <w:marTop w:val="0"/>
      <w:marBottom w:val="0"/>
      <w:divBdr>
        <w:top w:val="none" w:sz="0" w:space="0" w:color="auto"/>
        <w:left w:val="none" w:sz="0" w:space="0" w:color="auto"/>
        <w:bottom w:val="none" w:sz="0" w:space="0" w:color="auto"/>
        <w:right w:val="none" w:sz="0" w:space="0" w:color="auto"/>
      </w:divBdr>
    </w:div>
    <w:div w:id="1469938052">
      <w:bodyDiv w:val="1"/>
      <w:marLeft w:val="0"/>
      <w:marRight w:val="0"/>
      <w:marTop w:val="0"/>
      <w:marBottom w:val="0"/>
      <w:divBdr>
        <w:top w:val="none" w:sz="0" w:space="0" w:color="auto"/>
        <w:left w:val="none" w:sz="0" w:space="0" w:color="auto"/>
        <w:bottom w:val="none" w:sz="0" w:space="0" w:color="auto"/>
        <w:right w:val="none" w:sz="0" w:space="0" w:color="auto"/>
      </w:divBdr>
    </w:div>
    <w:div w:id="1818301477">
      <w:bodyDiv w:val="1"/>
      <w:marLeft w:val="0"/>
      <w:marRight w:val="0"/>
      <w:marTop w:val="0"/>
      <w:marBottom w:val="0"/>
      <w:divBdr>
        <w:top w:val="none" w:sz="0" w:space="0" w:color="auto"/>
        <w:left w:val="none" w:sz="0" w:space="0" w:color="auto"/>
        <w:bottom w:val="none" w:sz="0" w:space="0" w:color="auto"/>
        <w:right w:val="none" w:sz="0" w:space="0" w:color="auto"/>
      </w:divBdr>
    </w:div>
    <w:div w:id="1865634881">
      <w:bodyDiv w:val="1"/>
      <w:marLeft w:val="0"/>
      <w:marRight w:val="0"/>
      <w:marTop w:val="0"/>
      <w:marBottom w:val="0"/>
      <w:divBdr>
        <w:top w:val="none" w:sz="0" w:space="0" w:color="auto"/>
        <w:left w:val="none" w:sz="0" w:space="0" w:color="auto"/>
        <w:bottom w:val="none" w:sz="0" w:space="0" w:color="auto"/>
        <w:right w:val="none" w:sz="0" w:space="0" w:color="auto"/>
      </w:divBdr>
    </w:div>
    <w:div w:id="186878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A3738A-6B78-4CD5-A0C7-225FAC6F8340}">
  <ds:schemaRefs>
    <ds:schemaRef ds:uri="http://schemas.microsoft.com/office/2006/metadata/longProperties"/>
  </ds:schemaRefs>
</ds:datastoreItem>
</file>

<file path=customXml/itemProps2.xml><?xml version="1.0" encoding="utf-8"?>
<ds:datastoreItem xmlns:ds="http://schemas.openxmlformats.org/officeDocument/2006/customXml" ds:itemID="{15863757-94FF-4DCE-977D-309FC490544F}">
  <ds:schemaRefs>
    <ds:schemaRef ds:uri="http://schemas.microsoft.com/sharepoint/v3/contenttype/forms"/>
  </ds:schemaRefs>
</ds:datastoreItem>
</file>

<file path=customXml/itemProps3.xml><?xml version="1.0" encoding="utf-8"?>
<ds:datastoreItem xmlns:ds="http://schemas.openxmlformats.org/officeDocument/2006/customXml" ds:itemID="{5A9BA15B-CE3E-4982-9871-F34C453C7B67}">
  <ds:schemaRefs>
    <ds:schemaRef ds:uri="http://schemas.openxmlformats.org/officeDocument/2006/bibliography"/>
  </ds:schemaRefs>
</ds:datastoreItem>
</file>

<file path=customXml/itemProps4.xml><?xml version="1.0" encoding="utf-8"?>
<ds:datastoreItem xmlns:ds="http://schemas.openxmlformats.org/officeDocument/2006/customXml" ds:itemID="{AA7F5AFC-8F84-457C-B020-5C8C15C95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dc:title>
  <dc:subject/>
  <dc:creator>JBass</dc:creator>
  <keywords/>
  <lastModifiedBy>Dan Mankin</lastModifiedBy>
  <revision>18</revision>
  <lastPrinted>2014-04-11T17:57:00.0000000Z</lastPrinted>
  <dcterms:created xsi:type="dcterms:W3CDTF">2024-02-05T11:19:00.0000000Z</dcterms:created>
  <dcterms:modified xsi:type="dcterms:W3CDTF">2024-02-05T11:20:50.7199945Z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K7F4H7XUNRF3-385980610-950</vt:lpwstr>
  </property>
  <property fmtid="{D5CDD505-2E9C-101B-9397-08002B2CF9AE}" pid="3" name="_dlc_DocIdItemGuid">
    <vt:lpwstr>80d4e591-920f-4f5c-8db1-8af30539c3d1</vt:lpwstr>
  </property>
  <property fmtid="{D5CDD505-2E9C-101B-9397-08002B2CF9AE}" pid="4" name="_dlc_DocIdUrl">
    <vt:lpwstr>http://trustnet.nts.org.uk/peopledept/_layouts/15/DocIdRedir.aspx?ID=K7F4H7XUNRF3-385980610-950, K7F4H7XUNRF3-385980610-950</vt:lpwstr>
  </property>
  <property fmtid="{D5CDD505-2E9C-101B-9397-08002B2CF9AE}" pid="5" name="TaxCatchAll">
    <vt:lpwstr/>
  </property>
  <property fmtid="{D5CDD505-2E9C-101B-9397-08002B2CF9AE}" pid="6" name="PublishingExpirationDate">
    <vt:lpwstr/>
  </property>
  <property fmtid="{D5CDD505-2E9C-101B-9397-08002B2CF9AE}" pid="7" name="PublishingStartDate">
    <vt:lpwstr/>
  </property>
  <property fmtid="{D5CDD505-2E9C-101B-9397-08002B2CF9AE}" pid="8" name="ContentTypeId">
    <vt:lpwstr>0x0101009C20A864D88236469493C3D2B8C68C22</vt:lpwstr>
  </property>
</Properties>
</file>