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CellMar>
          <w:top w:w="28" w:type="dxa"/>
          <w:bottom w:w="28" w:type="dxa"/>
        </w:tblCellMar>
        <w:tblLook w:val="04A0" w:firstRow="1" w:lastRow="0" w:firstColumn="1" w:lastColumn="0" w:noHBand="0" w:noVBand="1"/>
      </w:tblPr>
      <w:tblGrid>
        <w:gridCol w:w="4106"/>
        <w:gridCol w:w="1904"/>
        <w:gridCol w:w="364"/>
        <w:gridCol w:w="3686"/>
      </w:tblGrid>
      <w:tr w:rsidR="00AD7555" w:rsidRPr="00AD7555" w14:paraId="1D284C62" w14:textId="77777777" w:rsidTr="284E3D03">
        <w:trPr>
          <w:trHeight w:val="1128"/>
        </w:trPr>
        <w:tc>
          <w:tcPr>
            <w:tcW w:w="4106" w:type="dxa"/>
            <w:tcBorders>
              <w:top w:val="single" w:sz="4" w:space="0" w:color="FFFFFF" w:themeColor="background1"/>
              <w:left w:val="single" w:sz="4" w:space="0" w:color="FFFFFF" w:themeColor="background1"/>
              <w:right w:val="single" w:sz="4" w:space="0" w:color="FFFFFF" w:themeColor="background1"/>
            </w:tcBorders>
          </w:tcPr>
          <w:p w14:paraId="5E97C582" w14:textId="77777777" w:rsidR="00987814" w:rsidRPr="00AD7555" w:rsidRDefault="00987814" w:rsidP="00220C72">
            <w:pPr>
              <w:rPr>
                <w:rFonts w:ascii="Open Sans" w:hAnsi="Open Sans" w:cs="Open Sans"/>
                <w:sz w:val="20"/>
                <w:szCs w:val="20"/>
              </w:rPr>
            </w:pPr>
            <w:r w:rsidRPr="00AD7555">
              <w:rPr>
                <w:rFonts w:ascii="Open Sans" w:hAnsi="Open Sans" w:cs="Open Sans"/>
                <w:noProof/>
                <w:sz w:val="20"/>
                <w:szCs w:val="20"/>
                <w:lang w:eastAsia="en-GB"/>
              </w:rPr>
              <w:drawing>
                <wp:inline distT="0" distB="0" distL="0" distR="0" wp14:anchorId="1B014286" wp14:editId="1A61DBB5">
                  <wp:extent cx="1371600" cy="466725"/>
                  <wp:effectExtent l="0" t="0" r="0" b="9525"/>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1904" w:type="dxa"/>
            <w:tcBorders>
              <w:top w:val="single" w:sz="4" w:space="0" w:color="FFFFFF" w:themeColor="background1"/>
              <w:left w:val="single" w:sz="4" w:space="0" w:color="FFFFFF" w:themeColor="background1"/>
              <w:right w:val="single" w:sz="4" w:space="0" w:color="FFFFFF" w:themeColor="background1"/>
            </w:tcBorders>
          </w:tcPr>
          <w:p w14:paraId="7F80F306" w14:textId="77777777" w:rsidR="00987814" w:rsidRPr="00AD7555" w:rsidRDefault="00987814" w:rsidP="00220C72">
            <w:pPr>
              <w:jc w:val="center"/>
              <w:rPr>
                <w:rFonts w:ascii="Open Sans" w:hAnsi="Open Sans" w:cs="Open Sans"/>
                <w:b/>
                <w:bCs/>
                <w:sz w:val="20"/>
                <w:szCs w:val="20"/>
              </w:rPr>
            </w:pPr>
            <w:r w:rsidRPr="00AD7555">
              <w:rPr>
                <w:rFonts w:ascii="Open Sans" w:hAnsi="Open Sans" w:cs="Open Sans"/>
                <w:b/>
                <w:bCs/>
                <w:sz w:val="20"/>
                <w:szCs w:val="20"/>
              </w:rPr>
              <w:t>Job Description</w:t>
            </w:r>
          </w:p>
        </w:tc>
        <w:tc>
          <w:tcPr>
            <w:tcW w:w="4050" w:type="dxa"/>
            <w:gridSpan w:val="2"/>
            <w:tcBorders>
              <w:top w:val="single" w:sz="4" w:space="0" w:color="FFFFFF" w:themeColor="background1"/>
              <w:left w:val="single" w:sz="4" w:space="0" w:color="FFFFFF" w:themeColor="background1"/>
              <w:right w:val="single" w:sz="4" w:space="0" w:color="FFFFFF" w:themeColor="background1"/>
            </w:tcBorders>
          </w:tcPr>
          <w:p w14:paraId="10F8357A" w14:textId="77777777" w:rsidR="00987814" w:rsidRPr="00AD7555" w:rsidRDefault="00987814" w:rsidP="00220C72">
            <w:pPr>
              <w:jc w:val="right"/>
              <w:rPr>
                <w:rFonts w:ascii="Open Sans" w:hAnsi="Open Sans" w:cs="Open Sans"/>
                <w:sz w:val="20"/>
                <w:szCs w:val="20"/>
              </w:rPr>
            </w:pPr>
            <w:r w:rsidRPr="00AD7555">
              <w:rPr>
                <w:rFonts w:ascii="Open Sans" w:hAnsi="Open Sans" w:cs="Open Sans"/>
                <w:sz w:val="20"/>
                <w:szCs w:val="20"/>
              </w:rPr>
              <w:t>2024</w:t>
            </w:r>
          </w:p>
        </w:tc>
      </w:tr>
      <w:tr w:rsidR="00AD7555" w:rsidRPr="00AD7555" w14:paraId="319AF5C3" w14:textId="77777777" w:rsidTr="284E3D03">
        <w:tc>
          <w:tcPr>
            <w:tcW w:w="6374" w:type="dxa"/>
            <w:gridSpan w:val="3"/>
            <w:shd w:val="clear" w:color="auto" w:fill="E7E6E6" w:themeFill="background2"/>
          </w:tcPr>
          <w:p w14:paraId="2E0714E2" w14:textId="23CB772A" w:rsidR="00987814" w:rsidRPr="00AD7555" w:rsidRDefault="00987814" w:rsidP="00220C72">
            <w:pPr>
              <w:rPr>
                <w:rFonts w:ascii="Open Sans" w:hAnsi="Open Sans" w:cs="Open Sans"/>
                <w:sz w:val="20"/>
                <w:szCs w:val="20"/>
              </w:rPr>
            </w:pPr>
            <w:r w:rsidRPr="00AD7555">
              <w:rPr>
                <w:rFonts w:ascii="Open Sans" w:hAnsi="Open Sans" w:cs="Open Sans"/>
                <w:b/>
                <w:bCs/>
                <w:sz w:val="20"/>
                <w:szCs w:val="20"/>
              </w:rPr>
              <w:t xml:space="preserve">Role: </w:t>
            </w:r>
            <w:r w:rsidRPr="00AD7555">
              <w:rPr>
                <w:rFonts w:ascii="Open Sans" w:hAnsi="Open Sans" w:cs="Open Sans"/>
                <w:sz w:val="20"/>
                <w:szCs w:val="20"/>
              </w:rPr>
              <w:t>Supporter Care Team Leader</w:t>
            </w:r>
          </w:p>
        </w:tc>
        <w:tc>
          <w:tcPr>
            <w:tcW w:w="3686" w:type="dxa"/>
            <w:shd w:val="clear" w:color="auto" w:fill="E7E6E6" w:themeFill="background2"/>
          </w:tcPr>
          <w:p w14:paraId="60B8EE4D" w14:textId="52DA08EC" w:rsidR="00987814" w:rsidRPr="00AD7555" w:rsidRDefault="00987814" w:rsidP="00220C72">
            <w:pPr>
              <w:rPr>
                <w:rFonts w:ascii="Open Sans" w:hAnsi="Open Sans" w:cs="Open Sans"/>
                <w:b/>
                <w:bCs/>
                <w:sz w:val="20"/>
                <w:szCs w:val="20"/>
              </w:rPr>
            </w:pPr>
            <w:r w:rsidRPr="00AD7555">
              <w:rPr>
                <w:rFonts w:ascii="Open Sans" w:hAnsi="Open Sans" w:cs="Open Sans"/>
                <w:b/>
                <w:bCs/>
                <w:sz w:val="20"/>
                <w:szCs w:val="20"/>
              </w:rPr>
              <w:t xml:space="preserve">Region / Department: </w:t>
            </w:r>
            <w:r w:rsidRPr="00AD7555">
              <w:rPr>
                <w:rFonts w:ascii="Open Sans" w:hAnsi="Open Sans" w:cs="Open Sans"/>
                <w:sz w:val="20"/>
                <w:szCs w:val="20"/>
              </w:rPr>
              <w:t>Membership</w:t>
            </w:r>
          </w:p>
        </w:tc>
      </w:tr>
      <w:tr w:rsidR="00AD7555" w:rsidRPr="00AD7555" w14:paraId="5CFED84B" w14:textId="77777777" w:rsidTr="284E3D03">
        <w:trPr>
          <w:trHeight w:val="269"/>
        </w:trPr>
        <w:tc>
          <w:tcPr>
            <w:tcW w:w="6374" w:type="dxa"/>
            <w:gridSpan w:val="3"/>
            <w:shd w:val="clear" w:color="auto" w:fill="E7E6E6" w:themeFill="background2"/>
          </w:tcPr>
          <w:p w14:paraId="20D301FF" w14:textId="7152D65A" w:rsidR="00987814" w:rsidRPr="00AD7555" w:rsidRDefault="00987814" w:rsidP="00220C72">
            <w:pPr>
              <w:rPr>
                <w:rFonts w:ascii="Open Sans" w:hAnsi="Open Sans" w:cs="Open Sans"/>
                <w:b/>
                <w:bCs/>
                <w:sz w:val="20"/>
                <w:szCs w:val="20"/>
              </w:rPr>
            </w:pPr>
            <w:r w:rsidRPr="00AD7555">
              <w:rPr>
                <w:rFonts w:ascii="Open Sans" w:hAnsi="Open Sans" w:cs="Open Sans"/>
                <w:b/>
                <w:bCs/>
                <w:sz w:val="20"/>
                <w:szCs w:val="20"/>
              </w:rPr>
              <w:t xml:space="preserve">Reports to: </w:t>
            </w:r>
            <w:r w:rsidRPr="00AD7555">
              <w:rPr>
                <w:rFonts w:ascii="Open Sans" w:hAnsi="Open Sans" w:cs="Open Sans"/>
                <w:sz w:val="20"/>
                <w:szCs w:val="20"/>
              </w:rPr>
              <w:t>Supporter Care Manager</w:t>
            </w:r>
            <w:r w:rsidRPr="00AD7555">
              <w:rPr>
                <w:rFonts w:ascii="Open Sans" w:hAnsi="Open Sans" w:cs="Open Sans"/>
                <w:b/>
                <w:bCs/>
                <w:sz w:val="20"/>
                <w:szCs w:val="20"/>
              </w:rPr>
              <w:t xml:space="preserve"> </w:t>
            </w:r>
          </w:p>
        </w:tc>
        <w:tc>
          <w:tcPr>
            <w:tcW w:w="3686" w:type="dxa"/>
            <w:shd w:val="clear" w:color="auto" w:fill="E7E6E6" w:themeFill="background2"/>
          </w:tcPr>
          <w:p w14:paraId="5A006A67" w14:textId="5EDBAACC" w:rsidR="00987814" w:rsidRPr="00AD7555" w:rsidRDefault="00987814" w:rsidP="00220C72">
            <w:pPr>
              <w:rPr>
                <w:rFonts w:ascii="Open Sans" w:hAnsi="Open Sans" w:cs="Open Sans"/>
                <w:b/>
                <w:bCs/>
                <w:sz w:val="20"/>
                <w:szCs w:val="20"/>
              </w:rPr>
            </w:pPr>
            <w:r w:rsidRPr="284E3D03">
              <w:rPr>
                <w:rFonts w:ascii="Open Sans" w:hAnsi="Open Sans" w:cs="Open Sans"/>
                <w:b/>
                <w:bCs/>
                <w:sz w:val="20"/>
                <w:szCs w:val="20"/>
              </w:rPr>
              <w:t xml:space="preserve">Pay Band: </w:t>
            </w:r>
            <w:r w:rsidR="007D0822" w:rsidRPr="284E3D03">
              <w:rPr>
                <w:rFonts w:ascii="Open Sans" w:hAnsi="Open Sans" w:cs="Open Sans"/>
                <w:sz w:val="20"/>
                <w:szCs w:val="20"/>
              </w:rPr>
              <w:t>Grade 4 Lower</w:t>
            </w:r>
            <w:r w:rsidR="0D6AD8F4" w:rsidRPr="284E3D03">
              <w:rPr>
                <w:rFonts w:ascii="Open Sans" w:hAnsi="Open Sans" w:cs="Open Sans"/>
                <w:sz w:val="20"/>
                <w:szCs w:val="20"/>
              </w:rPr>
              <w:t>, £30,995 - £34,111 pro-rata, per annum</w:t>
            </w:r>
          </w:p>
        </w:tc>
      </w:tr>
      <w:tr w:rsidR="00AD7555" w:rsidRPr="00AD7555" w14:paraId="1337472C" w14:textId="77777777" w:rsidTr="284E3D03">
        <w:tc>
          <w:tcPr>
            <w:tcW w:w="6374" w:type="dxa"/>
            <w:gridSpan w:val="3"/>
            <w:shd w:val="clear" w:color="auto" w:fill="E7E6E6" w:themeFill="background2"/>
          </w:tcPr>
          <w:p w14:paraId="37BC9E26" w14:textId="77777777" w:rsidR="00987814" w:rsidRPr="00AD7555" w:rsidRDefault="00987814" w:rsidP="00220C72">
            <w:pPr>
              <w:rPr>
                <w:rFonts w:ascii="Open Sans" w:hAnsi="Open Sans" w:cs="Open Sans"/>
                <w:b/>
                <w:bCs/>
                <w:sz w:val="20"/>
                <w:szCs w:val="20"/>
              </w:rPr>
            </w:pPr>
            <w:r w:rsidRPr="00AD7555">
              <w:rPr>
                <w:rFonts w:ascii="Open Sans" w:hAnsi="Open Sans" w:cs="Open Sans"/>
                <w:b/>
                <w:bCs/>
                <w:sz w:val="20"/>
                <w:szCs w:val="20"/>
              </w:rPr>
              <w:t xml:space="preserve">Location: </w:t>
            </w:r>
            <w:r w:rsidRPr="00AD7555">
              <w:rPr>
                <w:rFonts w:ascii="Open Sans" w:hAnsi="Open Sans" w:cs="Open Sans"/>
                <w:sz w:val="20"/>
                <w:szCs w:val="20"/>
              </w:rPr>
              <w:t>Hermiston Quay, Edinburgh, but with flexibility to include some working-at-home under our Hybrid Working arrangements</w:t>
            </w:r>
          </w:p>
        </w:tc>
        <w:tc>
          <w:tcPr>
            <w:tcW w:w="3686" w:type="dxa"/>
            <w:shd w:val="clear" w:color="auto" w:fill="E7E6E6" w:themeFill="background2"/>
          </w:tcPr>
          <w:p w14:paraId="5A0BD6AB" w14:textId="7C616C19" w:rsidR="00987814" w:rsidRPr="00AD7555" w:rsidRDefault="00987814" w:rsidP="284E3D03">
            <w:pPr>
              <w:rPr>
                <w:rFonts w:ascii="Open Sans" w:hAnsi="Open Sans" w:cs="Open Sans"/>
                <w:sz w:val="20"/>
                <w:szCs w:val="20"/>
              </w:rPr>
            </w:pPr>
            <w:r w:rsidRPr="284E3D03">
              <w:rPr>
                <w:rFonts w:ascii="Open Sans" w:hAnsi="Open Sans" w:cs="Open Sans"/>
                <w:b/>
                <w:bCs/>
                <w:sz w:val="20"/>
                <w:szCs w:val="20"/>
              </w:rPr>
              <w:t xml:space="preserve">Type of Contract: </w:t>
            </w:r>
            <w:r w:rsidRPr="284E3D03">
              <w:rPr>
                <w:rFonts w:ascii="Open Sans" w:hAnsi="Open Sans" w:cs="Open Sans"/>
                <w:sz w:val="20"/>
                <w:szCs w:val="20"/>
              </w:rPr>
              <w:t>Permanent</w:t>
            </w:r>
            <w:r w:rsidR="27484826" w:rsidRPr="284E3D03">
              <w:rPr>
                <w:rFonts w:ascii="Open Sans" w:hAnsi="Open Sans" w:cs="Open Sans"/>
                <w:sz w:val="20"/>
                <w:szCs w:val="20"/>
              </w:rPr>
              <w:t>, Full Time</w:t>
            </w:r>
          </w:p>
        </w:tc>
      </w:tr>
      <w:tr w:rsidR="00AD7555" w:rsidRPr="00AD7555" w14:paraId="5E2ACDF9" w14:textId="77777777" w:rsidTr="284E3D03">
        <w:tc>
          <w:tcPr>
            <w:tcW w:w="6374" w:type="dxa"/>
            <w:gridSpan w:val="3"/>
            <w:shd w:val="clear" w:color="auto" w:fill="E7E6E6" w:themeFill="background2"/>
          </w:tcPr>
          <w:p w14:paraId="4AB22FC9" w14:textId="77777777" w:rsidR="00987814" w:rsidRPr="00AD7555" w:rsidRDefault="00987814" w:rsidP="00220C72">
            <w:pPr>
              <w:rPr>
                <w:rFonts w:ascii="Open Sans" w:hAnsi="Open Sans" w:cs="Open Sans"/>
                <w:b/>
                <w:bCs/>
                <w:sz w:val="20"/>
                <w:szCs w:val="20"/>
              </w:rPr>
            </w:pPr>
            <w:r w:rsidRPr="00AD7555">
              <w:rPr>
                <w:rFonts w:ascii="Open Sans" w:hAnsi="Open Sans" w:cs="Open Sans"/>
                <w:b/>
                <w:bCs/>
                <w:sz w:val="20"/>
                <w:szCs w:val="20"/>
              </w:rPr>
              <w:t>COST CENTRE (e.g.:3CUZ): 2301</w:t>
            </w:r>
          </w:p>
          <w:p w14:paraId="1F3F1C92" w14:textId="77777777" w:rsidR="00987814" w:rsidRPr="00AD7555" w:rsidRDefault="00987814" w:rsidP="00220C72">
            <w:pPr>
              <w:rPr>
                <w:rFonts w:ascii="Open Sans" w:hAnsi="Open Sans" w:cs="Open Sans"/>
                <w:i/>
                <w:iCs/>
                <w:sz w:val="20"/>
                <w:szCs w:val="20"/>
              </w:rPr>
            </w:pPr>
            <w:r w:rsidRPr="00AD7555">
              <w:rPr>
                <w:rFonts w:ascii="Open Sans" w:hAnsi="Open Sans" w:cs="Open Sans"/>
                <w:i/>
                <w:iCs/>
                <w:sz w:val="16"/>
                <w:szCs w:val="16"/>
              </w:rPr>
              <w:t>Please not this must be provided in order for the People Team to correctly allocate this role to the relevant cost centre.  This is not done via the new start form, but this job description.</w:t>
            </w:r>
          </w:p>
        </w:tc>
        <w:tc>
          <w:tcPr>
            <w:tcW w:w="3686" w:type="dxa"/>
            <w:shd w:val="clear" w:color="auto" w:fill="E7E6E6" w:themeFill="background2"/>
          </w:tcPr>
          <w:p w14:paraId="5337C070" w14:textId="742F7B15" w:rsidR="00987814" w:rsidRPr="00AD7555" w:rsidRDefault="00987814" w:rsidP="00220C72">
            <w:pPr>
              <w:rPr>
                <w:rFonts w:ascii="Open Sans" w:hAnsi="Open Sans" w:cs="Open Sans"/>
                <w:b/>
                <w:bCs/>
                <w:sz w:val="20"/>
                <w:szCs w:val="20"/>
              </w:rPr>
            </w:pPr>
            <w:r w:rsidRPr="00AD7555">
              <w:rPr>
                <w:rFonts w:ascii="Open Sans" w:hAnsi="Open Sans" w:cs="Open Sans"/>
                <w:b/>
                <w:bCs/>
                <w:sz w:val="20"/>
                <w:szCs w:val="20"/>
              </w:rPr>
              <w:t>ACTIVITY CODE (e.g.: VSZ): MEZ</w:t>
            </w:r>
          </w:p>
          <w:p w14:paraId="1DF1BEA0" w14:textId="77777777" w:rsidR="00987814" w:rsidRPr="00AD7555" w:rsidRDefault="00987814" w:rsidP="00220C72">
            <w:pPr>
              <w:rPr>
                <w:rFonts w:ascii="Open Sans" w:hAnsi="Open Sans" w:cs="Open Sans"/>
                <w:b/>
                <w:bCs/>
                <w:sz w:val="20"/>
                <w:szCs w:val="20"/>
              </w:rPr>
            </w:pPr>
            <w:r w:rsidRPr="00AD7555">
              <w:rPr>
                <w:rFonts w:ascii="Open Sans" w:hAnsi="Open Sans" w:cs="Open Sans"/>
                <w:i/>
                <w:iCs/>
                <w:sz w:val="16"/>
                <w:szCs w:val="16"/>
              </w:rPr>
              <w:t>Please note this This is to allow the system (COREHR) to allocate the salary to the correct centre.</w:t>
            </w:r>
          </w:p>
        </w:tc>
      </w:tr>
    </w:tbl>
    <w:p w14:paraId="2B2CBF19" w14:textId="77777777" w:rsidR="00987814" w:rsidRPr="00D27B39" w:rsidRDefault="00987814" w:rsidP="00987814">
      <w:pPr>
        <w:rPr>
          <w:rFonts w:ascii="Open Sans" w:hAnsi="Open Sans" w:cs="Open Sans"/>
          <w:b/>
          <w:bCs/>
          <w:sz w:val="20"/>
          <w:szCs w:val="20"/>
        </w:rPr>
      </w:pPr>
    </w:p>
    <w:p w14:paraId="6EABDC4C" w14:textId="77777777" w:rsidR="00987814" w:rsidRPr="00D27B39" w:rsidRDefault="00987814" w:rsidP="00987814">
      <w:pPr>
        <w:rPr>
          <w:rFonts w:ascii="Open Sans" w:hAnsi="Open Sans" w:cs="Open Sans"/>
          <w:b/>
          <w:bCs/>
          <w:sz w:val="20"/>
          <w:szCs w:val="20"/>
          <w:u w:val="single"/>
        </w:rPr>
      </w:pPr>
      <w:r w:rsidRPr="00D27B39">
        <w:rPr>
          <w:rFonts w:ascii="Open Sans" w:hAnsi="Open Sans" w:cs="Open Sans"/>
          <w:b/>
          <w:bCs/>
          <w:sz w:val="20"/>
          <w:szCs w:val="20"/>
          <w:u w:val="single"/>
        </w:rPr>
        <w:t xml:space="preserve">JOB PURPOSE </w:t>
      </w:r>
    </w:p>
    <w:p w14:paraId="522F54FB" w14:textId="6EBA3713" w:rsidR="00987814" w:rsidRPr="00D27B39" w:rsidRDefault="00987814" w:rsidP="00987814">
      <w:pPr>
        <w:rPr>
          <w:rFonts w:ascii="Open Sans" w:hAnsi="Open Sans" w:cs="Open Sans"/>
          <w:sz w:val="20"/>
          <w:szCs w:val="20"/>
        </w:rPr>
      </w:pPr>
      <w:r w:rsidRPr="00D27B39">
        <w:rPr>
          <w:rFonts w:ascii="Open Sans" w:hAnsi="Open Sans" w:cs="Open Sans"/>
          <w:sz w:val="20"/>
          <w:szCs w:val="20"/>
        </w:rPr>
        <w:t xml:space="preserve">The Audiences and Support (A&amp;S) directorate brings together a range </w:t>
      </w:r>
      <w:r w:rsidR="00D0045F" w:rsidRPr="00D27B39">
        <w:rPr>
          <w:rFonts w:ascii="Open Sans" w:hAnsi="Open Sans" w:cs="Open Sans"/>
          <w:sz w:val="20"/>
          <w:szCs w:val="20"/>
        </w:rPr>
        <w:t xml:space="preserve">of </w:t>
      </w:r>
      <w:r w:rsidRPr="00D27B39">
        <w:rPr>
          <w:rFonts w:ascii="Open Sans" w:hAnsi="Open Sans" w:cs="Open Sans"/>
          <w:sz w:val="20"/>
          <w:szCs w:val="20"/>
        </w:rPr>
        <w:t>creative and specialist skills to build support for our charity. Working closely with colleagues across Scotland, we protect, enhance and build the Trust’s reputation, positioning our charity as a leader in protecting and sharing Scotland's natural, cultural and historic places for everyone to enjoy. By listening to our audiences and placing them at the heart of what we do, we grow support for our charity; increasing membership, inspiring visits and generating vital income through philanthropic work.</w:t>
      </w:r>
    </w:p>
    <w:p w14:paraId="54ACD790" w14:textId="77777777" w:rsidR="00987814" w:rsidRPr="00D27B39" w:rsidRDefault="00987814" w:rsidP="00987814">
      <w:pPr>
        <w:rPr>
          <w:rFonts w:ascii="Open Sans" w:hAnsi="Open Sans" w:cs="Open Sans"/>
          <w:sz w:val="20"/>
          <w:szCs w:val="20"/>
        </w:rPr>
      </w:pPr>
      <w:r w:rsidRPr="00D27B39">
        <w:rPr>
          <w:rFonts w:ascii="Open Sans" w:hAnsi="Open Sans" w:cs="Open Sans"/>
          <w:sz w:val="20"/>
          <w:szCs w:val="20"/>
        </w:rPr>
        <w:t xml:space="preserve">The wider purpose of the role is to help manage the interactions we have with our supporters ensuring that we build meaningful relationships with them through excellent supporter care to encourage loyalty of support and in turn, generating the vital funds we require for the continuation of our charity’s work.  </w:t>
      </w:r>
    </w:p>
    <w:p w14:paraId="1543CD38" w14:textId="09593FED" w:rsidR="00987814" w:rsidRPr="00D27B39" w:rsidRDefault="00987814" w:rsidP="00987814">
      <w:pPr>
        <w:rPr>
          <w:rFonts w:ascii="Open Sans" w:hAnsi="Open Sans" w:cs="Open Sans"/>
          <w:sz w:val="20"/>
          <w:szCs w:val="20"/>
        </w:rPr>
      </w:pPr>
      <w:r w:rsidRPr="00D27B39">
        <w:rPr>
          <w:rFonts w:ascii="Open Sans" w:hAnsi="Open Sans" w:cs="Open Sans"/>
          <w:sz w:val="20"/>
          <w:szCs w:val="20"/>
        </w:rPr>
        <w:t xml:space="preserve">The specific purpose of the role is day-to-day operational </w:t>
      </w:r>
      <w:r w:rsidR="000D3A91" w:rsidRPr="00D27B39">
        <w:rPr>
          <w:rFonts w:ascii="Open Sans" w:hAnsi="Open Sans" w:cs="Open Sans"/>
          <w:sz w:val="20"/>
          <w:szCs w:val="20"/>
        </w:rPr>
        <w:t xml:space="preserve">supervision </w:t>
      </w:r>
      <w:r w:rsidRPr="00D27B39">
        <w:rPr>
          <w:rFonts w:ascii="Open Sans" w:hAnsi="Open Sans" w:cs="Open Sans"/>
          <w:sz w:val="20"/>
          <w:szCs w:val="20"/>
        </w:rPr>
        <w:t xml:space="preserve">of the Supporter Care Team and their tasks. Working to the Supporter Care Manager, this role supports the effective management of supporter interactions through good team management and provision of great </w:t>
      </w:r>
      <w:r w:rsidR="00D0045F" w:rsidRPr="00D27B39">
        <w:rPr>
          <w:rFonts w:ascii="Open Sans" w:hAnsi="Open Sans" w:cs="Open Sans"/>
          <w:sz w:val="20"/>
          <w:szCs w:val="20"/>
        </w:rPr>
        <w:t>supporter care</w:t>
      </w:r>
      <w:r w:rsidRPr="00D27B39">
        <w:rPr>
          <w:rFonts w:ascii="Open Sans" w:hAnsi="Open Sans" w:cs="Open Sans"/>
          <w:sz w:val="20"/>
          <w:szCs w:val="20"/>
        </w:rPr>
        <w:t xml:space="preserve">. </w:t>
      </w:r>
    </w:p>
    <w:p w14:paraId="472AD615" w14:textId="659D1388" w:rsidR="00987814" w:rsidRPr="00D27B39" w:rsidRDefault="00987814" w:rsidP="00987814">
      <w:pPr>
        <w:rPr>
          <w:rFonts w:ascii="Open Sans" w:hAnsi="Open Sans" w:cs="Open Sans"/>
          <w:sz w:val="20"/>
          <w:szCs w:val="20"/>
        </w:rPr>
      </w:pPr>
      <w:r w:rsidRPr="00D27B39">
        <w:rPr>
          <w:rFonts w:ascii="Open Sans" w:hAnsi="Open Sans" w:cs="Open Sans"/>
          <w:sz w:val="20"/>
          <w:szCs w:val="20"/>
        </w:rPr>
        <w:t>This role supports the National Trust</w:t>
      </w:r>
      <w:r w:rsidR="00D0045F" w:rsidRPr="00D27B39">
        <w:rPr>
          <w:rFonts w:ascii="Open Sans" w:hAnsi="Open Sans" w:cs="Open Sans"/>
          <w:sz w:val="20"/>
          <w:szCs w:val="20"/>
        </w:rPr>
        <w:t xml:space="preserve"> for Scotland</w:t>
      </w:r>
      <w:r w:rsidRPr="00D27B39">
        <w:rPr>
          <w:rFonts w:ascii="Open Sans" w:hAnsi="Open Sans" w:cs="Open Sans"/>
          <w:sz w:val="20"/>
          <w:szCs w:val="20"/>
        </w:rPr>
        <w:t>’s ability to provide a positive, personalised experience for supporters that drives engagement and loyalty. As well as managing the Supporter Care Team and their tasks, you will deliver great service as part of the team and work with the Supporter Care Manager and colleagues across the Directorate and the Trust on improvements and projects.</w:t>
      </w:r>
    </w:p>
    <w:p w14:paraId="790F85C8" w14:textId="77777777" w:rsidR="00987814" w:rsidRPr="00D27B39" w:rsidRDefault="00987814" w:rsidP="00987814">
      <w:pPr>
        <w:rPr>
          <w:rFonts w:ascii="Open Sans" w:hAnsi="Open Sans" w:cs="Open Sans"/>
          <w:sz w:val="20"/>
          <w:szCs w:val="20"/>
        </w:rPr>
      </w:pPr>
      <w:r w:rsidRPr="00D27B39">
        <w:rPr>
          <w:rFonts w:ascii="Open Sans" w:hAnsi="Open Sans" w:cs="Open Sans"/>
          <w:sz w:val="20"/>
          <w:szCs w:val="20"/>
        </w:rPr>
        <w:t>This role is ideal for a customer service professional who is looking to take the next step in their career and develop their people management skills.</w:t>
      </w:r>
    </w:p>
    <w:p w14:paraId="6D70F3B6" w14:textId="11F63309" w:rsidR="00987814" w:rsidRPr="00D27B39" w:rsidRDefault="00987814" w:rsidP="00987814">
      <w:pPr>
        <w:rPr>
          <w:rFonts w:ascii="Open Sans" w:hAnsi="Open Sans" w:cs="Open Sans"/>
          <w:b/>
          <w:bCs/>
          <w:sz w:val="20"/>
          <w:szCs w:val="20"/>
          <w:u w:val="single"/>
        </w:rPr>
      </w:pPr>
      <w:r w:rsidRPr="00D27B39">
        <w:rPr>
          <w:rFonts w:ascii="Open Sans" w:hAnsi="Open Sans" w:cs="Open Sans"/>
          <w:b/>
          <w:bCs/>
          <w:sz w:val="20"/>
          <w:szCs w:val="20"/>
          <w:u w:val="single"/>
        </w:rPr>
        <w:t>KEY RESPONSIBILITIES AND ACCOUNTABILITIES</w:t>
      </w:r>
    </w:p>
    <w:p w14:paraId="0D1AC211" w14:textId="77777777" w:rsidR="00987814" w:rsidRPr="00D27B39" w:rsidRDefault="00987814" w:rsidP="00987814">
      <w:pPr>
        <w:rPr>
          <w:rFonts w:ascii="Open Sans" w:hAnsi="Open Sans" w:cs="Open Sans"/>
          <w:b/>
          <w:bCs/>
          <w:sz w:val="20"/>
          <w:szCs w:val="20"/>
          <w:u w:val="single"/>
        </w:rPr>
      </w:pPr>
      <w:r w:rsidRPr="00D27B39">
        <w:rPr>
          <w:rFonts w:ascii="Open Sans" w:hAnsi="Open Sans" w:cs="Open Sans"/>
          <w:b/>
          <w:bCs/>
          <w:sz w:val="20"/>
          <w:szCs w:val="20"/>
          <w:u w:val="single"/>
        </w:rPr>
        <w:t>Supporter Care</w:t>
      </w:r>
    </w:p>
    <w:p w14:paraId="7AA7079B" w14:textId="6A772E00" w:rsidR="00D4245F" w:rsidRPr="00D27B39" w:rsidRDefault="00D4245F" w:rsidP="00D4245F">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Co-ordinate and </w:t>
      </w:r>
      <w:r w:rsidR="00C86FC1" w:rsidRPr="00D27B39">
        <w:rPr>
          <w:rFonts w:ascii="Open Sans" w:hAnsi="Open Sans" w:cs="Open Sans"/>
          <w:sz w:val="20"/>
          <w:szCs w:val="20"/>
        </w:rPr>
        <w:t xml:space="preserve">manage </w:t>
      </w:r>
      <w:r w:rsidR="00D214C8" w:rsidRPr="00D27B39">
        <w:rPr>
          <w:rFonts w:ascii="Open Sans" w:hAnsi="Open Sans" w:cs="Open Sans"/>
          <w:sz w:val="20"/>
          <w:szCs w:val="20"/>
        </w:rPr>
        <w:t xml:space="preserve">the </w:t>
      </w:r>
      <w:r w:rsidRPr="00D27B39">
        <w:rPr>
          <w:rFonts w:ascii="Open Sans" w:hAnsi="Open Sans" w:cs="Open Sans"/>
          <w:sz w:val="20"/>
          <w:szCs w:val="20"/>
        </w:rPr>
        <w:t xml:space="preserve">effective delivery of </w:t>
      </w:r>
      <w:r w:rsidR="00BC7A7A" w:rsidRPr="00D27B39">
        <w:rPr>
          <w:rFonts w:ascii="Open Sans" w:hAnsi="Open Sans" w:cs="Open Sans"/>
          <w:sz w:val="20"/>
          <w:szCs w:val="20"/>
        </w:rPr>
        <w:t>day</w:t>
      </w:r>
      <w:r w:rsidR="00D214C8" w:rsidRPr="00D27B39">
        <w:rPr>
          <w:rFonts w:ascii="Open Sans" w:hAnsi="Open Sans" w:cs="Open Sans"/>
          <w:sz w:val="20"/>
          <w:szCs w:val="20"/>
        </w:rPr>
        <w:t xml:space="preserve"> to </w:t>
      </w:r>
      <w:r w:rsidR="00BC7A7A" w:rsidRPr="00D27B39">
        <w:rPr>
          <w:rFonts w:ascii="Open Sans" w:hAnsi="Open Sans" w:cs="Open Sans"/>
          <w:sz w:val="20"/>
          <w:szCs w:val="20"/>
        </w:rPr>
        <w:t xml:space="preserve">day operations of </w:t>
      </w:r>
      <w:r w:rsidR="00D214C8" w:rsidRPr="00D27B39">
        <w:rPr>
          <w:rFonts w:ascii="Open Sans" w:hAnsi="Open Sans" w:cs="Open Sans"/>
          <w:sz w:val="20"/>
          <w:szCs w:val="20"/>
        </w:rPr>
        <w:t xml:space="preserve">the Supporter Care Team, ensuring </w:t>
      </w:r>
      <w:r w:rsidR="00BC7A7A" w:rsidRPr="00D27B39">
        <w:rPr>
          <w:rFonts w:ascii="Open Sans" w:hAnsi="Open Sans" w:cs="Open Sans"/>
          <w:sz w:val="20"/>
          <w:szCs w:val="20"/>
        </w:rPr>
        <w:t xml:space="preserve">all tasks are allocated, monitored and delivered effectively including </w:t>
      </w:r>
      <w:r w:rsidRPr="00D27B39">
        <w:rPr>
          <w:rFonts w:ascii="Open Sans" w:hAnsi="Open Sans" w:cs="Open Sans"/>
          <w:sz w:val="20"/>
          <w:szCs w:val="20"/>
        </w:rPr>
        <w:t xml:space="preserve">administration tasks </w:t>
      </w:r>
      <w:r w:rsidR="00453B2A" w:rsidRPr="00D27B39">
        <w:rPr>
          <w:rFonts w:ascii="Open Sans" w:hAnsi="Open Sans" w:cs="Open Sans"/>
          <w:sz w:val="20"/>
          <w:szCs w:val="20"/>
        </w:rPr>
        <w:t xml:space="preserve">such as </w:t>
      </w:r>
      <w:r w:rsidRPr="00D27B39">
        <w:rPr>
          <w:rFonts w:ascii="Open Sans" w:hAnsi="Open Sans" w:cs="Open Sans"/>
          <w:sz w:val="20"/>
          <w:szCs w:val="20"/>
        </w:rPr>
        <w:t>dealing with incoming enquiries, outgoing communications and processing memberships, payments, refunds, gift aid, direct debits</w:t>
      </w:r>
      <w:r w:rsidR="00710A81" w:rsidRPr="00D27B39">
        <w:rPr>
          <w:rFonts w:ascii="Open Sans" w:hAnsi="Open Sans" w:cs="Open Sans"/>
          <w:sz w:val="20"/>
          <w:szCs w:val="20"/>
        </w:rPr>
        <w:t xml:space="preserve"> and mail</w:t>
      </w:r>
    </w:p>
    <w:p w14:paraId="242FD068" w14:textId="65956E53" w:rsidR="00710A81" w:rsidRPr="00D27B39" w:rsidRDefault="00710A81" w:rsidP="00D4245F">
      <w:pPr>
        <w:pStyle w:val="ListParagraph"/>
        <w:numPr>
          <w:ilvl w:val="0"/>
          <w:numId w:val="8"/>
        </w:numPr>
        <w:rPr>
          <w:rFonts w:ascii="Open Sans" w:hAnsi="Open Sans" w:cs="Open Sans"/>
          <w:sz w:val="20"/>
          <w:szCs w:val="20"/>
        </w:rPr>
      </w:pPr>
      <w:r w:rsidRPr="00D27B39">
        <w:rPr>
          <w:rFonts w:ascii="Open Sans" w:hAnsi="Open Sans" w:cs="Open Sans"/>
          <w:sz w:val="20"/>
          <w:szCs w:val="20"/>
        </w:rPr>
        <w:t>Co-ordinate and oversee effective delivery of other tasks as necessary or directed</w:t>
      </w:r>
    </w:p>
    <w:p w14:paraId="5693B528" w14:textId="30B64BD5" w:rsidR="00987814" w:rsidRPr="00D27B39" w:rsidRDefault="00621516" w:rsidP="00987814">
      <w:pPr>
        <w:pStyle w:val="ListParagraph"/>
        <w:numPr>
          <w:ilvl w:val="0"/>
          <w:numId w:val="8"/>
        </w:numPr>
        <w:rPr>
          <w:rFonts w:ascii="Open Sans" w:hAnsi="Open Sans" w:cs="Open Sans"/>
          <w:b/>
          <w:bCs/>
          <w:sz w:val="20"/>
          <w:szCs w:val="20"/>
          <w:u w:val="single"/>
        </w:rPr>
      </w:pPr>
      <w:r w:rsidRPr="00D27B39">
        <w:rPr>
          <w:rFonts w:ascii="Open Sans" w:hAnsi="Open Sans" w:cs="Open Sans"/>
          <w:sz w:val="20"/>
          <w:szCs w:val="20"/>
        </w:rPr>
        <w:t xml:space="preserve">Ensure </w:t>
      </w:r>
      <w:r w:rsidR="00D214C8" w:rsidRPr="00D27B39">
        <w:rPr>
          <w:rFonts w:ascii="Open Sans" w:hAnsi="Open Sans" w:cs="Open Sans"/>
          <w:sz w:val="20"/>
          <w:szCs w:val="20"/>
        </w:rPr>
        <w:t>delivery of</w:t>
      </w:r>
      <w:r w:rsidR="00987814" w:rsidRPr="00D27B39">
        <w:rPr>
          <w:rFonts w:ascii="Open Sans" w:hAnsi="Open Sans" w:cs="Open Sans"/>
          <w:sz w:val="20"/>
          <w:szCs w:val="20"/>
        </w:rPr>
        <w:t xml:space="preserve"> exceptional supporter care </w:t>
      </w:r>
      <w:r w:rsidRPr="00D27B39">
        <w:rPr>
          <w:rFonts w:ascii="Open Sans" w:hAnsi="Open Sans" w:cs="Open Sans"/>
          <w:sz w:val="20"/>
          <w:szCs w:val="20"/>
        </w:rPr>
        <w:t>in response to enquiries via</w:t>
      </w:r>
      <w:r w:rsidR="00987814" w:rsidRPr="00D27B39">
        <w:rPr>
          <w:rFonts w:ascii="Open Sans" w:hAnsi="Open Sans" w:cs="Open Sans"/>
          <w:sz w:val="20"/>
          <w:szCs w:val="20"/>
        </w:rPr>
        <w:t xml:space="preserve"> telephone, email, social media, </w:t>
      </w:r>
      <w:r w:rsidRPr="00D27B39">
        <w:rPr>
          <w:rFonts w:ascii="Open Sans" w:hAnsi="Open Sans" w:cs="Open Sans"/>
          <w:sz w:val="20"/>
          <w:szCs w:val="20"/>
        </w:rPr>
        <w:t>website</w:t>
      </w:r>
      <w:r w:rsidR="00086818" w:rsidRPr="00D27B39">
        <w:rPr>
          <w:rFonts w:ascii="Open Sans" w:hAnsi="Open Sans" w:cs="Open Sans"/>
          <w:sz w:val="20"/>
          <w:szCs w:val="20"/>
        </w:rPr>
        <w:t xml:space="preserve">, </w:t>
      </w:r>
      <w:r w:rsidR="00987814" w:rsidRPr="00D27B39">
        <w:rPr>
          <w:rFonts w:ascii="Open Sans" w:hAnsi="Open Sans" w:cs="Open Sans"/>
          <w:sz w:val="20"/>
          <w:szCs w:val="20"/>
        </w:rPr>
        <w:t xml:space="preserve">letter </w:t>
      </w:r>
      <w:r w:rsidR="00086818" w:rsidRPr="00D27B39">
        <w:rPr>
          <w:rFonts w:ascii="Open Sans" w:hAnsi="Open Sans" w:cs="Open Sans"/>
          <w:sz w:val="20"/>
          <w:szCs w:val="20"/>
        </w:rPr>
        <w:t>and</w:t>
      </w:r>
      <w:r w:rsidR="00987814" w:rsidRPr="00D27B39">
        <w:rPr>
          <w:rFonts w:ascii="Open Sans" w:hAnsi="Open Sans" w:cs="Open Sans"/>
          <w:sz w:val="20"/>
          <w:szCs w:val="20"/>
        </w:rPr>
        <w:t xml:space="preserve"> occasionally face to face</w:t>
      </w:r>
    </w:p>
    <w:p w14:paraId="7B999519" w14:textId="6A764C80" w:rsidR="00987814" w:rsidRPr="00D27B39" w:rsidRDefault="00086818"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Direct individuals to undertake and complete tasks </w:t>
      </w:r>
      <w:r w:rsidR="003E36E3" w:rsidRPr="00D27B39">
        <w:rPr>
          <w:rFonts w:ascii="Open Sans" w:hAnsi="Open Sans" w:cs="Open Sans"/>
          <w:sz w:val="20"/>
          <w:szCs w:val="20"/>
        </w:rPr>
        <w:t xml:space="preserve">professionally and effectively </w:t>
      </w:r>
    </w:p>
    <w:p w14:paraId="3878E9D8" w14:textId="790987CB" w:rsidR="00086818" w:rsidRPr="00D27B39" w:rsidRDefault="00086818"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Monitor </w:t>
      </w:r>
      <w:r w:rsidR="00DD6DA4" w:rsidRPr="00D27B39">
        <w:rPr>
          <w:rFonts w:ascii="Open Sans" w:hAnsi="Open Sans" w:cs="Open Sans"/>
          <w:sz w:val="20"/>
          <w:szCs w:val="20"/>
        </w:rPr>
        <w:t xml:space="preserve">and report on </w:t>
      </w:r>
      <w:r w:rsidRPr="00D27B39">
        <w:rPr>
          <w:rFonts w:ascii="Open Sans" w:hAnsi="Open Sans" w:cs="Open Sans"/>
          <w:sz w:val="20"/>
          <w:szCs w:val="20"/>
        </w:rPr>
        <w:t xml:space="preserve">team performance </w:t>
      </w:r>
      <w:r w:rsidR="006A710C" w:rsidRPr="00D27B39">
        <w:rPr>
          <w:rFonts w:ascii="Open Sans" w:hAnsi="Open Sans" w:cs="Open Sans"/>
          <w:sz w:val="20"/>
          <w:szCs w:val="20"/>
        </w:rPr>
        <w:t xml:space="preserve">and effectiveness </w:t>
      </w:r>
    </w:p>
    <w:p w14:paraId="1CF3CBFB" w14:textId="4F05E4DB" w:rsidR="00DD6DA4" w:rsidRPr="00D27B39" w:rsidRDefault="00DD6DA4"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Manage and respond to complaints, escalating </w:t>
      </w:r>
      <w:r w:rsidR="00C86FC1" w:rsidRPr="00D27B39">
        <w:rPr>
          <w:rFonts w:ascii="Open Sans" w:hAnsi="Open Sans" w:cs="Open Sans"/>
          <w:sz w:val="20"/>
          <w:szCs w:val="20"/>
        </w:rPr>
        <w:t xml:space="preserve">to the Supporter Care Manager </w:t>
      </w:r>
      <w:r w:rsidRPr="00D27B39">
        <w:rPr>
          <w:rFonts w:ascii="Open Sans" w:hAnsi="Open Sans" w:cs="Open Sans"/>
          <w:sz w:val="20"/>
          <w:szCs w:val="20"/>
        </w:rPr>
        <w:t xml:space="preserve">as necessary </w:t>
      </w:r>
    </w:p>
    <w:p w14:paraId="204C53EF" w14:textId="188E0F75" w:rsidR="00086818" w:rsidRPr="00D27B39" w:rsidRDefault="00086818"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lastRenderedPageBreak/>
        <w:t xml:space="preserve">Identify and recommend </w:t>
      </w:r>
      <w:r w:rsidR="00987814" w:rsidRPr="00D27B39">
        <w:rPr>
          <w:rFonts w:ascii="Open Sans" w:hAnsi="Open Sans" w:cs="Open Sans"/>
          <w:sz w:val="20"/>
          <w:szCs w:val="20"/>
        </w:rPr>
        <w:t xml:space="preserve">process </w:t>
      </w:r>
      <w:r w:rsidRPr="00D27B39">
        <w:rPr>
          <w:rFonts w:ascii="Open Sans" w:hAnsi="Open Sans" w:cs="Open Sans"/>
          <w:sz w:val="20"/>
          <w:szCs w:val="20"/>
        </w:rPr>
        <w:t xml:space="preserve">and systems </w:t>
      </w:r>
      <w:r w:rsidR="00987814" w:rsidRPr="00D27B39">
        <w:rPr>
          <w:rFonts w:ascii="Open Sans" w:hAnsi="Open Sans" w:cs="Open Sans"/>
          <w:sz w:val="20"/>
          <w:szCs w:val="20"/>
        </w:rPr>
        <w:t>improvements</w:t>
      </w:r>
      <w:r w:rsidR="00D214C8" w:rsidRPr="00D27B39">
        <w:rPr>
          <w:rFonts w:ascii="Open Sans" w:hAnsi="Open Sans" w:cs="Open Sans"/>
          <w:sz w:val="20"/>
          <w:szCs w:val="20"/>
        </w:rPr>
        <w:t xml:space="preserve"> </w:t>
      </w:r>
      <w:r w:rsidR="00CD54CB" w:rsidRPr="00D27B39">
        <w:rPr>
          <w:rFonts w:ascii="Open Sans" w:hAnsi="Open Sans" w:cs="Open Sans"/>
          <w:sz w:val="20"/>
          <w:szCs w:val="20"/>
        </w:rPr>
        <w:t>to improve team performance</w:t>
      </w:r>
      <w:r w:rsidR="008E0179" w:rsidRPr="00D27B39">
        <w:rPr>
          <w:rFonts w:ascii="Open Sans" w:hAnsi="Open Sans" w:cs="Open Sans"/>
          <w:sz w:val="20"/>
          <w:szCs w:val="20"/>
        </w:rPr>
        <w:t xml:space="preserve">, member service and member experience </w:t>
      </w:r>
      <w:r w:rsidRPr="00D27B39">
        <w:rPr>
          <w:rFonts w:ascii="Open Sans" w:hAnsi="Open Sans" w:cs="Open Sans"/>
          <w:sz w:val="20"/>
          <w:szCs w:val="20"/>
        </w:rPr>
        <w:t xml:space="preserve">to the Supporter Care Manager </w:t>
      </w:r>
    </w:p>
    <w:p w14:paraId="23CFD3C6" w14:textId="77777777" w:rsidR="00CD54CB" w:rsidRPr="00D27B39" w:rsidRDefault="00086818"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Implement and monitor process and systems improvements</w:t>
      </w:r>
      <w:r w:rsidR="00CD54CB" w:rsidRPr="00D27B39">
        <w:rPr>
          <w:rFonts w:ascii="Open Sans" w:hAnsi="Open Sans" w:cs="Open Sans"/>
          <w:sz w:val="20"/>
          <w:szCs w:val="20"/>
        </w:rPr>
        <w:t xml:space="preserve"> as agreed with the Supporter Care Manager</w:t>
      </w:r>
    </w:p>
    <w:p w14:paraId="7F2115FC" w14:textId="77777777" w:rsidR="006A710C" w:rsidRPr="00D27B39" w:rsidRDefault="006A710C"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Meet supporter care service targets </w:t>
      </w:r>
    </w:p>
    <w:p w14:paraId="5FF5B027" w14:textId="49CD8FC7" w:rsidR="004F7F9C" w:rsidRPr="00D27B39" w:rsidRDefault="004F7F9C"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Ensure industry and NTS best practice is adhered to </w:t>
      </w:r>
    </w:p>
    <w:p w14:paraId="5A9C503D" w14:textId="4512FA47" w:rsidR="003E36E3" w:rsidRPr="00D27B39" w:rsidRDefault="00D33EE8"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P</w:t>
      </w:r>
      <w:r w:rsidR="003E36E3" w:rsidRPr="00D27B39">
        <w:rPr>
          <w:rFonts w:ascii="Open Sans" w:hAnsi="Open Sans" w:cs="Open Sans"/>
          <w:sz w:val="20"/>
          <w:szCs w:val="20"/>
        </w:rPr>
        <w:t>ositivel</w:t>
      </w:r>
      <w:r w:rsidRPr="00D27B39">
        <w:rPr>
          <w:rFonts w:ascii="Open Sans" w:hAnsi="Open Sans" w:cs="Open Sans"/>
          <w:sz w:val="20"/>
          <w:szCs w:val="20"/>
        </w:rPr>
        <w:t>y</w:t>
      </w:r>
      <w:r w:rsidR="003E36E3" w:rsidRPr="00D27B39">
        <w:rPr>
          <w:rFonts w:ascii="Open Sans" w:hAnsi="Open Sans" w:cs="Open Sans"/>
          <w:sz w:val="20"/>
          <w:szCs w:val="20"/>
        </w:rPr>
        <w:t xml:space="preserve"> influenc</w:t>
      </w:r>
      <w:r w:rsidRPr="00D27B39">
        <w:rPr>
          <w:rFonts w:ascii="Open Sans" w:hAnsi="Open Sans" w:cs="Open Sans"/>
          <w:sz w:val="20"/>
          <w:szCs w:val="20"/>
        </w:rPr>
        <w:t>e</w:t>
      </w:r>
      <w:r w:rsidR="003E36E3" w:rsidRPr="00D27B39">
        <w:rPr>
          <w:rFonts w:ascii="Open Sans" w:hAnsi="Open Sans" w:cs="Open Sans"/>
          <w:sz w:val="20"/>
          <w:szCs w:val="20"/>
        </w:rPr>
        <w:t xml:space="preserve"> team culture and </w:t>
      </w:r>
      <w:r w:rsidR="00F15EBD" w:rsidRPr="00D27B39">
        <w:rPr>
          <w:rFonts w:ascii="Open Sans" w:hAnsi="Open Sans" w:cs="Open Sans"/>
          <w:sz w:val="20"/>
          <w:szCs w:val="20"/>
        </w:rPr>
        <w:t xml:space="preserve">performance </w:t>
      </w:r>
    </w:p>
    <w:p w14:paraId="02DC87C6" w14:textId="124ADD10" w:rsidR="00987814" w:rsidRPr="00D27B39" w:rsidRDefault="005A0280"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Represent the </w:t>
      </w:r>
      <w:r w:rsidR="00987814" w:rsidRPr="00D27B39">
        <w:rPr>
          <w:rFonts w:ascii="Open Sans" w:hAnsi="Open Sans" w:cs="Open Sans"/>
          <w:sz w:val="20"/>
          <w:szCs w:val="20"/>
        </w:rPr>
        <w:t>Trust</w:t>
      </w:r>
      <w:r w:rsidRPr="00D27B39">
        <w:rPr>
          <w:rFonts w:ascii="Open Sans" w:hAnsi="Open Sans" w:cs="Open Sans"/>
          <w:sz w:val="20"/>
          <w:szCs w:val="20"/>
        </w:rPr>
        <w:t xml:space="preserve">, </w:t>
      </w:r>
      <w:r w:rsidR="00987814" w:rsidRPr="00D27B39">
        <w:rPr>
          <w:rFonts w:ascii="Open Sans" w:hAnsi="Open Sans" w:cs="Open Sans"/>
          <w:sz w:val="20"/>
          <w:szCs w:val="20"/>
        </w:rPr>
        <w:t>communicat</w:t>
      </w:r>
      <w:r w:rsidRPr="00D27B39">
        <w:rPr>
          <w:rFonts w:ascii="Open Sans" w:hAnsi="Open Sans" w:cs="Open Sans"/>
          <w:sz w:val="20"/>
          <w:szCs w:val="20"/>
        </w:rPr>
        <w:t>ing effectively and confi</w:t>
      </w:r>
      <w:r w:rsidR="00987814" w:rsidRPr="00D27B39">
        <w:rPr>
          <w:rFonts w:ascii="Open Sans" w:hAnsi="Open Sans" w:cs="Open Sans"/>
          <w:sz w:val="20"/>
          <w:szCs w:val="20"/>
        </w:rPr>
        <w:t xml:space="preserve">dently to </w:t>
      </w:r>
      <w:r w:rsidRPr="00D27B39">
        <w:rPr>
          <w:rFonts w:ascii="Open Sans" w:hAnsi="Open Sans" w:cs="Open Sans"/>
          <w:sz w:val="20"/>
          <w:szCs w:val="20"/>
        </w:rPr>
        <w:t>internal and external team members, colleagues and stakeholders</w:t>
      </w:r>
      <w:r w:rsidR="00987814" w:rsidRPr="00D27B39">
        <w:rPr>
          <w:rFonts w:ascii="Open Sans" w:hAnsi="Open Sans" w:cs="Open Sans"/>
          <w:sz w:val="20"/>
          <w:szCs w:val="20"/>
        </w:rPr>
        <w:t>.</w:t>
      </w:r>
    </w:p>
    <w:p w14:paraId="3D202DB7" w14:textId="1F547626" w:rsidR="00332CFE" w:rsidRPr="00D27B39" w:rsidRDefault="003C4481" w:rsidP="0097052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Evaluate </w:t>
      </w:r>
      <w:r w:rsidR="00D0045F" w:rsidRPr="00D27B39">
        <w:rPr>
          <w:rFonts w:ascii="Open Sans" w:hAnsi="Open Sans" w:cs="Open Sans"/>
          <w:sz w:val="20"/>
          <w:szCs w:val="20"/>
        </w:rPr>
        <w:t xml:space="preserve">supporter </w:t>
      </w:r>
      <w:r w:rsidRPr="00D27B39">
        <w:rPr>
          <w:rFonts w:ascii="Open Sans" w:hAnsi="Open Sans" w:cs="Open Sans"/>
          <w:sz w:val="20"/>
          <w:szCs w:val="20"/>
        </w:rPr>
        <w:t>feedback</w:t>
      </w:r>
      <w:r w:rsidR="005A0280" w:rsidRPr="00D27B39">
        <w:rPr>
          <w:rFonts w:ascii="Open Sans" w:hAnsi="Open Sans" w:cs="Open Sans"/>
          <w:sz w:val="20"/>
          <w:szCs w:val="20"/>
        </w:rPr>
        <w:t xml:space="preserve"> and </w:t>
      </w:r>
      <w:r w:rsidRPr="00D27B39">
        <w:rPr>
          <w:rFonts w:ascii="Open Sans" w:hAnsi="Open Sans" w:cs="Open Sans"/>
          <w:sz w:val="20"/>
          <w:szCs w:val="20"/>
        </w:rPr>
        <w:t xml:space="preserve">identify ways to maximise </w:t>
      </w:r>
      <w:r w:rsidR="00D0045F" w:rsidRPr="00D27B39">
        <w:rPr>
          <w:rFonts w:ascii="Open Sans" w:hAnsi="Open Sans" w:cs="Open Sans"/>
          <w:sz w:val="20"/>
          <w:szCs w:val="20"/>
        </w:rPr>
        <w:t xml:space="preserve">supporter </w:t>
      </w:r>
      <w:r w:rsidRPr="00D27B39">
        <w:rPr>
          <w:rFonts w:ascii="Open Sans" w:hAnsi="Open Sans" w:cs="Open Sans"/>
          <w:sz w:val="20"/>
          <w:szCs w:val="20"/>
        </w:rPr>
        <w:t xml:space="preserve">satisfaction. </w:t>
      </w:r>
    </w:p>
    <w:p w14:paraId="00CB7A80" w14:textId="77777777" w:rsidR="00332CFE" w:rsidRPr="00D27B39" w:rsidRDefault="003C4481" w:rsidP="0097052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Ensure that standard operating procedures are documented and maintained. </w:t>
      </w:r>
    </w:p>
    <w:p w14:paraId="3F856E53" w14:textId="445EB827" w:rsidR="003C4481" w:rsidRPr="00D27B39" w:rsidRDefault="003C4481" w:rsidP="00970524">
      <w:pPr>
        <w:pStyle w:val="ListParagraph"/>
        <w:numPr>
          <w:ilvl w:val="0"/>
          <w:numId w:val="8"/>
        </w:numPr>
        <w:rPr>
          <w:rFonts w:ascii="Open Sans" w:hAnsi="Open Sans" w:cs="Open Sans"/>
          <w:sz w:val="20"/>
          <w:szCs w:val="20"/>
        </w:rPr>
      </w:pPr>
      <w:r w:rsidRPr="00D27B39">
        <w:rPr>
          <w:rFonts w:ascii="Open Sans" w:hAnsi="Open Sans" w:cs="Open Sans"/>
          <w:sz w:val="20"/>
          <w:szCs w:val="20"/>
        </w:rPr>
        <w:t>Produce written reports when required to do so.</w:t>
      </w:r>
    </w:p>
    <w:p w14:paraId="615176C4" w14:textId="107AD700" w:rsidR="00987814" w:rsidRPr="00D27B39" w:rsidRDefault="00CD54CB"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Proactively establish and develop</w:t>
      </w:r>
      <w:r w:rsidR="005A0280" w:rsidRPr="00D27B39">
        <w:rPr>
          <w:rFonts w:ascii="Open Sans" w:hAnsi="Open Sans" w:cs="Open Sans"/>
          <w:sz w:val="20"/>
          <w:szCs w:val="20"/>
        </w:rPr>
        <w:t xml:space="preserve"> </w:t>
      </w:r>
      <w:r w:rsidR="00987814" w:rsidRPr="00D27B39">
        <w:rPr>
          <w:rFonts w:ascii="Open Sans" w:hAnsi="Open Sans" w:cs="Open Sans"/>
          <w:sz w:val="20"/>
          <w:szCs w:val="20"/>
        </w:rPr>
        <w:t>good working relationships with individuals and departments across the Trust as well as our external fulfilment house and ensure the team has the information they need to deliver to members.</w:t>
      </w:r>
    </w:p>
    <w:p w14:paraId="594A377E" w14:textId="68BA7A57" w:rsidR="00987814" w:rsidRPr="00D27B39" w:rsidRDefault="005A0280" w:rsidP="00987814">
      <w:pPr>
        <w:pStyle w:val="ListParagraph"/>
        <w:numPr>
          <w:ilvl w:val="0"/>
          <w:numId w:val="8"/>
        </w:numPr>
        <w:rPr>
          <w:rFonts w:ascii="Open Sans" w:hAnsi="Open Sans" w:cs="Open Sans"/>
          <w:sz w:val="20"/>
          <w:szCs w:val="20"/>
        </w:rPr>
      </w:pPr>
      <w:r w:rsidRPr="00D27B39">
        <w:rPr>
          <w:rFonts w:ascii="Open Sans" w:hAnsi="Open Sans" w:cs="Open Sans"/>
          <w:sz w:val="20"/>
          <w:szCs w:val="20"/>
        </w:rPr>
        <w:t xml:space="preserve">Monitor the Supporter Care Team to process </w:t>
      </w:r>
      <w:r w:rsidR="00987814" w:rsidRPr="00D27B39">
        <w:rPr>
          <w:rFonts w:ascii="Open Sans" w:hAnsi="Open Sans" w:cs="Open Sans"/>
          <w:sz w:val="20"/>
          <w:szCs w:val="20"/>
        </w:rPr>
        <w:t xml:space="preserve">supporter data in accordance with GDPR and PECR regulations and </w:t>
      </w:r>
      <w:r w:rsidRPr="00D27B39">
        <w:rPr>
          <w:rFonts w:ascii="Open Sans" w:hAnsi="Open Sans" w:cs="Open Sans"/>
          <w:sz w:val="20"/>
          <w:szCs w:val="20"/>
        </w:rPr>
        <w:t xml:space="preserve">work closely with the Supporter Care Manager and CRM Manager to </w:t>
      </w:r>
      <w:r w:rsidR="00D757F0" w:rsidRPr="00D27B39">
        <w:rPr>
          <w:rFonts w:ascii="Open Sans" w:hAnsi="Open Sans" w:cs="Open Sans"/>
          <w:sz w:val="20"/>
          <w:szCs w:val="20"/>
        </w:rPr>
        <w:t xml:space="preserve">ensure supporter data is effectively managed. </w:t>
      </w:r>
    </w:p>
    <w:p w14:paraId="0F3FB963" w14:textId="77777777" w:rsidR="00987814" w:rsidRPr="00D27B39" w:rsidRDefault="00987814" w:rsidP="00987814">
      <w:pPr>
        <w:rPr>
          <w:rFonts w:ascii="Open Sans" w:hAnsi="Open Sans" w:cs="Open Sans"/>
          <w:b/>
          <w:bCs/>
          <w:sz w:val="20"/>
          <w:szCs w:val="20"/>
          <w:u w:val="single"/>
        </w:rPr>
      </w:pPr>
      <w:r w:rsidRPr="00D27B39">
        <w:rPr>
          <w:rFonts w:ascii="Open Sans" w:hAnsi="Open Sans" w:cs="Open Sans"/>
          <w:b/>
          <w:bCs/>
          <w:sz w:val="20"/>
          <w:szCs w:val="20"/>
          <w:u w:val="single"/>
        </w:rPr>
        <w:t>People management</w:t>
      </w:r>
    </w:p>
    <w:p w14:paraId="1AB7D1ED" w14:textId="33BDD0C3" w:rsidR="00987814" w:rsidRPr="00D27B39" w:rsidRDefault="005A0280" w:rsidP="00987814">
      <w:pPr>
        <w:pStyle w:val="ListParagraph"/>
        <w:numPr>
          <w:ilvl w:val="0"/>
          <w:numId w:val="9"/>
        </w:numPr>
        <w:rPr>
          <w:rFonts w:ascii="Open Sans" w:hAnsi="Open Sans" w:cs="Open Sans"/>
          <w:sz w:val="20"/>
          <w:szCs w:val="20"/>
        </w:rPr>
      </w:pPr>
      <w:r w:rsidRPr="00D27B39">
        <w:rPr>
          <w:rFonts w:ascii="Open Sans" w:hAnsi="Open Sans" w:cs="Open Sans"/>
          <w:sz w:val="20"/>
          <w:szCs w:val="20"/>
        </w:rPr>
        <w:t>Motivate, s</w:t>
      </w:r>
      <w:r w:rsidR="00987814" w:rsidRPr="00D27B39">
        <w:rPr>
          <w:rFonts w:ascii="Open Sans" w:hAnsi="Open Sans" w:cs="Open Sans"/>
          <w:sz w:val="20"/>
          <w:szCs w:val="20"/>
        </w:rPr>
        <w:t>upport</w:t>
      </w:r>
      <w:r w:rsidR="009B1214" w:rsidRPr="00D27B39">
        <w:rPr>
          <w:rFonts w:ascii="Open Sans" w:hAnsi="Open Sans" w:cs="Open Sans"/>
          <w:sz w:val="20"/>
          <w:szCs w:val="20"/>
        </w:rPr>
        <w:t>, advise</w:t>
      </w:r>
      <w:r w:rsidR="00987814" w:rsidRPr="00D27B39">
        <w:rPr>
          <w:rFonts w:ascii="Open Sans" w:hAnsi="Open Sans" w:cs="Open Sans"/>
          <w:sz w:val="20"/>
          <w:szCs w:val="20"/>
        </w:rPr>
        <w:t xml:space="preserve"> and develop </w:t>
      </w:r>
      <w:r w:rsidRPr="00D27B39">
        <w:rPr>
          <w:rFonts w:ascii="Open Sans" w:hAnsi="Open Sans" w:cs="Open Sans"/>
          <w:sz w:val="20"/>
          <w:szCs w:val="20"/>
        </w:rPr>
        <w:t xml:space="preserve">the </w:t>
      </w:r>
      <w:r w:rsidR="00987814" w:rsidRPr="00D27B39">
        <w:rPr>
          <w:rFonts w:ascii="Open Sans" w:hAnsi="Open Sans" w:cs="Open Sans"/>
          <w:sz w:val="20"/>
          <w:szCs w:val="20"/>
        </w:rPr>
        <w:t xml:space="preserve">Supporter Care </w:t>
      </w:r>
      <w:r w:rsidRPr="00D27B39">
        <w:rPr>
          <w:rFonts w:ascii="Open Sans" w:hAnsi="Open Sans" w:cs="Open Sans"/>
          <w:sz w:val="20"/>
          <w:szCs w:val="20"/>
        </w:rPr>
        <w:t xml:space="preserve">Team </w:t>
      </w:r>
      <w:r w:rsidR="00987814" w:rsidRPr="00D27B39">
        <w:rPr>
          <w:rFonts w:ascii="Open Sans" w:hAnsi="Open Sans" w:cs="Open Sans"/>
          <w:sz w:val="20"/>
          <w:szCs w:val="20"/>
        </w:rPr>
        <w:t>Executives, acting as a first point of escalation for any complaints received.</w:t>
      </w:r>
    </w:p>
    <w:p w14:paraId="3281860B" w14:textId="39951E82" w:rsidR="00D757F0" w:rsidRPr="00D27B39" w:rsidRDefault="00FD56B0" w:rsidP="00987814">
      <w:pPr>
        <w:pStyle w:val="ListParagraph"/>
        <w:numPr>
          <w:ilvl w:val="0"/>
          <w:numId w:val="9"/>
        </w:numPr>
        <w:rPr>
          <w:rFonts w:ascii="Open Sans" w:hAnsi="Open Sans" w:cs="Open Sans"/>
          <w:sz w:val="20"/>
          <w:szCs w:val="20"/>
        </w:rPr>
      </w:pPr>
      <w:r w:rsidRPr="00D27B39">
        <w:rPr>
          <w:rFonts w:ascii="Open Sans" w:hAnsi="Open Sans" w:cs="Open Sans"/>
          <w:sz w:val="20"/>
          <w:szCs w:val="20"/>
        </w:rPr>
        <w:t>Plan team rotas to make sure that there is sufficient cover at all times.</w:t>
      </w:r>
    </w:p>
    <w:p w14:paraId="4A3184FD" w14:textId="4A0AF0D0" w:rsidR="00D757F0" w:rsidRPr="00D27B39" w:rsidRDefault="00D757F0" w:rsidP="00987814">
      <w:pPr>
        <w:pStyle w:val="ListParagraph"/>
        <w:numPr>
          <w:ilvl w:val="0"/>
          <w:numId w:val="9"/>
        </w:numPr>
        <w:rPr>
          <w:rFonts w:ascii="Open Sans" w:hAnsi="Open Sans" w:cs="Open Sans"/>
          <w:sz w:val="20"/>
          <w:szCs w:val="20"/>
        </w:rPr>
      </w:pPr>
      <w:r w:rsidRPr="00D27B39">
        <w:rPr>
          <w:rFonts w:ascii="Open Sans" w:hAnsi="Open Sans" w:cs="Open Sans"/>
          <w:sz w:val="20"/>
          <w:szCs w:val="20"/>
        </w:rPr>
        <w:t xml:space="preserve">Lead on </w:t>
      </w:r>
      <w:r w:rsidR="001F4EF4" w:rsidRPr="00D27B39">
        <w:rPr>
          <w:rFonts w:ascii="Open Sans" w:hAnsi="Open Sans" w:cs="Open Sans"/>
          <w:sz w:val="20"/>
          <w:szCs w:val="20"/>
        </w:rPr>
        <w:t xml:space="preserve">developing and </w:t>
      </w:r>
      <w:r w:rsidR="00987814" w:rsidRPr="00D27B39">
        <w:rPr>
          <w:rFonts w:ascii="Open Sans" w:hAnsi="Open Sans" w:cs="Open Sans"/>
          <w:sz w:val="20"/>
          <w:szCs w:val="20"/>
        </w:rPr>
        <w:t xml:space="preserve">delivering training to </w:t>
      </w:r>
      <w:r w:rsidRPr="00D27B39">
        <w:rPr>
          <w:rFonts w:ascii="Open Sans" w:hAnsi="Open Sans" w:cs="Open Sans"/>
          <w:sz w:val="20"/>
          <w:szCs w:val="20"/>
        </w:rPr>
        <w:t>S</w:t>
      </w:r>
      <w:r w:rsidR="00987814" w:rsidRPr="00D27B39">
        <w:rPr>
          <w:rFonts w:ascii="Open Sans" w:hAnsi="Open Sans" w:cs="Open Sans"/>
          <w:sz w:val="20"/>
          <w:szCs w:val="20"/>
        </w:rPr>
        <w:t xml:space="preserve">upporter </w:t>
      </w:r>
      <w:r w:rsidRPr="00D27B39">
        <w:rPr>
          <w:rFonts w:ascii="Open Sans" w:hAnsi="Open Sans" w:cs="Open Sans"/>
          <w:sz w:val="20"/>
          <w:szCs w:val="20"/>
        </w:rPr>
        <w:t>C</w:t>
      </w:r>
      <w:r w:rsidR="00987814" w:rsidRPr="00D27B39">
        <w:rPr>
          <w:rFonts w:ascii="Open Sans" w:hAnsi="Open Sans" w:cs="Open Sans"/>
          <w:sz w:val="20"/>
          <w:szCs w:val="20"/>
        </w:rPr>
        <w:t xml:space="preserve">are </w:t>
      </w:r>
      <w:r w:rsidRPr="00D27B39">
        <w:rPr>
          <w:rFonts w:ascii="Open Sans" w:hAnsi="Open Sans" w:cs="Open Sans"/>
          <w:sz w:val="20"/>
          <w:szCs w:val="20"/>
        </w:rPr>
        <w:t>T</w:t>
      </w:r>
      <w:r w:rsidR="00987814" w:rsidRPr="00D27B39">
        <w:rPr>
          <w:rFonts w:ascii="Open Sans" w:hAnsi="Open Sans" w:cs="Open Sans"/>
          <w:sz w:val="20"/>
          <w:szCs w:val="20"/>
        </w:rPr>
        <w:t>eam</w:t>
      </w:r>
      <w:r w:rsidRPr="00D27B39">
        <w:rPr>
          <w:rFonts w:ascii="Open Sans" w:hAnsi="Open Sans" w:cs="Open Sans"/>
          <w:sz w:val="20"/>
          <w:szCs w:val="20"/>
        </w:rPr>
        <w:t>.</w:t>
      </w:r>
      <w:r w:rsidR="00987814" w:rsidRPr="00D27B39">
        <w:rPr>
          <w:rFonts w:ascii="Open Sans" w:hAnsi="Open Sans" w:cs="Open Sans"/>
          <w:sz w:val="20"/>
          <w:szCs w:val="20"/>
        </w:rPr>
        <w:t xml:space="preserve"> </w:t>
      </w:r>
    </w:p>
    <w:p w14:paraId="24A21277" w14:textId="42364948" w:rsidR="00CF7178" w:rsidRPr="00D27B39" w:rsidRDefault="00FD56B0" w:rsidP="00987814">
      <w:pPr>
        <w:pStyle w:val="ListParagraph"/>
        <w:numPr>
          <w:ilvl w:val="0"/>
          <w:numId w:val="9"/>
        </w:numPr>
        <w:rPr>
          <w:rFonts w:ascii="Open Sans" w:hAnsi="Open Sans" w:cs="Open Sans"/>
          <w:sz w:val="20"/>
          <w:szCs w:val="20"/>
        </w:rPr>
      </w:pPr>
      <w:r w:rsidRPr="00D27B39">
        <w:rPr>
          <w:rFonts w:ascii="Open Sans" w:hAnsi="Open Sans" w:cs="Open Sans"/>
          <w:sz w:val="20"/>
          <w:szCs w:val="20"/>
        </w:rPr>
        <w:t>Provide induction and on-going training and coaching of team members.</w:t>
      </w:r>
    </w:p>
    <w:p w14:paraId="4B954B9C" w14:textId="2E67B3D0" w:rsidR="003F2506" w:rsidRPr="00D27B39" w:rsidRDefault="003D1072" w:rsidP="00987814">
      <w:pPr>
        <w:pStyle w:val="ListParagraph"/>
        <w:numPr>
          <w:ilvl w:val="0"/>
          <w:numId w:val="9"/>
        </w:numPr>
        <w:rPr>
          <w:rFonts w:ascii="Open Sans" w:hAnsi="Open Sans" w:cs="Open Sans"/>
          <w:sz w:val="20"/>
          <w:szCs w:val="20"/>
        </w:rPr>
      </w:pPr>
      <w:r w:rsidRPr="00D27B39">
        <w:rPr>
          <w:rFonts w:ascii="Open Sans" w:hAnsi="Open Sans" w:cs="Open Sans"/>
          <w:sz w:val="20"/>
          <w:szCs w:val="20"/>
        </w:rPr>
        <w:t>Provide team and individual</w:t>
      </w:r>
      <w:r w:rsidR="00D21D8B" w:rsidRPr="00D27B39">
        <w:rPr>
          <w:rFonts w:ascii="Open Sans" w:hAnsi="Open Sans" w:cs="Open Sans"/>
          <w:sz w:val="20"/>
          <w:szCs w:val="20"/>
        </w:rPr>
        <w:t xml:space="preserve"> insights to the Supporter Care Manager for the purposes of e.g. formal Performance Review (Annual and Mid-Year)</w:t>
      </w:r>
      <w:r w:rsidR="007C5EFC" w:rsidRPr="00D27B39">
        <w:rPr>
          <w:rFonts w:ascii="Open Sans" w:hAnsi="Open Sans" w:cs="Open Sans"/>
          <w:sz w:val="20"/>
          <w:szCs w:val="20"/>
        </w:rPr>
        <w:t>.</w:t>
      </w:r>
    </w:p>
    <w:p w14:paraId="18A73D32" w14:textId="77777777" w:rsidR="00CF7178" w:rsidRPr="00D27B39" w:rsidRDefault="00FD56B0" w:rsidP="00987814">
      <w:pPr>
        <w:pStyle w:val="ListParagraph"/>
        <w:numPr>
          <w:ilvl w:val="0"/>
          <w:numId w:val="9"/>
        </w:numPr>
        <w:rPr>
          <w:rFonts w:ascii="Open Sans" w:hAnsi="Open Sans" w:cs="Open Sans"/>
          <w:sz w:val="20"/>
          <w:szCs w:val="20"/>
        </w:rPr>
      </w:pPr>
      <w:r w:rsidRPr="00D27B39">
        <w:rPr>
          <w:rFonts w:ascii="Open Sans" w:hAnsi="Open Sans" w:cs="Open Sans"/>
          <w:sz w:val="20"/>
          <w:szCs w:val="20"/>
        </w:rPr>
        <w:t xml:space="preserve">Assist with the recruitment of new team members. </w:t>
      </w:r>
    </w:p>
    <w:p w14:paraId="0530B088" w14:textId="77777777" w:rsidR="00987814" w:rsidRPr="00D27B39" w:rsidRDefault="00987814" w:rsidP="00987814">
      <w:pPr>
        <w:rPr>
          <w:rFonts w:ascii="Open Sans" w:hAnsi="Open Sans" w:cs="Open Sans"/>
          <w:b/>
          <w:bCs/>
          <w:sz w:val="20"/>
          <w:szCs w:val="20"/>
          <w:u w:val="single"/>
        </w:rPr>
      </w:pPr>
      <w:r w:rsidRPr="00D27B39">
        <w:rPr>
          <w:rFonts w:ascii="Open Sans" w:hAnsi="Open Sans" w:cs="Open Sans"/>
          <w:b/>
          <w:bCs/>
          <w:sz w:val="20"/>
          <w:szCs w:val="20"/>
          <w:u w:val="single"/>
        </w:rPr>
        <w:t>Strategic support</w:t>
      </w:r>
    </w:p>
    <w:p w14:paraId="7FB4E712" w14:textId="25965750" w:rsidR="00D27B39" w:rsidRPr="00D27B39" w:rsidRDefault="001F4EF4" w:rsidP="00D27B39">
      <w:pPr>
        <w:pStyle w:val="ListParagraph"/>
        <w:numPr>
          <w:ilvl w:val="0"/>
          <w:numId w:val="10"/>
        </w:numPr>
        <w:rPr>
          <w:rFonts w:ascii="Open Sans" w:hAnsi="Open Sans" w:cs="Open Sans"/>
          <w:b/>
          <w:bCs/>
          <w:sz w:val="20"/>
          <w:szCs w:val="20"/>
          <w:u w:val="single"/>
        </w:rPr>
      </w:pPr>
      <w:r w:rsidRPr="00D27B39">
        <w:rPr>
          <w:rFonts w:ascii="Open Sans" w:hAnsi="Open Sans" w:cs="Open Sans"/>
          <w:sz w:val="20"/>
          <w:szCs w:val="20"/>
        </w:rPr>
        <w:t>I</w:t>
      </w:r>
      <w:r w:rsidR="00D757F0" w:rsidRPr="00D27B39">
        <w:rPr>
          <w:rFonts w:ascii="Open Sans" w:hAnsi="Open Sans" w:cs="Open Sans"/>
          <w:sz w:val="20"/>
          <w:szCs w:val="20"/>
        </w:rPr>
        <w:t>dentify</w:t>
      </w:r>
      <w:r w:rsidR="00987814" w:rsidRPr="00D27B39">
        <w:rPr>
          <w:rFonts w:ascii="Open Sans" w:hAnsi="Open Sans" w:cs="Open Sans"/>
          <w:sz w:val="20"/>
          <w:szCs w:val="20"/>
        </w:rPr>
        <w:t xml:space="preserve"> and </w:t>
      </w:r>
      <w:r w:rsidRPr="00D27B39">
        <w:rPr>
          <w:rFonts w:ascii="Open Sans" w:hAnsi="Open Sans" w:cs="Open Sans"/>
          <w:sz w:val="20"/>
          <w:szCs w:val="20"/>
        </w:rPr>
        <w:t>recommend</w:t>
      </w:r>
      <w:r w:rsidR="00987814" w:rsidRPr="00D27B39">
        <w:rPr>
          <w:rFonts w:ascii="Open Sans" w:hAnsi="Open Sans" w:cs="Open Sans"/>
          <w:sz w:val="20"/>
          <w:szCs w:val="20"/>
        </w:rPr>
        <w:t xml:space="preserve"> to the Supporter Care Manager</w:t>
      </w:r>
      <w:r w:rsidR="00D757F0" w:rsidRPr="00D27B39">
        <w:rPr>
          <w:rFonts w:ascii="Open Sans" w:hAnsi="Open Sans" w:cs="Open Sans"/>
          <w:sz w:val="20"/>
          <w:szCs w:val="20"/>
        </w:rPr>
        <w:t xml:space="preserve"> </w:t>
      </w:r>
      <w:r w:rsidR="00987814" w:rsidRPr="00D27B39">
        <w:rPr>
          <w:rFonts w:ascii="Open Sans" w:hAnsi="Open Sans" w:cs="Open Sans"/>
          <w:sz w:val="20"/>
          <w:szCs w:val="20"/>
        </w:rPr>
        <w:t xml:space="preserve">and Head of Membership </w:t>
      </w:r>
      <w:r w:rsidR="00D757F0" w:rsidRPr="00D27B39">
        <w:rPr>
          <w:rFonts w:ascii="Open Sans" w:hAnsi="Open Sans" w:cs="Open Sans"/>
          <w:sz w:val="20"/>
          <w:szCs w:val="20"/>
        </w:rPr>
        <w:t xml:space="preserve">measures that improve service provision and supporter experience in order to drive achievement of targets and </w:t>
      </w:r>
      <w:r w:rsidR="00987814" w:rsidRPr="00D27B39">
        <w:rPr>
          <w:rFonts w:ascii="Open Sans" w:hAnsi="Open Sans" w:cs="Open Sans"/>
          <w:sz w:val="20"/>
          <w:szCs w:val="20"/>
        </w:rPr>
        <w:t>strategic goals</w:t>
      </w:r>
      <w:r w:rsidR="00D27B39" w:rsidRPr="00D27B39" w:rsidDel="00D27B39">
        <w:rPr>
          <w:rFonts w:ascii="Open Sans" w:hAnsi="Open Sans" w:cs="Open Sans"/>
          <w:sz w:val="20"/>
          <w:szCs w:val="20"/>
        </w:rPr>
        <w:t xml:space="preserve"> </w:t>
      </w:r>
    </w:p>
    <w:p w14:paraId="48A66B43" w14:textId="03982AF7" w:rsidR="00987814" w:rsidRPr="00D27B39" w:rsidRDefault="00987814" w:rsidP="00D27B39">
      <w:pPr>
        <w:rPr>
          <w:rFonts w:ascii="Open Sans" w:hAnsi="Open Sans" w:cs="Open Sans"/>
          <w:b/>
          <w:bCs/>
          <w:sz w:val="20"/>
          <w:szCs w:val="20"/>
          <w:u w:val="single"/>
        </w:rPr>
      </w:pPr>
      <w:r w:rsidRPr="00D27B39">
        <w:rPr>
          <w:rFonts w:ascii="Open Sans" w:hAnsi="Open Sans" w:cs="Open Sans"/>
          <w:b/>
          <w:bCs/>
          <w:sz w:val="20"/>
          <w:szCs w:val="20"/>
          <w:u w:val="single"/>
        </w:rPr>
        <w:t>REQUIRED QUALIFICATIONS, SKILLS, EXPERIENCE &amp; KNOWLEDGE</w:t>
      </w:r>
    </w:p>
    <w:p w14:paraId="2AE93871" w14:textId="77777777" w:rsidR="00987814" w:rsidRPr="00D27B39" w:rsidRDefault="00987814" w:rsidP="00987814">
      <w:pPr>
        <w:rPr>
          <w:rFonts w:ascii="Open Sans" w:hAnsi="Open Sans" w:cs="Open Sans"/>
          <w:b/>
          <w:bCs/>
          <w:sz w:val="20"/>
          <w:szCs w:val="20"/>
        </w:rPr>
      </w:pPr>
      <w:r w:rsidRPr="00D27B39">
        <w:rPr>
          <w:rFonts w:ascii="Open Sans" w:hAnsi="Open Sans" w:cs="Open Sans"/>
          <w:b/>
          <w:bCs/>
          <w:sz w:val="20"/>
          <w:szCs w:val="20"/>
        </w:rPr>
        <w:t>Essential</w:t>
      </w:r>
    </w:p>
    <w:p w14:paraId="50270D2F"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Experience of working in a customer or supporter facing role and handling a range of enquiries</w:t>
      </w:r>
    </w:p>
    <w:p w14:paraId="05319E84"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Experience of using Microsoft Dynamics CRM or other CRM database system</w:t>
      </w:r>
    </w:p>
    <w:p w14:paraId="5B9AEAA5" w14:textId="6580C02F"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 xml:space="preserve">Experience </w:t>
      </w:r>
      <w:r w:rsidR="0048687F" w:rsidRPr="00D27B39">
        <w:rPr>
          <w:rFonts w:ascii="Open Sans" w:hAnsi="Open Sans" w:cs="Open Sans"/>
          <w:sz w:val="20"/>
          <w:szCs w:val="20"/>
        </w:rPr>
        <w:t>supervising,</w:t>
      </w:r>
      <w:r w:rsidRPr="00D27B39">
        <w:rPr>
          <w:rFonts w:ascii="Open Sans" w:hAnsi="Open Sans" w:cs="Open Sans"/>
          <w:sz w:val="20"/>
          <w:szCs w:val="20"/>
        </w:rPr>
        <w:t xml:space="preserve"> training or developing staff</w:t>
      </w:r>
    </w:p>
    <w:p w14:paraId="61289AB9"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Administration experience and a confident user of Microsoft office systems</w:t>
      </w:r>
    </w:p>
    <w:p w14:paraId="6DC4A2CA"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Experience of designing and implementing basic processes and new ways of working</w:t>
      </w:r>
    </w:p>
    <w:p w14:paraId="2BA61BB1"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Experience of working towards SLAs/KPIs and knowledge of their importance</w:t>
      </w:r>
    </w:p>
    <w:p w14:paraId="1E8115F7"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Strong organisation and attention to detail</w:t>
      </w:r>
    </w:p>
    <w:p w14:paraId="59347534"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A proactive approach with excellent problem-solving skills</w:t>
      </w:r>
    </w:p>
    <w:p w14:paraId="4C8128E0"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Ability to multitask and prioritise workload to ensure our supporters come first</w:t>
      </w:r>
    </w:p>
    <w:p w14:paraId="120A032D"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Strong communication skills (both written and verbal)</w:t>
      </w:r>
    </w:p>
    <w:p w14:paraId="25289B1C"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Polite and tactful in approach</w:t>
      </w:r>
    </w:p>
    <w:p w14:paraId="21D338C5" w14:textId="77777777" w:rsidR="00987814" w:rsidRPr="00D27B39" w:rsidRDefault="00987814" w:rsidP="00987814">
      <w:pPr>
        <w:spacing w:after="0" w:line="240" w:lineRule="auto"/>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An understanding of data protection legislation in relation to handling personal data</w:t>
      </w:r>
    </w:p>
    <w:p w14:paraId="09823133" w14:textId="2F9C06B2" w:rsidR="00987814" w:rsidRPr="00D27B39" w:rsidRDefault="00987814" w:rsidP="00260E7F">
      <w:pPr>
        <w:spacing w:before="240"/>
        <w:rPr>
          <w:rFonts w:ascii="Open Sans" w:hAnsi="Open Sans" w:cs="Open Sans"/>
          <w:b/>
          <w:bCs/>
          <w:sz w:val="20"/>
          <w:szCs w:val="20"/>
        </w:rPr>
      </w:pPr>
      <w:r w:rsidRPr="00D27B39">
        <w:rPr>
          <w:rFonts w:ascii="Open Sans" w:hAnsi="Open Sans" w:cs="Open Sans"/>
          <w:b/>
          <w:bCs/>
          <w:sz w:val="20"/>
          <w:szCs w:val="20"/>
        </w:rPr>
        <w:t>Desirable</w:t>
      </w:r>
    </w:p>
    <w:p w14:paraId="62A62DFE" w14:textId="77777777" w:rsidR="00987814" w:rsidRPr="00D27B39" w:rsidRDefault="00987814" w:rsidP="00987814">
      <w:pPr>
        <w:spacing w:after="0"/>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Experience in the charity, not for profit sector</w:t>
      </w:r>
    </w:p>
    <w:p w14:paraId="1C3F5985" w14:textId="77777777" w:rsidR="00987814" w:rsidRPr="00D27B39" w:rsidRDefault="00987814" w:rsidP="00987814">
      <w:pPr>
        <w:spacing w:after="0"/>
        <w:rPr>
          <w:rFonts w:ascii="Open Sans" w:hAnsi="Open Sans" w:cs="Open Sans"/>
          <w:sz w:val="20"/>
          <w:szCs w:val="20"/>
        </w:rPr>
      </w:pPr>
      <w:r w:rsidRPr="00D27B39">
        <w:rPr>
          <w:rFonts w:ascii="Open Sans" w:hAnsi="Open Sans" w:cs="Open Sans"/>
          <w:sz w:val="20"/>
          <w:szCs w:val="20"/>
        </w:rPr>
        <w:t>•</w:t>
      </w:r>
      <w:r w:rsidRPr="00D27B39">
        <w:rPr>
          <w:rFonts w:ascii="Open Sans" w:hAnsi="Open Sans" w:cs="Open Sans"/>
          <w:sz w:val="20"/>
          <w:szCs w:val="20"/>
        </w:rPr>
        <w:tab/>
        <w:t>An interest in Scottish built, natural and cultural heritage</w:t>
      </w:r>
    </w:p>
    <w:p w14:paraId="36ED0ADA" w14:textId="77777777" w:rsidR="00987814" w:rsidRPr="00D27B39" w:rsidRDefault="00987814" w:rsidP="00260E7F">
      <w:pPr>
        <w:spacing w:before="240"/>
        <w:rPr>
          <w:rFonts w:ascii="Open Sans" w:hAnsi="Open Sans" w:cs="Open Sans"/>
          <w:b/>
          <w:bCs/>
          <w:sz w:val="20"/>
          <w:szCs w:val="20"/>
          <w:u w:val="single"/>
        </w:rPr>
      </w:pPr>
      <w:r w:rsidRPr="00D27B39">
        <w:rPr>
          <w:rFonts w:ascii="Open Sans" w:hAnsi="Open Sans" w:cs="Open Sans"/>
          <w:b/>
          <w:bCs/>
          <w:sz w:val="20"/>
          <w:szCs w:val="20"/>
          <w:u w:val="single"/>
        </w:rPr>
        <w:lastRenderedPageBreak/>
        <w:t>DIMENSIONS AND SCOPE OF JOB</w:t>
      </w:r>
    </w:p>
    <w:p w14:paraId="3EC62EE7" w14:textId="77777777" w:rsidR="00987814" w:rsidRPr="00D27B39" w:rsidRDefault="00987814" w:rsidP="00987814">
      <w:pPr>
        <w:rPr>
          <w:rFonts w:ascii="Open Sans" w:hAnsi="Open Sans" w:cs="Open Sans"/>
          <w:sz w:val="20"/>
          <w:szCs w:val="20"/>
          <w:u w:val="single"/>
        </w:rPr>
      </w:pPr>
      <w:r w:rsidRPr="00D27B39">
        <w:rPr>
          <w:rFonts w:ascii="Open Sans" w:hAnsi="Open Sans" w:cs="Open Sans"/>
          <w:sz w:val="20"/>
          <w:szCs w:val="20"/>
          <w:u w:val="single"/>
        </w:rPr>
        <w:t>People Management</w:t>
      </w:r>
    </w:p>
    <w:p w14:paraId="5402285C" w14:textId="75EEB776" w:rsidR="00987814" w:rsidRPr="00D27B39" w:rsidRDefault="04F3B097" w:rsidP="00987814">
      <w:pPr>
        <w:numPr>
          <w:ilvl w:val="0"/>
          <w:numId w:val="5"/>
        </w:numPr>
        <w:spacing w:after="0" w:line="240" w:lineRule="auto"/>
        <w:rPr>
          <w:rFonts w:ascii="Open Sans" w:hAnsi="Open Sans" w:cs="Open Sans"/>
          <w:snapToGrid w:val="0"/>
          <w:sz w:val="20"/>
          <w:szCs w:val="20"/>
        </w:rPr>
      </w:pPr>
      <w:r w:rsidRPr="00D27B39">
        <w:rPr>
          <w:rFonts w:ascii="Open Sans" w:hAnsi="Open Sans" w:cs="Open Sans"/>
          <w:snapToGrid w:val="0"/>
          <w:sz w:val="20"/>
          <w:szCs w:val="20"/>
        </w:rPr>
        <w:t xml:space="preserve">Supervisory </w:t>
      </w:r>
      <w:r w:rsidR="00987814" w:rsidRPr="00D27B39">
        <w:rPr>
          <w:rFonts w:ascii="Open Sans" w:hAnsi="Open Sans" w:cs="Open Sans"/>
          <w:snapToGrid w:val="0"/>
          <w:sz w:val="20"/>
          <w:szCs w:val="20"/>
        </w:rPr>
        <w:t>responsibility</w:t>
      </w:r>
    </w:p>
    <w:p w14:paraId="71D34675" w14:textId="5E49D35C" w:rsidR="00987814" w:rsidRPr="00D27B39" w:rsidRDefault="00987814" w:rsidP="00987814">
      <w:pPr>
        <w:numPr>
          <w:ilvl w:val="0"/>
          <w:numId w:val="5"/>
        </w:numPr>
        <w:spacing w:after="0" w:line="240" w:lineRule="auto"/>
        <w:rPr>
          <w:rFonts w:ascii="Open Sans" w:hAnsi="Open Sans" w:cs="Open Sans"/>
          <w:snapToGrid w:val="0"/>
          <w:sz w:val="20"/>
          <w:szCs w:val="20"/>
        </w:rPr>
      </w:pPr>
      <w:r w:rsidRPr="00D27B39">
        <w:rPr>
          <w:rFonts w:ascii="Open Sans" w:hAnsi="Open Sans" w:cs="Open Sans"/>
          <w:snapToGrid w:val="0"/>
          <w:sz w:val="20"/>
          <w:szCs w:val="20"/>
        </w:rPr>
        <w:t xml:space="preserve">Close working relationship with directorate colleagues, property teams, regional teams and other directorates </w:t>
      </w:r>
    </w:p>
    <w:p w14:paraId="5142EC11" w14:textId="77777777" w:rsidR="00987814" w:rsidRPr="00D27B39" w:rsidRDefault="00987814" w:rsidP="00987814">
      <w:pPr>
        <w:numPr>
          <w:ilvl w:val="0"/>
          <w:numId w:val="5"/>
        </w:numPr>
        <w:spacing w:after="0" w:line="240" w:lineRule="auto"/>
        <w:rPr>
          <w:rFonts w:ascii="Open Sans" w:hAnsi="Open Sans" w:cs="Open Sans"/>
          <w:snapToGrid w:val="0"/>
          <w:sz w:val="20"/>
          <w:szCs w:val="20"/>
        </w:rPr>
      </w:pPr>
      <w:r w:rsidRPr="00D27B39">
        <w:rPr>
          <w:rFonts w:ascii="Open Sans" w:hAnsi="Open Sans" w:cs="Open Sans"/>
          <w:snapToGrid w:val="0"/>
          <w:sz w:val="20"/>
          <w:szCs w:val="20"/>
        </w:rPr>
        <w:t>Work with external consultants, venues and suppliers as required</w:t>
      </w:r>
    </w:p>
    <w:p w14:paraId="0F6721DE" w14:textId="77777777" w:rsidR="00987814" w:rsidRPr="00D27B39" w:rsidRDefault="00987814" w:rsidP="00987814">
      <w:pPr>
        <w:numPr>
          <w:ilvl w:val="0"/>
          <w:numId w:val="5"/>
        </w:numPr>
        <w:tabs>
          <w:tab w:val="left" w:pos="720"/>
        </w:tabs>
        <w:spacing w:after="0" w:line="240" w:lineRule="auto"/>
        <w:contextualSpacing/>
        <w:rPr>
          <w:rFonts w:ascii="Open Sans" w:eastAsia="Arial" w:hAnsi="Open Sans" w:cs="Open Sans"/>
          <w:sz w:val="20"/>
          <w:szCs w:val="20"/>
          <w:lang w:val="en-US"/>
        </w:rPr>
      </w:pPr>
      <w:r w:rsidRPr="00D27B39">
        <w:rPr>
          <w:rFonts w:ascii="Open Sans" w:hAnsi="Open Sans" w:cs="Open Sans"/>
          <w:sz w:val="20"/>
          <w:szCs w:val="20"/>
          <w:lang w:val="en-US"/>
        </w:rPr>
        <w:t>Post holder will be in regular contact with a wide range of internal and external stakeholders</w:t>
      </w:r>
    </w:p>
    <w:p w14:paraId="028B0563" w14:textId="77777777" w:rsidR="00987814" w:rsidRPr="00D27B39" w:rsidRDefault="00987814" w:rsidP="00987814">
      <w:pPr>
        <w:spacing w:after="0"/>
        <w:rPr>
          <w:rFonts w:ascii="Open Sans" w:hAnsi="Open Sans" w:cs="Open Sans"/>
          <w:sz w:val="20"/>
          <w:szCs w:val="20"/>
        </w:rPr>
      </w:pPr>
    </w:p>
    <w:p w14:paraId="2A5A623C" w14:textId="77777777" w:rsidR="00987814" w:rsidRPr="00D27B39" w:rsidRDefault="00987814" w:rsidP="00987814">
      <w:pPr>
        <w:rPr>
          <w:rFonts w:ascii="Open Sans" w:hAnsi="Open Sans" w:cs="Open Sans"/>
          <w:sz w:val="20"/>
          <w:szCs w:val="20"/>
          <w:u w:val="single"/>
        </w:rPr>
      </w:pPr>
      <w:r w:rsidRPr="00D27B39">
        <w:rPr>
          <w:rFonts w:ascii="Open Sans" w:hAnsi="Open Sans" w:cs="Open Sans"/>
          <w:sz w:val="20"/>
          <w:szCs w:val="20"/>
          <w:u w:val="single"/>
        </w:rPr>
        <w:t>Tools / equipment / systems</w:t>
      </w:r>
    </w:p>
    <w:p w14:paraId="68776546" w14:textId="3087DC9D" w:rsidR="00987814" w:rsidRPr="00D27B39" w:rsidRDefault="00987814" w:rsidP="00987814">
      <w:pPr>
        <w:numPr>
          <w:ilvl w:val="0"/>
          <w:numId w:val="6"/>
        </w:numPr>
        <w:tabs>
          <w:tab w:val="left" w:pos="720"/>
        </w:tabs>
        <w:spacing w:before="240" w:after="0" w:line="240" w:lineRule="auto"/>
        <w:rPr>
          <w:rFonts w:ascii="Open Sans" w:eastAsia="Arial" w:hAnsi="Open Sans" w:cs="Open Sans"/>
          <w:b/>
          <w:bCs/>
          <w:sz w:val="20"/>
          <w:szCs w:val="20"/>
          <w:lang w:val="en-US"/>
        </w:rPr>
      </w:pPr>
      <w:r w:rsidRPr="00D27B39">
        <w:rPr>
          <w:rFonts w:ascii="Open Sans" w:eastAsia="Arial" w:hAnsi="Open Sans" w:cs="Open Sans"/>
          <w:sz w:val="20"/>
          <w:szCs w:val="20"/>
          <w:lang w:val="en-US"/>
        </w:rPr>
        <w:t xml:space="preserve">Microsoft Office systems including </w:t>
      </w:r>
      <w:r w:rsidR="00E96394" w:rsidRPr="00D27B39">
        <w:rPr>
          <w:rFonts w:ascii="Open Sans" w:eastAsia="Arial" w:hAnsi="Open Sans" w:cs="Open Sans"/>
          <w:sz w:val="20"/>
          <w:szCs w:val="20"/>
          <w:lang w:val="en-US"/>
        </w:rPr>
        <w:t>Microsoft Dynamics CRM, Telephone software (</w:t>
      </w:r>
      <w:r w:rsidR="00D0045F" w:rsidRPr="00D27B39">
        <w:rPr>
          <w:rFonts w:ascii="Open Sans" w:eastAsia="Arial" w:hAnsi="Open Sans" w:cs="Open Sans"/>
          <w:sz w:val="20"/>
          <w:szCs w:val="20"/>
          <w:lang w:val="en-US"/>
        </w:rPr>
        <w:t xml:space="preserve">Horizon and </w:t>
      </w:r>
      <w:r w:rsidR="00E96394" w:rsidRPr="00D27B39">
        <w:rPr>
          <w:rFonts w:ascii="Open Sans" w:eastAsia="Arial" w:hAnsi="Open Sans" w:cs="Open Sans"/>
          <w:sz w:val="20"/>
          <w:szCs w:val="20"/>
          <w:lang w:val="en-US"/>
        </w:rPr>
        <w:t>Key</w:t>
      </w:r>
      <w:r w:rsidR="7D3D8EA4" w:rsidRPr="00D27B39">
        <w:rPr>
          <w:rFonts w:ascii="Open Sans" w:eastAsia="Arial" w:hAnsi="Open Sans" w:cs="Open Sans"/>
          <w:sz w:val="20"/>
          <w:szCs w:val="20"/>
          <w:lang w:val="en-US"/>
        </w:rPr>
        <w:t xml:space="preserve">IVR), Payment software Sagepay, </w:t>
      </w:r>
      <w:r w:rsidRPr="00D27B39">
        <w:rPr>
          <w:rFonts w:ascii="Open Sans" w:eastAsia="Arial" w:hAnsi="Open Sans" w:cs="Open Sans"/>
          <w:sz w:val="20"/>
          <w:szCs w:val="20"/>
          <w:lang w:val="en-US"/>
        </w:rPr>
        <w:t>Sharepoint, Onedrive, Teams, Excel</w:t>
      </w:r>
      <w:r w:rsidR="00D27B39" w:rsidRPr="00D27B39">
        <w:rPr>
          <w:rFonts w:ascii="Open Sans" w:eastAsia="Arial" w:hAnsi="Open Sans" w:cs="Open Sans"/>
          <w:sz w:val="20"/>
          <w:szCs w:val="20"/>
          <w:lang w:val="en-US"/>
        </w:rPr>
        <w:t>.</w:t>
      </w:r>
    </w:p>
    <w:p w14:paraId="4775183A" w14:textId="77777777" w:rsidR="00987814" w:rsidRPr="00D27B39" w:rsidRDefault="00987814" w:rsidP="00987814">
      <w:pPr>
        <w:spacing w:after="0"/>
        <w:rPr>
          <w:rFonts w:ascii="Open Sans" w:hAnsi="Open Sans" w:cs="Open Sans"/>
          <w:sz w:val="20"/>
          <w:szCs w:val="20"/>
        </w:rPr>
      </w:pPr>
    </w:p>
    <w:p w14:paraId="722F5530" w14:textId="77777777" w:rsidR="00987814" w:rsidRPr="00D27B39" w:rsidRDefault="00987814" w:rsidP="00987814">
      <w:pPr>
        <w:rPr>
          <w:rFonts w:ascii="Open Sans" w:hAnsi="Open Sans" w:cs="Open Sans"/>
          <w:sz w:val="20"/>
          <w:szCs w:val="20"/>
          <w:u w:val="single"/>
        </w:rPr>
      </w:pPr>
      <w:r w:rsidRPr="00D27B39">
        <w:rPr>
          <w:rFonts w:ascii="Open Sans" w:hAnsi="Open Sans" w:cs="Open Sans"/>
          <w:sz w:val="20"/>
          <w:szCs w:val="20"/>
          <w:u w:val="single"/>
        </w:rPr>
        <w:t>Example key performance indicators and targets</w:t>
      </w:r>
    </w:p>
    <w:p w14:paraId="1CE416C3" w14:textId="7F2A8B6E" w:rsidR="00987814" w:rsidRPr="00D27B39" w:rsidRDefault="00987814" w:rsidP="00987814">
      <w:pPr>
        <w:numPr>
          <w:ilvl w:val="0"/>
          <w:numId w:val="7"/>
        </w:numPr>
        <w:tabs>
          <w:tab w:val="left" w:pos="720"/>
        </w:tabs>
        <w:spacing w:after="0" w:line="240" w:lineRule="auto"/>
        <w:rPr>
          <w:rFonts w:ascii="Open Sans" w:hAnsi="Open Sans" w:cs="Open Sans"/>
          <w:sz w:val="20"/>
          <w:szCs w:val="20"/>
        </w:rPr>
      </w:pPr>
      <w:r w:rsidRPr="00D27B39">
        <w:rPr>
          <w:rFonts w:ascii="Open Sans" w:eastAsia="Arial" w:hAnsi="Open Sans" w:cs="Open Sans"/>
          <w:sz w:val="20"/>
          <w:szCs w:val="20"/>
          <w:lang w:val="en-US"/>
        </w:rPr>
        <w:t xml:space="preserve">Supports </w:t>
      </w:r>
      <w:r w:rsidR="00920B8C" w:rsidRPr="00D27B39">
        <w:rPr>
          <w:rFonts w:ascii="Open Sans" w:eastAsia="Arial" w:hAnsi="Open Sans" w:cs="Open Sans"/>
          <w:sz w:val="20"/>
          <w:szCs w:val="20"/>
          <w:lang w:val="en-US"/>
        </w:rPr>
        <w:t xml:space="preserve">achievement of membership targets within Audiences &amp; Support: £20.5m income, 82% member retention, 38,000 new member recruitment, 330,000 members in 2024/25. </w:t>
      </w:r>
      <w:r w:rsidRPr="00D27B39">
        <w:rPr>
          <w:rFonts w:ascii="Open Sans" w:eastAsia="Arial" w:hAnsi="Open Sans" w:cs="Open Sans"/>
          <w:sz w:val="20"/>
          <w:szCs w:val="20"/>
          <w:lang w:val="en-US"/>
        </w:rPr>
        <w:t xml:space="preserve"> </w:t>
      </w:r>
    </w:p>
    <w:p w14:paraId="754A0849" w14:textId="77777777" w:rsidR="00987814" w:rsidRPr="00AD7555" w:rsidRDefault="00987814" w:rsidP="00987814">
      <w:pPr>
        <w:rPr>
          <w:rFonts w:ascii="Open Sans" w:hAnsi="Open Sans" w:cs="Open Sans"/>
          <w:sz w:val="20"/>
          <w:szCs w:val="20"/>
        </w:rPr>
      </w:pPr>
    </w:p>
    <w:p w14:paraId="250814E5" w14:textId="1562EF6C" w:rsidR="00920B8C" w:rsidRPr="00AD7555" w:rsidRDefault="00987814" w:rsidP="00987814">
      <w:pPr>
        <w:rPr>
          <w:rFonts w:ascii="Open Sans" w:hAnsi="Open Sans" w:cs="Open Sans"/>
          <w:b/>
          <w:bCs/>
          <w:sz w:val="20"/>
          <w:szCs w:val="20"/>
        </w:rPr>
      </w:pPr>
      <w:r w:rsidRPr="00AD7555">
        <w:rPr>
          <w:rFonts w:ascii="Open Sans" w:hAnsi="Open Sans" w:cs="Open Sans"/>
          <w:b/>
          <w:bCs/>
          <w:sz w:val="20"/>
          <w:szCs w:val="20"/>
        </w:rPr>
        <w:t>Place in organisational structure (</w:t>
      </w:r>
      <w:r w:rsidRPr="00AD7555">
        <w:rPr>
          <w:rFonts w:ascii="Open Sans" w:hAnsi="Open Sans" w:cs="Open Sans"/>
          <w:b/>
          <w:bCs/>
          <w:sz w:val="20"/>
          <w:szCs w:val="20"/>
          <w:highlight w:val="yellow"/>
        </w:rPr>
        <w:t>extract of org chart showing role</w:t>
      </w:r>
      <w:r w:rsidRPr="00AD7555">
        <w:rPr>
          <w:rFonts w:ascii="Open Sans" w:hAnsi="Open Sans" w:cs="Open Sans"/>
          <w:b/>
          <w:bCs/>
          <w:sz w:val="20"/>
          <w:szCs w:val="20"/>
        </w:rPr>
        <w:t>):</w:t>
      </w:r>
    </w:p>
    <w:p w14:paraId="344FC7E3" w14:textId="7585EEC6" w:rsidR="00987814" w:rsidRPr="00AD7555" w:rsidRDefault="00920B8C" w:rsidP="00987814">
      <w:pPr>
        <w:rPr>
          <w:rFonts w:ascii="Open Sans" w:hAnsi="Open Sans" w:cs="Open Sans"/>
          <w:sz w:val="20"/>
          <w:szCs w:val="20"/>
        </w:rPr>
      </w:pPr>
      <w:r w:rsidRPr="00AD7555">
        <w:rPr>
          <w:noProof/>
        </w:rPr>
        <w:drawing>
          <wp:inline distT="0" distB="0" distL="0" distR="0" wp14:anchorId="2E260955" wp14:editId="1759ADE8">
            <wp:extent cx="4648200" cy="2667000"/>
            <wp:effectExtent l="0" t="19050" r="0" b="19050"/>
            <wp:docPr id="12757832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32868C" w14:textId="77777777" w:rsidR="00987814" w:rsidRPr="00AD7555" w:rsidRDefault="00987814" w:rsidP="00987814">
      <w:pPr>
        <w:rPr>
          <w:rFonts w:ascii="Open Sans" w:hAnsi="Open Sans" w:cs="Open Sans"/>
          <w:b/>
          <w:bCs/>
          <w:sz w:val="20"/>
          <w:szCs w:val="20"/>
        </w:rPr>
      </w:pPr>
      <w:r w:rsidRPr="00AD7555">
        <w:rPr>
          <w:rFonts w:ascii="Open Sans" w:hAnsi="Open Sans" w:cs="Open Sans"/>
          <w:b/>
          <w:bCs/>
          <w:sz w:val="20"/>
          <w:szCs w:val="20"/>
        </w:rPr>
        <w:t>The Purpose, Context, Key Responsibilities, and Person Specification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316085FF" w14:textId="77777777" w:rsidR="00987814" w:rsidRPr="00AD7555" w:rsidRDefault="00987814" w:rsidP="00987814">
      <w:pPr>
        <w:rPr>
          <w:rFonts w:ascii="Open Sans" w:eastAsia="Calibri" w:hAnsi="Open Sans" w:cs="Open Sans"/>
          <w:b/>
          <w:bCs/>
          <w:sz w:val="20"/>
          <w:szCs w:val="20"/>
          <w:u w:val="single"/>
        </w:rPr>
      </w:pPr>
      <w:r w:rsidRPr="00AD7555">
        <w:rPr>
          <w:rFonts w:ascii="Open Sans" w:eastAsia="Calibri" w:hAnsi="Open Sans" w:cs="Open Sans"/>
          <w:b/>
          <w:bCs/>
          <w:sz w:val="20"/>
          <w:szCs w:val="20"/>
          <w:u w:val="single"/>
        </w:rPr>
        <w:t xml:space="preserve">Applications </w:t>
      </w:r>
    </w:p>
    <w:p w14:paraId="51C0859B" w14:textId="7D43DDAC" w:rsidR="00987814" w:rsidRPr="00D27B39" w:rsidRDefault="00987814" w:rsidP="00260E7F">
      <w:pPr>
        <w:rPr>
          <w:rFonts w:ascii="Open Sans" w:eastAsia="Calibri" w:hAnsi="Open Sans" w:cs="Open Sans"/>
          <w:sz w:val="20"/>
          <w:szCs w:val="20"/>
        </w:rPr>
      </w:pPr>
      <w:r w:rsidRPr="00D27B39">
        <w:rPr>
          <w:rFonts w:ascii="Open Sans" w:eastAsia="Calibri" w:hAnsi="Open Sans" w:cs="Open Sans"/>
          <w:sz w:val="20"/>
          <w:szCs w:val="20"/>
        </w:rPr>
        <w:t xml:space="preserve">Interested applicants should forward their Curriculum Vitae (CV) </w:t>
      </w:r>
      <w:r w:rsidRPr="00D27B39">
        <w:rPr>
          <w:rFonts w:ascii="Open Sans" w:eastAsia="Calibri" w:hAnsi="Open Sans" w:cs="Open Sans"/>
          <w:sz w:val="20"/>
          <w:szCs w:val="20"/>
          <w:u w:val="single"/>
        </w:rPr>
        <w:t>or</w:t>
      </w:r>
      <w:r w:rsidRPr="00D27B39">
        <w:rPr>
          <w:rFonts w:ascii="Open Sans" w:eastAsia="Calibri" w:hAnsi="Open Sans" w:cs="Open Sans"/>
          <w:sz w:val="20"/>
          <w:szCs w:val="20"/>
        </w:rPr>
        <w:t xml:space="preserve"> an Application Form to the People Department, The National Trust for Scotland, by email via workforus@nts.org.uk, </w:t>
      </w:r>
      <w:r w:rsidRPr="00260E7F">
        <w:rPr>
          <w:rFonts w:ascii="Open Sans" w:eastAsia="Calibri" w:hAnsi="Open Sans" w:cs="Open Sans"/>
          <w:b/>
          <w:bCs/>
          <w:sz w:val="20"/>
          <w:szCs w:val="20"/>
        </w:rPr>
        <w:t xml:space="preserve">by </w:t>
      </w:r>
      <w:r w:rsidR="00260E7F" w:rsidRPr="00260E7F">
        <w:rPr>
          <w:rFonts w:ascii="Open Sans" w:eastAsia="Calibri" w:hAnsi="Open Sans" w:cs="Open Sans"/>
          <w:b/>
          <w:bCs/>
          <w:sz w:val="20"/>
          <w:szCs w:val="20"/>
        </w:rPr>
        <w:t>28 April 2024.</w:t>
      </w:r>
      <w:r w:rsidR="00260E7F">
        <w:rPr>
          <w:rFonts w:ascii="Open Sans" w:eastAsia="Calibri" w:hAnsi="Open Sans" w:cs="Open Sans"/>
          <w:sz w:val="20"/>
          <w:szCs w:val="20"/>
        </w:rPr>
        <w:t xml:space="preserve"> </w:t>
      </w:r>
      <w:r w:rsidRPr="00D27B39">
        <w:rPr>
          <w:rFonts w:ascii="Open Sans" w:eastAsia="Calibri" w:hAnsi="Open Sans" w:cs="Open Sans"/>
          <w:sz w:val="20"/>
          <w:szCs w:val="20"/>
        </w:rPr>
        <w:t>Please ensure your CV includes your full name and contact details</w:t>
      </w:r>
    </w:p>
    <w:p w14:paraId="61D26A04" w14:textId="77777777" w:rsidR="00987814" w:rsidRPr="00D27B39" w:rsidRDefault="00987814" w:rsidP="00987814">
      <w:pPr>
        <w:numPr>
          <w:ilvl w:val="0"/>
          <w:numId w:val="1"/>
        </w:numPr>
        <w:spacing w:after="0" w:line="240" w:lineRule="auto"/>
        <w:rPr>
          <w:rFonts w:ascii="Open Sans" w:eastAsia="Calibri" w:hAnsi="Open Sans" w:cs="Open Sans"/>
          <w:sz w:val="20"/>
          <w:szCs w:val="20"/>
        </w:rPr>
      </w:pPr>
      <w:r w:rsidRPr="00D27B39">
        <w:rPr>
          <w:rFonts w:ascii="Open Sans" w:eastAsia="Calibri" w:hAnsi="Open Sans" w:cs="Open Sans"/>
          <w:sz w:val="20"/>
          <w:szCs w:val="20"/>
        </w:rPr>
        <w:t xml:space="preserve">The CV file sent to us should be titled with your first initial and surname </w:t>
      </w:r>
    </w:p>
    <w:p w14:paraId="71FFCE6A" w14:textId="64AC5237" w:rsidR="009A52D7" w:rsidRPr="00D27B39" w:rsidRDefault="00987814" w:rsidP="00B90DEE">
      <w:pPr>
        <w:numPr>
          <w:ilvl w:val="0"/>
          <w:numId w:val="1"/>
        </w:numPr>
        <w:spacing w:after="0" w:line="240" w:lineRule="auto"/>
        <w:rPr>
          <w:sz w:val="20"/>
          <w:szCs w:val="20"/>
        </w:rPr>
      </w:pPr>
      <w:r w:rsidRPr="00D27B39">
        <w:rPr>
          <w:rFonts w:ascii="Open Sans" w:eastAsia="Calibri" w:hAnsi="Open Sans" w:cs="Open Sans"/>
          <w:sz w:val="20"/>
          <w:szCs w:val="20"/>
        </w:rPr>
        <w:t>When submitting your CV please state the position and job location of the vacancy you are applying for in the subject title or body of your email: For example "Gardener - Culzean"</w:t>
      </w:r>
    </w:p>
    <w:sectPr w:rsidR="009A52D7" w:rsidRPr="00D27B39" w:rsidSect="00260E7F">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DAE"/>
    <w:multiLevelType w:val="hybridMultilevel"/>
    <w:tmpl w:val="D5CEC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9070E9"/>
    <w:multiLevelType w:val="hybridMultilevel"/>
    <w:tmpl w:val="F0325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4B2436"/>
    <w:multiLevelType w:val="hybridMultilevel"/>
    <w:tmpl w:val="A62A3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0E6790"/>
    <w:multiLevelType w:val="hybridMultilevel"/>
    <w:tmpl w:val="C6461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840386"/>
    <w:multiLevelType w:val="hybridMultilevel"/>
    <w:tmpl w:val="B1A21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78793C"/>
    <w:multiLevelType w:val="hybridMultilevel"/>
    <w:tmpl w:val="A196A47E"/>
    <w:lvl w:ilvl="0" w:tplc="69183EE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7C0566"/>
    <w:multiLevelType w:val="hybridMultilevel"/>
    <w:tmpl w:val="AD203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E9A4AF0"/>
    <w:multiLevelType w:val="hybridMultilevel"/>
    <w:tmpl w:val="3D484EAA"/>
    <w:lvl w:ilvl="0" w:tplc="69183EE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AC4E78"/>
    <w:multiLevelType w:val="hybridMultilevel"/>
    <w:tmpl w:val="438A5DC4"/>
    <w:lvl w:ilvl="0" w:tplc="69183EE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5859376">
    <w:abstractNumId w:val="4"/>
  </w:num>
  <w:num w:numId="2" w16cid:durableId="1343505655">
    <w:abstractNumId w:val="5"/>
  </w:num>
  <w:num w:numId="3" w16cid:durableId="1093085113">
    <w:abstractNumId w:val="2"/>
  </w:num>
  <w:num w:numId="4" w16cid:durableId="1575356163">
    <w:abstractNumId w:val="1"/>
  </w:num>
  <w:num w:numId="5" w16cid:durableId="685908995">
    <w:abstractNumId w:val="0"/>
  </w:num>
  <w:num w:numId="6" w16cid:durableId="1553730892">
    <w:abstractNumId w:val="3"/>
  </w:num>
  <w:num w:numId="7" w16cid:durableId="948124384">
    <w:abstractNumId w:val="7"/>
  </w:num>
  <w:num w:numId="8" w16cid:durableId="2041858627">
    <w:abstractNumId w:val="9"/>
  </w:num>
  <w:num w:numId="9" w16cid:durableId="527375553">
    <w:abstractNumId w:val="6"/>
  </w:num>
  <w:num w:numId="10" w16cid:durableId="1073890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14"/>
    <w:rsid w:val="00053FA5"/>
    <w:rsid w:val="00086818"/>
    <w:rsid w:val="000D3A91"/>
    <w:rsid w:val="00190932"/>
    <w:rsid w:val="001F4EF4"/>
    <w:rsid w:val="002131C6"/>
    <w:rsid w:val="00260E7F"/>
    <w:rsid w:val="002F2B8D"/>
    <w:rsid w:val="00332CFE"/>
    <w:rsid w:val="00397C3E"/>
    <w:rsid w:val="003C4481"/>
    <w:rsid w:val="003D1072"/>
    <w:rsid w:val="003E36E3"/>
    <w:rsid w:val="003F045C"/>
    <w:rsid w:val="003F2506"/>
    <w:rsid w:val="00453B2A"/>
    <w:rsid w:val="00460224"/>
    <w:rsid w:val="0048687F"/>
    <w:rsid w:val="004F7F9C"/>
    <w:rsid w:val="005A0280"/>
    <w:rsid w:val="00621516"/>
    <w:rsid w:val="00696DF9"/>
    <w:rsid w:val="006A710C"/>
    <w:rsid w:val="006C7F9B"/>
    <w:rsid w:val="00710A81"/>
    <w:rsid w:val="00741D74"/>
    <w:rsid w:val="007C5EFC"/>
    <w:rsid w:val="007D0822"/>
    <w:rsid w:val="00837220"/>
    <w:rsid w:val="00877763"/>
    <w:rsid w:val="008E0179"/>
    <w:rsid w:val="00920B8C"/>
    <w:rsid w:val="00950520"/>
    <w:rsid w:val="00987814"/>
    <w:rsid w:val="009A52D7"/>
    <w:rsid w:val="009B1214"/>
    <w:rsid w:val="009D6128"/>
    <w:rsid w:val="00AA2828"/>
    <w:rsid w:val="00AD7555"/>
    <w:rsid w:val="00B25EC6"/>
    <w:rsid w:val="00BC7A7A"/>
    <w:rsid w:val="00C86FC1"/>
    <w:rsid w:val="00CD54CB"/>
    <w:rsid w:val="00CF7178"/>
    <w:rsid w:val="00D0045F"/>
    <w:rsid w:val="00D214C8"/>
    <w:rsid w:val="00D21D8B"/>
    <w:rsid w:val="00D23A85"/>
    <w:rsid w:val="00D27B39"/>
    <w:rsid w:val="00D33EE8"/>
    <w:rsid w:val="00D4245F"/>
    <w:rsid w:val="00D47A64"/>
    <w:rsid w:val="00D757F0"/>
    <w:rsid w:val="00DD6DA4"/>
    <w:rsid w:val="00E96394"/>
    <w:rsid w:val="00F15EBD"/>
    <w:rsid w:val="00F16117"/>
    <w:rsid w:val="00F723B4"/>
    <w:rsid w:val="00F90A8E"/>
    <w:rsid w:val="00FD56B0"/>
    <w:rsid w:val="04F3B097"/>
    <w:rsid w:val="0D6AD8F4"/>
    <w:rsid w:val="257260B0"/>
    <w:rsid w:val="27484826"/>
    <w:rsid w:val="284E3D03"/>
    <w:rsid w:val="2C78195F"/>
    <w:rsid w:val="408C3EB5"/>
    <w:rsid w:val="7D3D8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AC85"/>
  <w15:chartTrackingRefBased/>
  <w15:docId w15:val="{8B8BFC17-0C50-47F4-B2FE-B3B88D0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8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814"/>
    <w:pPr>
      <w:ind w:left="720"/>
      <w:contextualSpacing/>
    </w:pPr>
  </w:style>
  <w:style w:type="paragraph" w:styleId="NormalWeb">
    <w:name w:val="Normal (Web)"/>
    <w:basedOn w:val="Normal"/>
    <w:uiPriority w:val="99"/>
    <w:semiHidden/>
    <w:unhideWhenUsed/>
    <w:rsid w:val="009878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0045F"/>
    <w:pPr>
      <w:spacing w:after="0" w:line="240" w:lineRule="auto"/>
    </w:pPr>
    <w:rPr>
      <w:kern w:val="0"/>
      <w14:ligatures w14:val="none"/>
    </w:rPr>
  </w:style>
  <w:style w:type="character" w:styleId="CommentReference">
    <w:name w:val="annotation reference"/>
    <w:basedOn w:val="DefaultParagraphFont"/>
    <w:uiPriority w:val="99"/>
    <w:semiHidden/>
    <w:unhideWhenUsed/>
    <w:rsid w:val="00D0045F"/>
    <w:rPr>
      <w:sz w:val="16"/>
      <w:szCs w:val="16"/>
    </w:rPr>
  </w:style>
  <w:style w:type="paragraph" w:styleId="CommentText">
    <w:name w:val="annotation text"/>
    <w:basedOn w:val="Normal"/>
    <w:link w:val="CommentTextChar"/>
    <w:uiPriority w:val="99"/>
    <w:unhideWhenUsed/>
    <w:rsid w:val="00D0045F"/>
    <w:pPr>
      <w:spacing w:line="240" w:lineRule="auto"/>
    </w:pPr>
    <w:rPr>
      <w:sz w:val="20"/>
      <w:szCs w:val="20"/>
    </w:rPr>
  </w:style>
  <w:style w:type="character" w:customStyle="1" w:styleId="CommentTextChar">
    <w:name w:val="Comment Text Char"/>
    <w:basedOn w:val="DefaultParagraphFont"/>
    <w:link w:val="CommentText"/>
    <w:uiPriority w:val="99"/>
    <w:rsid w:val="00D0045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045F"/>
    <w:rPr>
      <w:b/>
      <w:bCs/>
    </w:rPr>
  </w:style>
  <w:style w:type="character" w:customStyle="1" w:styleId="CommentSubjectChar">
    <w:name w:val="Comment Subject Char"/>
    <w:basedOn w:val="CommentTextChar"/>
    <w:link w:val="CommentSubject"/>
    <w:uiPriority w:val="99"/>
    <w:semiHidden/>
    <w:rsid w:val="00D0045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C6C43-90E3-4F18-8AF0-87E1E71AA06F}"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45F49CD6-E942-4FB2-A1EC-3589387F4063}">
      <dgm:prSet phldrT="[Text]"/>
      <dgm:spPr/>
      <dgm:t>
        <a:bodyPr/>
        <a:lstStyle/>
        <a:p>
          <a:pPr algn="ctr"/>
          <a:r>
            <a:rPr lang="en-GB"/>
            <a:t>Director Audiences &amp; Support</a:t>
          </a:r>
        </a:p>
      </dgm:t>
    </dgm:pt>
    <dgm:pt modelId="{44ECB86E-0779-43B3-84BD-4244AA4C223C}" type="parTrans" cxnId="{4ED73CF3-B742-4954-AE73-ECA1EFC3754E}">
      <dgm:prSet/>
      <dgm:spPr/>
      <dgm:t>
        <a:bodyPr/>
        <a:lstStyle/>
        <a:p>
          <a:pPr algn="ctr"/>
          <a:endParaRPr lang="en-GB"/>
        </a:p>
      </dgm:t>
    </dgm:pt>
    <dgm:pt modelId="{C1A0D25F-49C6-41D9-8FAF-5154A0D6A0D9}" type="sibTrans" cxnId="{4ED73CF3-B742-4954-AE73-ECA1EFC3754E}">
      <dgm:prSet/>
      <dgm:spPr/>
      <dgm:t>
        <a:bodyPr/>
        <a:lstStyle/>
        <a:p>
          <a:pPr algn="ctr"/>
          <a:endParaRPr lang="en-GB"/>
        </a:p>
      </dgm:t>
    </dgm:pt>
    <dgm:pt modelId="{DA93AC29-FBA3-4E19-B13F-D4CF7F9E10A6}">
      <dgm:prSet phldrT="[Text]"/>
      <dgm:spPr/>
      <dgm:t>
        <a:bodyPr/>
        <a:lstStyle/>
        <a:p>
          <a:pPr algn="ctr"/>
          <a:r>
            <a:rPr lang="en-GB"/>
            <a:t>CRM Manager</a:t>
          </a:r>
        </a:p>
      </dgm:t>
    </dgm:pt>
    <dgm:pt modelId="{902EF202-F413-408A-97EE-B4EB31B1B40E}" type="parTrans" cxnId="{F27D2F56-1F81-4DE7-98D4-40F3A1411F7F}">
      <dgm:prSet/>
      <dgm:spPr/>
      <dgm:t>
        <a:bodyPr/>
        <a:lstStyle/>
        <a:p>
          <a:pPr algn="ctr"/>
          <a:endParaRPr lang="en-GB"/>
        </a:p>
      </dgm:t>
    </dgm:pt>
    <dgm:pt modelId="{AB4DFA5C-7169-4B6F-AFB6-A68B6A0F0DCB}" type="sibTrans" cxnId="{F27D2F56-1F81-4DE7-98D4-40F3A1411F7F}">
      <dgm:prSet/>
      <dgm:spPr/>
      <dgm:t>
        <a:bodyPr/>
        <a:lstStyle/>
        <a:p>
          <a:pPr algn="ctr"/>
          <a:endParaRPr lang="en-GB"/>
        </a:p>
      </dgm:t>
    </dgm:pt>
    <dgm:pt modelId="{73B35461-252C-4371-90EC-63A31D812502}">
      <dgm:prSet phldrT="[Text]"/>
      <dgm:spPr/>
      <dgm:t>
        <a:bodyPr/>
        <a:lstStyle/>
        <a:p>
          <a:pPr algn="ctr"/>
          <a:r>
            <a:rPr lang="en-GB">
              <a:solidFill>
                <a:srgbClr val="FFC000"/>
              </a:solidFill>
            </a:rPr>
            <a:t>Supporter Care Team Leader</a:t>
          </a:r>
        </a:p>
      </dgm:t>
    </dgm:pt>
    <dgm:pt modelId="{F7A2589F-1EC6-4266-AAA7-589D39B04E58}" type="parTrans" cxnId="{0C4B225A-D077-42D2-864A-9DAFD988B7B8}">
      <dgm:prSet/>
      <dgm:spPr/>
      <dgm:t>
        <a:bodyPr/>
        <a:lstStyle/>
        <a:p>
          <a:pPr algn="ctr"/>
          <a:endParaRPr lang="en-GB"/>
        </a:p>
      </dgm:t>
    </dgm:pt>
    <dgm:pt modelId="{AD77FAF7-AAEF-4BDE-AB87-DE61212E7F64}" type="sibTrans" cxnId="{0C4B225A-D077-42D2-864A-9DAFD988B7B8}">
      <dgm:prSet/>
      <dgm:spPr/>
      <dgm:t>
        <a:bodyPr/>
        <a:lstStyle/>
        <a:p>
          <a:pPr algn="ctr"/>
          <a:endParaRPr lang="en-GB"/>
        </a:p>
      </dgm:t>
    </dgm:pt>
    <dgm:pt modelId="{C4E4B79A-455E-434A-9E64-7654B14A1585}">
      <dgm:prSet phldrT="[Text]"/>
      <dgm:spPr/>
      <dgm:t>
        <a:bodyPr/>
        <a:lstStyle/>
        <a:p>
          <a:pPr algn="ctr"/>
          <a:r>
            <a:rPr lang="en-GB">
              <a:solidFill>
                <a:schemeClr val="bg1"/>
              </a:solidFill>
            </a:rPr>
            <a:t>7 x Supporter Care Executive</a:t>
          </a:r>
        </a:p>
      </dgm:t>
    </dgm:pt>
    <dgm:pt modelId="{D63D5079-9297-4208-B61A-1060EF5BA533}" type="parTrans" cxnId="{421E2934-9DC1-4D6E-8AA5-1713791E2E0D}">
      <dgm:prSet/>
      <dgm:spPr/>
      <dgm:t>
        <a:bodyPr/>
        <a:lstStyle/>
        <a:p>
          <a:pPr algn="ctr"/>
          <a:endParaRPr lang="en-GB"/>
        </a:p>
      </dgm:t>
    </dgm:pt>
    <dgm:pt modelId="{0ACCF2F3-A43F-4585-A4A5-6C09EB128E0B}" type="sibTrans" cxnId="{421E2934-9DC1-4D6E-8AA5-1713791E2E0D}">
      <dgm:prSet/>
      <dgm:spPr/>
      <dgm:t>
        <a:bodyPr/>
        <a:lstStyle/>
        <a:p>
          <a:pPr algn="ctr"/>
          <a:endParaRPr lang="en-GB"/>
        </a:p>
      </dgm:t>
    </dgm:pt>
    <dgm:pt modelId="{66C49629-2E16-4247-8569-6AC377CEAB1F}">
      <dgm:prSet phldrT="[Text]"/>
      <dgm:spPr/>
      <dgm:t>
        <a:bodyPr/>
        <a:lstStyle/>
        <a:p>
          <a:pPr algn="ctr"/>
          <a:r>
            <a:rPr lang="en-GB"/>
            <a:t>Supporter Care Manager</a:t>
          </a:r>
        </a:p>
      </dgm:t>
    </dgm:pt>
    <dgm:pt modelId="{1E9048F4-A795-420B-BB64-1EF9F477CF5B}" type="parTrans" cxnId="{4C6C1F4B-1CFF-434F-BE6C-42A016245E6E}">
      <dgm:prSet/>
      <dgm:spPr/>
      <dgm:t>
        <a:bodyPr/>
        <a:lstStyle/>
        <a:p>
          <a:pPr algn="ctr"/>
          <a:endParaRPr lang="en-GB"/>
        </a:p>
      </dgm:t>
    </dgm:pt>
    <dgm:pt modelId="{48178A68-4234-4541-A8A8-3FF6F0EF55FF}" type="sibTrans" cxnId="{4C6C1F4B-1CFF-434F-BE6C-42A016245E6E}">
      <dgm:prSet/>
      <dgm:spPr/>
      <dgm:t>
        <a:bodyPr/>
        <a:lstStyle/>
        <a:p>
          <a:pPr algn="ctr"/>
          <a:endParaRPr lang="en-GB"/>
        </a:p>
      </dgm:t>
    </dgm:pt>
    <dgm:pt modelId="{D994E6B6-80D6-4931-AAA0-F01BB22578D4}">
      <dgm:prSet phldrT="[Text]"/>
      <dgm:spPr/>
      <dgm:t>
        <a:bodyPr/>
        <a:lstStyle/>
        <a:p>
          <a:pPr algn="ctr"/>
          <a:r>
            <a:rPr lang="en-GB">
              <a:solidFill>
                <a:srgbClr val="FFC000"/>
              </a:solidFill>
            </a:rPr>
            <a:t>Membership Development Manager</a:t>
          </a:r>
        </a:p>
      </dgm:t>
    </dgm:pt>
    <dgm:pt modelId="{3916B494-4FCF-47EF-9C69-8269555A5B96}" type="parTrans" cxnId="{18F370A4-4BB4-43C8-9F62-4707BEB1F619}">
      <dgm:prSet/>
      <dgm:spPr/>
      <dgm:t>
        <a:bodyPr/>
        <a:lstStyle/>
        <a:p>
          <a:pPr algn="ctr"/>
          <a:endParaRPr lang="en-GB"/>
        </a:p>
      </dgm:t>
    </dgm:pt>
    <dgm:pt modelId="{5331EB06-D1AB-4777-AF52-C1993599F8C5}" type="sibTrans" cxnId="{18F370A4-4BB4-43C8-9F62-4707BEB1F619}">
      <dgm:prSet/>
      <dgm:spPr/>
      <dgm:t>
        <a:bodyPr/>
        <a:lstStyle/>
        <a:p>
          <a:pPr algn="ctr"/>
          <a:endParaRPr lang="en-GB"/>
        </a:p>
      </dgm:t>
    </dgm:pt>
    <dgm:pt modelId="{C3DD54CC-406A-486D-A955-7EBED45E4D2C}">
      <dgm:prSet phldrT="[Text]"/>
      <dgm:spPr/>
      <dgm:t>
        <a:bodyPr/>
        <a:lstStyle/>
        <a:p>
          <a:pPr algn="ctr"/>
          <a:r>
            <a:rPr lang="en-GB"/>
            <a:t>Head of Membership</a:t>
          </a:r>
        </a:p>
      </dgm:t>
    </dgm:pt>
    <dgm:pt modelId="{34E2BDEE-AECF-4C2E-B43B-6ED08F69D5B5}" type="parTrans" cxnId="{C4373E4B-A91B-43CD-A43E-88300754948B}">
      <dgm:prSet/>
      <dgm:spPr/>
      <dgm:t>
        <a:bodyPr/>
        <a:lstStyle/>
        <a:p>
          <a:pPr algn="ctr"/>
          <a:endParaRPr lang="en-GB"/>
        </a:p>
      </dgm:t>
    </dgm:pt>
    <dgm:pt modelId="{220AA7C8-1A85-4C87-8F37-6B15D2BF4C6D}" type="sibTrans" cxnId="{C4373E4B-A91B-43CD-A43E-88300754948B}">
      <dgm:prSet/>
      <dgm:spPr/>
      <dgm:t>
        <a:bodyPr/>
        <a:lstStyle/>
        <a:p>
          <a:pPr algn="ctr"/>
          <a:endParaRPr lang="en-GB"/>
        </a:p>
      </dgm:t>
    </dgm:pt>
    <dgm:pt modelId="{1CEFF6F8-896F-48E7-99DF-A5397D60EE38}" type="pres">
      <dgm:prSet presAssocID="{18AC6C43-90E3-4F18-8AF0-87E1E71AA06F}" presName="hierChild1" presStyleCnt="0">
        <dgm:presLayoutVars>
          <dgm:orgChart val="1"/>
          <dgm:chPref val="1"/>
          <dgm:dir/>
          <dgm:animOne val="branch"/>
          <dgm:animLvl val="lvl"/>
          <dgm:resizeHandles/>
        </dgm:presLayoutVars>
      </dgm:prSet>
      <dgm:spPr/>
    </dgm:pt>
    <dgm:pt modelId="{D307B8C5-7EE6-4B00-8658-1EA58B5E39E9}" type="pres">
      <dgm:prSet presAssocID="{45F49CD6-E942-4FB2-A1EC-3589387F4063}" presName="hierRoot1" presStyleCnt="0">
        <dgm:presLayoutVars>
          <dgm:hierBranch val="init"/>
        </dgm:presLayoutVars>
      </dgm:prSet>
      <dgm:spPr/>
    </dgm:pt>
    <dgm:pt modelId="{87F6FDE6-C399-41CD-B4E7-7522C12BE316}" type="pres">
      <dgm:prSet presAssocID="{45F49CD6-E942-4FB2-A1EC-3589387F4063}" presName="rootComposite1" presStyleCnt="0"/>
      <dgm:spPr/>
    </dgm:pt>
    <dgm:pt modelId="{7E2701E1-E238-4310-9D08-47A6549DA3D9}" type="pres">
      <dgm:prSet presAssocID="{45F49CD6-E942-4FB2-A1EC-3589387F4063}" presName="rootText1" presStyleLbl="node0" presStyleIdx="0" presStyleCnt="1">
        <dgm:presLayoutVars>
          <dgm:chPref val="3"/>
        </dgm:presLayoutVars>
      </dgm:prSet>
      <dgm:spPr>
        <a:prstGeom prst="roundRect">
          <a:avLst/>
        </a:prstGeom>
      </dgm:spPr>
    </dgm:pt>
    <dgm:pt modelId="{661A18AB-2448-4B0D-AE05-016C9457C0E2}" type="pres">
      <dgm:prSet presAssocID="{45F49CD6-E942-4FB2-A1EC-3589387F4063}" presName="rootConnector1" presStyleLbl="node1" presStyleIdx="0" presStyleCnt="0"/>
      <dgm:spPr/>
    </dgm:pt>
    <dgm:pt modelId="{656A3323-8F7C-4B55-8523-21DDC94A8283}" type="pres">
      <dgm:prSet presAssocID="{45F49CD6-E942-4FB2-A1EC-3589387F4063}" presName="hierChild2" presStyleCnt="0"/>
      <dgm:spPr/>
    </dgm:pt>
    <dgm:pt modelId="{E825C255-9BCF-44AE-8C84-7A70AAE2E7F2}" type="pres">
      <dgm:prSet presAssocID="{34E2BDEE-AECF-4C2E-B43B-6ED08F69D5B5}" presName="Name37" presStyleLbl="parChTrans1D2" presStyleIdx="0" presStyleCnt="1"/>
      <dgm:spPr/>
    </dgm:pt>
    <dgm:pt modelId="{5BF80DB1-75E0-4080-95B6-760066F0CCCF}" type="pres">
      <dgm:prSet presAssocID="{C3DD54CC-406A-486D-A955-7EBED45E4D2C}" presName="hierRoot2" presStyleCnt="0">
        <dgm:presLayoutVars>
          <dgm:hierBranch val="init"/>
        </dgm:presLayoutVars>
      </dgm:prSet>
      <dgm:spPr/>
    </dgm:pt>
    <dgm:pt modelId="{E759D88F-1B8B-4ECD-9CC1-BEF3361AC4ED}" type="pres">
      <dgm:prSet presAssocID="{C3DD54CC-406A-486D-A955-7EBED45E4D2C}" presName="rootComposite" presStyleCnt="0"/>
      <dgm:spPr/>
    </dgm:pt>
    <dgm:pt modelId="{179AE719-D93F-42D0-8832-EAF31F84A139}" type="pres">
      <dgm:prSet presAssocID="{C3DD54CC-406A-486D-A955-7EBED45E4D2C}" presName="rootText" presStyleLbl="node2" presStyleIdx="0" presStyleCnt="1">
        <dgm:presLayoutVars>
          <dgm:chPref val="3"/>
        </dgm:presLayoutVars>
      </dgm:prSet>
      <dgm:spPr/>
    </dgm:pt>
    <dgm:pt modelId="{AC869689-D108-4DA9-8DD9-81E8E5B19C37}" type="pres">
      <dgm:prSet presAssocID="{C3DD54CC-406A-486D-A955-7EBED45E4D2C}" presName="rootConnector" presStyleLbl="node2" presStyleIdx="0" presStyleCnt="1"/>
      <dgm:spPr/>
    </dgm:pt>
    <dgm:pt modelId="{55B9B052-8F49-4042-A76E-C6BA7FCD021D}" type="pres">
      <dgm:prSet presAssocID="{C3DD54CC-406A-486D-A955-7EBED45E4D2C}" presName="hierChild4" presStyleCnt="0"/>
      <dgm:spPr/>
    </dgm:pt>
    <dgm:pt modelId="{2B0BD5F0-DF60-4DCF-9B01-04CE459C6626}" type="pres">
      <dgm:prSet presAssocID="{3916B494-4FCF-47EF-9C69-8269555A5B96}" presName="Name37" presStyleLbl="parChTrans1D3" presStyleIdx="0" presStyleCnt="3"/>
      <dgm:spPr/>
    </dgm:pt>
    <dgm:pt modelId="{9ADF2BFC-0C09-4B32-AE16-B45E7B651E1D}" type="pres">
      <dgm:prSet presAssocID="{D994E6B6-80D6-4931-AAA0-F01BB22578D4}" presName="hierRoot2" presStyleCnt="0">
        <dgm:presLayoutVars>
          <dgm:hierBranch val="init"/>
        </dgm:presLayoutVars>
      </dgm:prSet>
      <dgm:spPr/>
    </dgm:pt>
    <dgm:pt modelId="{993CBB41-4C90-4D66-8F45-DE860BBEFF18}" type="pres">
      <dgm:prSet presAssocID="{D994E6B6-80D6-4931-AAA0-F01BB22578D4}" presName="rootComposite" presStyleCnt="0"/>
      <dgm:spPr/>
    </dgm:pt>
    <dgm:pt modelId="{63E22AE2-6386-4634-90F5-F3BF6DE5E71C}" type="pres">
      <dgm:prSet presAssocID="{D994E6B6-80D6-4931-AAA0-F01BB22578D4}" presName="rootText" presStyleLbl="node3" presStyleIdx="0" presStyleCnt="3">
        <dgm:presLayoutVars>
          <dgm:chPref val="3"/>
        </dgm:presLayoutVars>
      </dgm:prSet>
      <dgm:spPr>
        <a:prstGeom prst="roundRect">
          <a:avLst/>
        </a:prstGeom>
      </dgm:spPr>
    </dgm:pt>
    <dgm:pt modelId="{8978004F-4635-435A-8781-E13686CA4F78}" type="pres">
      <dgm:prSet presAssocID="{D994E6B6-80D6-4931-AAA0-F01BB22578D4}" presName="rootConnector" presStyleLbl="node3" presStyleIdx="0" presStyleCnt="3"/>
      <dgm:spPr/>
    </dgm:pt>
    <dgm:pt modelId="{A2AAF241-4272-4AD8-AB3C-40F6A897DEB4}" type="pres">
      <dgm:prSet presAssocID="{D994E6B6-80D6-4931-AAA0-F01BB22578D4}" presName="hierChild4" presStyleCnt="0"/>
      <dgm:spPr/>
    </dgm:pt>
    <dgm:pt modelId="{3DF4DF27-256D-4A11-BD96-5396BCED799B}" type="pres">
      <dgm:prSet presAssocID="{D994E6B6-80D6-4931-AAA0-F01BB22578D4}" presName="hierChild5" presStyleCnt="0"/>
      <dgm:spPr/>
    </dgm:pt>
    <dgm:pt modelId="{3A3A9D84-B2CE-434D-B71D-FDA7DA09BFED}" type="pres">
      <dgm:prSet presAssocID="{902EF202-F413-408A-97EE-B4EB31B1B40E}" presName="Name37" presStyleLbl="parChTrans1D3" presStyleIdx="1" presStyleCnt="3"/>
      <dgm:spPr/>
    </dgm:pt>
    <dgm:pt modelId="{397FEFB4-9874-4731-8F79-153280FFCFB3}" type="pres">
      <dgm:prSet presAssocID="{DA93AC29-FBA3-4E19-B13F-D4CF7F9E10A6}" presName="hierRoot2" presStyleCnt="0">
        <dgm:presLayoutVars>
          <dgm:hierBranch val="init"/>
        </dgm:presLayoutVars>
      </dgm:prSet>
      <dgm:spPr/>
    </dgm:pt>
    <dgm:pt modelId="{21099BF5-F402-4889-99D0-8A049B1DFE79}" type="pres">
      <dgm:prSet presAssocID="{DA93AC29-FBA3-4E19-B13F-D4CF7F9E10A6}" presName="rootComposite" presStyleCnt="0"/>
      <dgm:spPr/>
    </dgm:pt>
    <dgm:pt modelId="{496E9E34-5C27-419D-BAED-CAC810AB0BDE}" type="pres">
      <dgm:prSet presAssocID="{DA93AC29-FBA3-4E19-B13F-D4CF7F9E10A6}" presName="rootText" presStyleLbl="node3" presStyleIdx="1" presStyleCnt="3">
        <dgm:presLayoutVars>
          <dgm:chPref val="3"/>
        </dgm:presLayoutVars>
      </dgm:prSet>
      <dgm:spPr>
        <a:prstGeom prst="roundRect">
          <a:avLst/>
        </a:prstGeom>
      </dgm:spPr>
    </dgm:pt>
    <dgm:pt modelId="{AAD01104-6A28-4C6A-BBF8-CEB6994C0538}" type="pres">
      <dgm:prSet presAssocID="{DA93AC29-FBA3-4E19-B13F-D4CF7F9E10A6}" presName="rootConnector" presStyleLbl="node3" presStyleIdx="1" presStyleCnt="3"/>
      <dgm:spPr/>
    </dgm:pt>
    <dgm:pt modelId="{F211C42B-4A94-45E8-8279-7DB86E34E814}" type="pres">
      <dgm:prSet presAssocID="{DA93AC29-FBA3-4E19-B13F-D4CF7F9E10A6}" presName="hierChild4" presStyleCnt="0"/>
      <dgm:spPr/>
    </dgm:pt>
    <dgm:pt modelId="{4A09E449-8A6A-4258-BFD5-38321820F546}" type="pres">
      <dgm:prSet presAssocID="{DA93AC29-FBA3-4E19-B13F-D4CF7F9E10A6}" presName="hierChild5" presStyleCnt="0"/>
      <dgm:spPr/>
    </dgm:pt>
    <dgm:pt modelId="{6719F9AD-5573-4D42-B733-1D368994C18E}" type="pres">
      <dgm:prSet presAssocID="{1E9048F4-A795-420B-BB64-1EF9F477CF5B}" presName="Name37" presStyleLbl="parChTrans1D3" presStyleIdx="2" presStyleCnt="3"/>
      <dgm:spPr/>
    </dgm:pt>
    <dgm:pt modelId="{531E53C9-9A64-46BB-869C-1162B49A8698}" type="pres">
      <dgm:prSet presAssocID="{66C49629-2E16-4247-8569-6AC377CEAB1F}" presName="hierRoot2" presStyleCnt="0">
        <dgm:presLayoutVars>
          <dgm:hierBranch val="init"/>
        </dgm:presLayoutVars>
      </dgm:prSet>
      <dgm:spPr/>
    </dgm:pt>
    <dgm:pt modelId="{2CAA57F3-4756-4C66-8185-2AA7369AFC57}" type="pres">
      <dgm:prSet presAssocID="{66C49629-2E16-4247-8569-6AC377CEAB1F}" presName="rootComposite" presStyleCnt="0"/>
      <dgm:spPr/>
    </dgm:pt>
    <dgm:pt modelId="{9FF3E863-D565-4714-8DD0-6F591BF06044}" type="pres">
      <dgm:prSet presAssocID="{66C49629-2E16-4247-8569-6AC377CEAB1F}" presName="rootText" presStyleLbl="node3" presStyleIdx="2" presStyleCnt="3">
        <dgm:presLayoutVars>
          <dgm:chPref val="3"/>
        </dgm:presLayoutVars>
      </dgm:prSet>
      <dgm:spPr>
        <a:prstGeom prst="roundRect">
          <a:avLst/>
        </a:prstGeom>
      </dgm:spPr>
    </dgm:pt>
    <dgm:pt modelId="{FDADE14B-9F83-42C5-B641-C6F208F72B9F}" type="pres">
      <dgm:prSet presAssocID="{66C49629-2E16-4247-8569-6AC377CEAB1F}" presName="rootConnector" presStyleLbl="node3" presStyleIdx="2" presStyleCnt="3"/>
      <dgm:spPr/>
    </dgm:pt>
    <dgm:pt modelId="{9EB2F496-886B-4685-B1A1-1FF7F8DEEE72}" type="pres">
      <dgm:prSet presAssocID="{66C49629-2E16-4247-8569-6AC377CEAB1F}" presName="hierChild4" presStyleCnt="0"/>
      <dgm:spPr/>
    </dgm:pt>
    <dgm:pt modelId="{8AD21407-4332-4D2F-80FD-F2D41C4A7692}" type="pres">
      <dgm:prSet presAssocID="{F7A2589F-1EC6-4266-AAA7-589D39B04E58}" presName="Name37" presStyleLbl="parChTrans1D4" presStyleIdx="0" presStyleCnt="2"/>
      <dgm:spPr/>
    </dgm:pt>
    <dgm:pt modelId="{CA492161-32FD-437E-9364-835ED21B49EA}" type="pres">
      <dgm:prSet presAssocID="{73B35461-252C-4371-90EC-63A31D812502}" presName="hierRoot2" presStyleCnt="0">
        <dgm:presLayoutVars>
          <dgm:hierBranch val="init"/>
        </dgm:presLayoutVars>
      </dgm:prSet>
      <dgm:spPr/>
    </dgm:pt>
    <dgm:pt modelId="{3D00088A-D731-4383-A61D-A112352E07C0}" type="pres">
      <dgm:prSet presAssocID="{73B35461-252C-4371-90EC-63A31D812502}" presName="rootComposite" presStyleCnt="0"/>
      <dgm:spPr/>
    </dgm:pt>
    <dgm:pt modelId="{C836C861-2F53-4900-9614-E7D204EA6D13}" type="pres">
      <dgm:prSet presAssocID="{73B35461-252C-4371-90EC-63A31D812502}" presName="rootText" presStyleLbl="node4" presStyleIdx="0" presStyleCnt="2">
        <dgm:presLayoutVars>
          <dgm:chPref val="3"/>
        </dgm:presLayoutVars>
      </dgm:prSet>
      <dgm:spPr>
        <a:prstGeom prst="roundRect">
          <a:avLst/>
        </a:prstGeom>
      </dgm:spPr>
    </dgm:pt>
    <dgm:pt modelId="{C4FED220-B263-44B4-A392-1CB415A29898}" type="pres">
      <dgm:prSet presAssocID="{73B35461-252C-4371-90EC-63A31D812502}" presName="rootConnector" presStyleLbl="node4" presStyleIdx="0" presStyleCnt="2"/>
      <dgm:spPr/>
    </dgm:pt>
    <dgm:pt modelId="{5C5CBA54-E124-48D6-AF70-84F44DB41CF1}" type="pres">
      <dgm:prSet presAssocID="{73B35461-252C-4371-90EC-63A31D812502}" presName="hierChild4" presStyleCnt="0"/>
      <dgm:spPr/>
    </dgm:pt>
    <dgm:pt modelId="{4A730ED6-046A-41F0-AFB6-03A7831C3CC1}" type="pres">
      <dgm:prSet presAssocID="{73B35461-252C-4371-90EC-63A31D812502}" presName="hierChild5" presStyleCnt="0"/>
      <dgm:spPr/>
    </dgm:pt>
    <dgm:pt modelId="{EC763F65-D212-46EE-9C7F-B5FA618D1771}" type="pres">
      <dgm:prSet presAssocID="{D63D5079-9297-4208-B61A-1060EF5BA533}" presName="Name37" presStyleLbl="parChTrans1D4" presStyleIdx="1" presStyleCnt="2"/>
      <dgm:spPr/>
    </dgm:pt>
    <dgm:pt modelId="{022689A3-5A7E-41E2-A402-D97F7970BFC8}" type="pres">
      <dgm:prSet presAssocID="{C4E4B79A-455E-434A-9E64-7654B14A1585}" presName="hierRoot2" presStyleCnt="0">
        <dgm:presLayoutVars>
          <dgm:hierBranch val="init"/>
        </dgm:presLayoutVars>
      </dgm:prSet>
      <dgm:spPr/>
    </dgm:pt>
    <dgm:pt modelId="{E7DB2C6F-FA0E-470E-87A6-A59D63A76959}" type="pres">
      <dgm:prSet presAssocID="{C4E4B79A-455E-434A-9E64-7654B14A1585}" presName="rootComposite" presStyleCnt="0"/>
      <dgm:spPr/>
    </dgm:pt>
    <dgm:pt modelId="{81B7622A-0CDD-4B9D-90E3-1CAD44F3858A}" type="pres">
      <dgm:prSet presAssocID="{C4E4B79A-455E-434A-9E64-7654B14A1585}" presName="rootText" presStyleLbl="node4" presStyleIdx="1" presStyleCnt="2">
        <dgm:presLayoutVars>
          <dgm:chPref val="3"/>
        </dgm:presLayoutVars>
      </dgm:prSet>
      <dgm:spPr>
        <a:prstGeom prst="roundRect">
          <a:avLst/>
        </a:prstGeom>
      </dgm:spPr>
    </dgm:pt>
    <dgm:pt modelId="{35B31778-4CE7-49F1-A056-9B51C8A5EA07}" type="pres">
      <dgm:prSet presAssocID="{C4E4B79A-455E-434A-9E64-7654B14A1585}" presName="rootConnector" presStyleLbl="node4" presStyleIdx="1" presStyleCnt="2"/>
      <dgm:spPr/>
    </dgm:pt>
    <dgm:pt modelId="{A732A0F6-D86A-4CB6-A8FC-17555F930978}" type="pres">
      <dgm:prSet presAssocID="{C4E4B79A-455E-434A-9E64-7654B14A1585}" presName="hierChild4" presStyleCnt="0"/>
      <dgm:spPr/>
    </dgm:pt>
    <dgm:pt modelId="{06A778F7-5629-4554-B1B2-721D92EC8106}" type="pres">
      <dgm:prSet presAssocID="{C4E4B79A-455E-434A-9E64-7654B14A1585}" presName="hierChild5" presStyleCnt="0"/>
      <dgm:spPr/>
    </dgm:pt>
    <dgm:pt modelId="{74110A50-D6EA-4EBA-81C2-3F18952B5834}" type="pres">
      <dgm:prSet presAssocID="{66C49629-2E16-4247-8569-6AC377CEAB1F}" presName="hierChild5" presStyleCnt="0"/>
      <dgm:spPr/>
    </dgm:pt>
    <dgm:pt modelId="{6C61F6BF-0B4D-4C72-A275-373FED1C41E0}" type="pres">
      <dgm:prSet presAssocID="{C3DD54CC-406A-486D-A955-7EBED45E4D2C}" presName="hierChild5" presStyleCnt="0"/>
      <dgm:spPr/>
    </dgm:pt>
    <dgm:pt modelId="{AD49F931-6912-4F0C-B229-BC721BB1C71C}" type="pres">
      <dgm:prSet presAssocID="{45F49CD6-E942-4FB2-A1EC-3589387F4063}" presName="hierChild3" presStyleCnt="0"/>
      <dgm:spPr/>
    </dgm:pt>
  </dgm:ptLst>
  <dgm:cxnLst>
    <dgm:cxn modelId="{DFC8400E-9F8A-444F-B54C-02298FCD22FB}" type="presOf" srcId="{C3DD54CC-406A-486D-A955-7EBED45E4D2C}" destId="{AC869689-D108-4DA9-8DD9-81E8E5B19C37}" srcOrd="1" destOrd="0" presId="urn:microsoft.com/office/officeart/2005/8/layout/orgChart1"/>
    <dgm:cxn modelId="{626A7719-C2A0-446D-BFC9-111B6A1ECB16}" type="presOf" srcId="{F7A2589F-1EC6-4266-AAA7-589D39B04E58}" destId="{8AD21407-4332-4D2F-80FD-F2D41C4A7692}" srcOrd="0" destOrd="0" presId="urn:microsoft.com/office/officeart/2005/8/layout/orgChart1"/>
    <dgm:cxn modelId="{EF9C0C27-5F17-44A4-8C5E-7D746B1608DC}" type="presOf" srcId="{66C49629-2E16-4247-8569-6AC377CEAB1F}" destId="{FDADE14B-9F83-42C5-B641-C6F208F72B9F}" srcOrd="1" destOrd="0" presId="urn:microsoft.com/office/officeart/2005/8/layout/orgChart1"/>
    <dgm:cxn modelId="{E160DD31-F294-4027-B81F-13BD44D94218}" type="presOf" srcId="{73B35461-252C-4371-90EC-63A31D812502}" destId="{C4FED220-B263-44B4-A392-1CB415A29898}" srcOrd="1" destOrd="0" presId="urn:microsoft.com/office/officeart/2005/8/layout/orgChart1"/>
    <dgm:cxn modelId="{421E2934-9DC1-4D6E-8AA5-1713791E2E0D}" srcId="{66C49629-2E16-4247-8569-6AC377CEAB1F}" destId="{C4E4B79A-455E-434A-9E64-7654B14A1585}" srcOrd="1" destOrd="0" parTransId="{D63D5079-9297-4208-B61A-1060EF5BA533}" sibTransId="{0ACCF2F3-A43F-4585-A4A5-6C09EB128E0B}"/>
    <dgm:cxn modelId="{0BB8EC34-0626-44BE-9B9E-147D973AD209}" type="presOf" srcId="{DA93AC29-FBA3-4E19-B13F-D4CF7F9E10A6}" destId="{AAD01104-6A28-4C6A-BBF8-CEB6994C0538}" srcOrd="1" destOrd="0" presId="urn:microsoft.com/office/officeart/2005/8/layout/orgChart1"/>
    <dgm:cxn modelId="{1F1F8847-E566-4022-ABC1-2DE999BA9A3C}" type="presOf" srcId="{45F49CD6-E942-4FB2-A1EC-3589387F4063}" destId="{7E2701E1-E238-4310-9D08-47A6549DA3D9}" srcOrd="0" destOrd="0" presId="urn:microsoft.com/office/officeart/2005/8/layout/orgChart1"/>
    <dgm:cxn modelId="{4C6C1F4B-1CFF-434F-BE6C-42A016245E6E}" srcId="{C3DD54CC-406A-486D-A955-7EBED45E4D2C}" destId="{66C49629-2E16-4247-8569-6AC377CEAB1F}" srcOrd="2" destOrd="0" parTransId="{1E9048F4-A795-420B-BB64-1EF9F477CF5B}" sibTransId="{48178A68-4234-4541-A8A8-3FF6F0EF55FF}"/>
    <dgm:cxn modelId="{C4373E4B-A91B-43CD-A43E-88300754948B}" srcId="{45F49CD6-E942-4FB2-A1EC-3589387F4063}" destId="{C3DD54CC-406A-486D-A955-7EBED45E4D2C}" srcOrd="0" destOrd="0" parTransId="{34E2BDEE-AECF-4C2E-B43B-6ED08F69D5B5}" sibTransId="{220AA7C8-1A85-4C87-8F37-6B15D2BF4C6D}"/>
    <dgm:cxn modelId="{BDD88E4B-5EAA-4E4B-9F97-F2E90162CCA9}" type="presOf" srcId="{C4E4B79A-455E-434A-9E64-7654B14A1585}" destId="{81B7622A-0CDD-4B9D-90E3-1CAD44F3858A}" srcOrd="0" destOrd="0" presId="urn:microsoft.com/office/officeart/2005/8/layout/orgChart1"/>
    <dgm:cxn modelId="{4B181470-4399-4E5B-BBBA-BD73158AA0EE}" type="presOf" srcId="{45F49CD6-E942-4FB2-A1EC-3589387F4063}" destId="{661A18AB-2448-4B0D-AE05-016C9457C0E2}" srcOrd="1" destOrd="0" presId="urn:microsoft.com/office/officeart/2005/8/layout/orgChart1"/>
    <dgm:cxn modelId="{55826B53-6B2C-44E4-A075-A4162F26DF99}" type="presOf" srcId="{3916B494-4FCF-47EF-9C69-8269555A5B96}" destId="{2B0BD5F0-DF60-4DCF-9B01-04CE459C6626}" srcOrd="0" destOrd="0" presId="urn:microsoft.com/office/officeart/2005/8/layout/orgChart1"/>
    <dgm:cxn modelId="{F27D2F56-1F81-4DE7-98D4-40F3A1411F7F}" srcId="{C3DD54CC-406A-486D-A955-7EBED45E4D2C}" destId="{DA93AC29-FBA3-4E19-B13F-D4CF7F9E10A6}" srcOrd="1" destOrd="0" parTransId="{902EF202-F413-408A-97EE-B4EB31B1B40E}" sibTransId="{AB4DFA5C-7169-4B6F-AFB6-A68B6A0F0DCB}"/>
    <dgm:cxn modelId="{8A6D0457-5E7B-46A3-825D-5590A2BAEA95}" type="presOf" srcId="{D994E6B6-80D6-4931-AAA0-F01BB22578D4}" destId="{63E22AE2-6386-4634-90F5-F3BF6DE5E71C}" srcOrd="0" destOrd="0" presId="urn:microsoft.com/office/officeart/2005/8/layout/orgChart1"/>
    <dgm:cxn modelId="{0C4B225A-D077-42D2-864A-9DAFD988B7B8}" srcId="{66C49629-2E16-4247-8569-6AC377CEAB1F}" destId="{73B35461-252C-4371-90EC-63A31D812502}" srcOrd="0" destOrd="0" parTransId="{F7A2589F-1EC6-4266-AAA7-589D39B04E58}" sibTransId="{AD77FAF7-AAEF-4BDE-AB87-DE61212E7F64}"/>
    <dgm:cxn modelId="{FFCE037D-2CE6-4C81-9C36-10EFC21B33C8}" type="presOf" srcId="{18AC6C43-90E3-4F18-8AF0-87E1E71AA06F}" destId="{1CEFF6F8-896F-48E7-99DF-A5397D60EE38}" srcOrd="0" destOrd="0" presId="urn:microsoft.com/office/officeart/2005/8/layout/orgChart1"/>
    <dgm:cxn modelId="{52B48C8F-088E-457B-BACB-702F5D490C90}" type="presOf" srcId="{1E9048F4-A795-420B-BB64-1EF9F477CF5B}" destId="{6719F9AD-5573-4D42-B733-1D368994C18E}" srcOrd="0" destOrd="0" presId="urn:microsoft.com/office/officeart/2005/8/layout/orgChart1"/>
    <dgm:cxn modelId="{A2AF9590-91CD-45F5-9E47-F63E98A7F7D6}" type="presOf" srcId="{34E2BDEE-AECF-4C2E-B43B-6ED08F69D5B5}" destId="{E825C255-9BCF-44AE-8C84-7A70AAE2E7F2}" srcOrd="0" destOrd="0" presId="urn:microsoft.com/office/officeart/2005/8/layout/orgChart1"/>
    <dgm:cxn modelId="{0AE9BD96-97EF-4CA7-8C25-C07E387AE088}" type="presOf" srcId="{66C49629-2E16-4247-8569-6AC377CEAB1F}" destId="{9FF3E863-D565-4714-8DD0-6F591BF06044}" srcOrd="0" destOrd="0" presId="urn:microsoft.com/office/officeart/2005/8/layout/orgChart1"/>
    <dgm:cxn modelId="{98D9E89A-6A31-4507-B86B-AC2A97021CE9}" type="presOf" srcId="{D994E6B6-80D6-4931-AAA0-F01BB22578D4}" destId="{8978004F-4635-435A-8781-E13686CA4F78}" srcOrd="1" destOrd="0" presId="urn:microsoft.com/office/officeart/2005/8/layout/orgChart1"/>
    <dgm:cxn modelId="{0CE70E9F-AA51-48A4-903D-D233F214B354}" type="presOf" srcId="{C3DD54CC-406A-486D-A955-7EBED45E4D2C}" destId="{179AE719-D93F-42D0-8832-EAF31F84A139}" srcOrd="0" destOrd="0" presId="urn:microsoft.com/office/officeart/2005/8/layout/orgChart1"/>
    <dgm:cxn modelId="{18F370A4-4BB4-43C8-9F62-4707BEB1F619}" srcId="{C3DD54CC-406A-486D-A955-7EBED45E4D2C}" destId="{D994E6B6-80D6-4931-AAA0-F01BB22578D4}" srcOrd="0" destOrd="0" parTransId="{3916B494-4FCF-47EF-9C69-8269555A5B96}" sibTransId="{5331EB06-D1AB-4777-AF52-C1993599F8C5}"/>
    <dgm:cxn modelId="{D8CA89B1-65C9-450E-AE16-FB5A7623C7E5}" type="presOf" srcId="{73B35461-252C-4371-90EC-63A31D812502}" destId="{C836C861-2F53-4900-9614-E7D204EA6D13}" srcOrd="0" destOrd="0" presId="urn:microsoft.com/office/officeart/2005/8/layout/orgChart1"/>
    <dgm:cxn modelId="{E39B09C7-C2E7-49B4-BFD7-14D6D74DA2D7}" type="presOf" srcId="{DA93AC29-FBA3-4E19-B13F-D4CF7F9E10A6}" destId="{496E9E34-5C27-419D-BAED-CAC810AB0BDE}" srcOrd="0" destOrd="0" presId="urn:microsoft.com/office/officeart/2005/8/layout/orgChart1"/>
    <dgm:cxn modelId="{D96B17CE-08B9-4324-A3FF-8D43861587C1}" type="presOf" srcId="{902EF202-F413-408A-97EE-B4EB31B1B40E}" destId="{3A3A9D84-B2CE-434D-B71D-FDA7DA09BFED}" srcOrd="0" destOrd="0" presId="urn:microsoft.com/office/officeart/2005/8/layout/orgChart1"/>
    <dgm:cxn modelId="{C494B8D4-E727-4693-8217-E5A843856215}" type="presOf" srcId="{D63D5079-9297-4208-B61A-1060EF5BA533}" destId="{EC763F65-D212-46EE-9C7F-B5FA618D1771}" srcOrd="0" destOrd="0" presId="urn:microsoft.com/office/officeart/2005/8/layout/orgChart1"/>
    <dgm:cxn modelId="{C9B6E0E4-0733-4907-9F72-B0819D860016}" type="presOf" srcId="{C4E4B79A-455E-434A-9E64-7654B14A1585}" destId="{35B31778-4CE7-49F1-A056-9B51C8A5EA07}" srcOrd="1" destOrd="0" presId="urn:microsoft.com/office/officeart/2005/8/layout/orgChart1"/>
    <dgm:cxn modelId="{4ED73CF3-B742-4954-AE73-ECA1EFC3754E}" srcId="{18AC6C43-90E3-4F18-8AF0-87E1E71AA06F}" destId="{45F49CD6-E942-4FB2-A1EC-3589387F4063}" srcOrd="0" destOrd="0" parTransId="{44ECB86E-0779-43B3-84BD-4244AA4C223C}" sibTransId="{C1A0D25F-49C6-41D9-8FAF-5154A0D6A0D9}"/>
    <dgm:cxn modelId="{2F88D0BF-9130-49CB-96D7-0FCE9289FDC2}" type="presParOf" srcId="{1CEFF6F8-896F-48E7-99DF-A5397D60EE38}" destId="{D307B8C5-7EE6-4B00-8658-1EA58B5E39E9}" srcOrd="0" destOrd="0" presId="urn:microsoft.com/office/officeart/2005/8/layout/orgChart1"/>
    <dgm:cxn modelId="{F840BE1A-82FA-47E6-8238-5CF45643BDA0}" type="presParOf" srcId="{D307B8C5-7EE6-4B00-8658-1EA58B5E39E9}" destId="{87F6FDE6-C399-41CD-B4E7-7522C12BE316}" srcOrd="0" destOrd="0" presId="urn:microsoft.com/office/officeart/2005/8/layout/orgChart1"/>
    <dgm:cxn modelId="{E5DF2DD9-CF7F-46FC-9966-87AA3C95C7A5}" type="presParOf" srcId="{87F6FDE6-C399-41CD-B4E7-7522C12BE316}" destId="{7E2701E1-E238-4310-9D08-47A6549DA3D9}" srcOrd="0" destOrd="0" presId="urn:microsoft.com/office/officeart/2005/8/layout/orgChart1"/>
    <dgm:cxn modelId="{EC3D1DE0-B492-47BA-8658-A0C973159320}" type="presParOf" srcId="{87F6FDE6-C399-41CD-B4E7-7522C12BE316}" destId="{661A18AB-2448-4B0D-AE05-016C9457C0E2}" srcOrd="1" destOrd="0" presId="urn:microsoft.com/office/officeart/2005/8/layout/orgChart1"/>
    <dgm:cxn modelId="{7DB3A151-659D-43FF-8001-3B5D31017E9C}" type="presParOf" srcId="{D307B8C5-7EE6-4B00-8658-1EA58B5E39E9}" destId="{656A3323-8F7C-4B55-8523-21DDC94A8283}" srcOrd="1" destOrd="0" presId="urn:microsoft.com/office/officeart/2005/8/layout/orgChart1"/>
    <dgm:cxn modelId="{0CCAEB89-C836-4E54-B051-EF24D086E708}" type="presParOf" srcId="{656A3323-8F7C-4B55-8523-21DDC94A8283}" destId="{E825C255-9BCF-44AE-8C84-7A70AAE2E7F2}" srcOrd="0" destOrd="0" presId="urn:microsoft.com/office/officeart/2005/8/layout/orgChart1"/>
    <dgm:cxn modelId="{1B0B2606-9D3D-4302-B6D4-38127A354263}" type="presParOf" srcId="{656A3323-8F7C-4B55-8523-21DDC94A8283}" destId="{5BF80DB1-75E0-4080-95B6-760066F0CCCF}" srcOrd="1" destOrd="0" presId="urn:microsoft.com/office/officeart/2005/8/layout/orgChart1"/>
    <dgm:cxn modelId="{899186FB-1D32-4FFA-BDD7-D1E5DE949B7D}" type="presParOf" srcId="{5BF80DB1-75E0-4080-95B6-760066F0CCCF}" destId="{E759D88F-1B8B-4ECD-9CC1-BEF3361AC4ED}" srcOrd="0" destOrd="0" presId="urn:microsoft.com/office/officeart/2005/8/layout/orgChart1"/>
    <dgm:cxn modelId="{1A8011DE-3977-4801-97E2-378B3B9E4181}" type="presParOf" srcId="{E759D88F-1B8B-4ECD-9CC1-BEF3361AC4ED}" destId="{179AE719-D93F-42D0-8832-EAF31F84A139}" srcOrd="0" destOrd="0" presId="urn:microsoft.com/office/officeart/2005/8/layout/orgChart1"/>
    <dgm:cxn modelId="{17116227-13A6-4107-8F03-2BDC5D699645}" type="presParOf" srcId="{E759D88F-1B8B-4ECD-9CC1-BEF3361AC4ED}" destId="{AC869689-D108-4DA9-8DD9-81E8E5B19C37}" srcOrd="1" destOrd="0" presId="urn:microsoft.com/office/officeart/2005/8/layout/orgChart1"/>
    <dgm:cxn modelId="{24F7E269-4197-45CF-B816-D46FBEB6AF94}" type="presParOf" srcId="{5BF80DB1-75E0-4080-95B6-760066F0CCCF}" destId="{55B9B052-8F49-4042-A76E-C6BA7FCD021D}" srcOrd="1" destOrd="0" presId="urn:microsoft.com/office/officeart/2005/8/layout/orgChart1"/>
    <dgm:cxn modelId="{BF54AA63-6D98-458B-B3B5-62AD741E8D23}" type="presParOf" srcId="{55B9B052-8F49-4042-A76E-C6BA7FCD021D}" destId="{2B0BD5F0-DF60-4DCF-9B01-04CE459C6626}" srcOrd="0" destOrd="0" presId="urn:microsoft.com/office/officeart/2005/8/layout/orgChart1"/>
    <dgm:cxn modelId="{264B4E65-49CC-4643-9268-69EF16D756BE}" type="presParOf" srcId="{55B9B052-8F49-4042-A76E-C6BA7FCD021D}" destId="{9ADF2BFC-0C09-4B32-AE16-B45E7B651E1D}" srcOrd="1" destOrd="0" presId="urn:microsoft.com/office/officeart/2005/8/layout/orgChart1"/>
    <dgm:cxn modelId="{93B0AA3D-9B73-4005-928A-021FA8743C76}" type="presParOf" srcId="{9ADF2BFC-0C09-4B32-AE16-B45E7B651E1D}" destId="{993CBB41-4C90-4D66-8F45-DE860BBEFF18}" srcOrd="0" destOrd="0" presId="urn:microsoft.com/office/officeart/2005/8/layout/orgChart1"/>
    <dgm:cxn modelId="{AAC6149F-ED2D-4743-9653-C7F06F9282A3}" type="presParOf" srcId="{993CBB41-4C90-4D66-8F45-DE860BBEFF18}" destId="{63E22AE2-6386-4634-90F5-F3BF6DE5E71C}" srcOrd="0" destOrd="0" presId="urn:microsoft.com/office/officeart/2005/8/layout/orgChart1"/>
    <dgm:cxn modelId="{CC580B4F-349E-4FDB-95D8-27A6B6DC757F}" type="presParOf" srcId="{993CBB41-4C90-4D66-8F45-DE860BBEFF18}" destId="{8978004F-4635-435A-8781-E13686CA4F78}" srcOrd="1" destOrd="0" presId="urn:microsoft.com/office/officeart/2005/8/layout/orgChart1"/>
    <dgm:cxn modelId="{4F275B89-4AFF-475B-AEDC-9983AED5E624}" type="presParOf" srcId="{9ADF2BFC-0C09-4B32-AE16-B45E7B651E1D}" destId="{A2AAF241-4272-4AD8-AB3C-40F6A897DEB4}" srcOrd="1" destOrd="0" presId="urn:microsoft.com/office/officeart/2005/8/layout/orgChart1"/>
    <dgm:cxn modelId="{EA15FB10-42C1-4C41-8275-8196D3669C95}" type="presParOf" srcId="{9ADF2BFC-0C09-4B32-AE16-B45E7B651E1D}" destId="{3DF4DF27-256D-4A11-BD96-5396BCED799B}" srcOrd="2" destOrd="0" presId="urn:microsoft.com/office/officeart/2005/8/layout/orgChart1"/>
    <dgm:cxn modelId="{D469E176-C76E-45B6-9E6A-273805E910C2}" type="presParOf" srcId="{55B9B052-8F49-4042-A76E-C6BA7FCD021D}" destId="{3A3A9D84-B2CE-434D-B71D-FDA7DA09BFED}" srcOrd="2" destOrd="0" presId="urn:microsoft.com/office/officeart/2005/8/layout/orgChart1"/>
    <dgm:cxn modelId="{DC6A7E3F-D4CA-4A50-84EB-A7744BF3AA38}" type="presParOf" srcId="{55B9B052-8F49-4042-A76E-C6BA7FCD021D}" destId="{397FEFB4-9874-4731-8F79-153280FFCFB3}" srcOrd="3" destOrd="0" presId="urn:microsoft.com/office/officeart/2005/8/layout/orgChart1"/>
    <dgm:cxn modelId="{0BBD1E58-76FE-44BC-9DFC-C591D93AC79B}" type="presParOf" srcId="{397FEFB4-9874-4731-8F79-153280FFCFB3}" destId="{21099BF5-F402-4889-99D0-8A049B1DFE79}" srcOrd="0" destOrd="0" presId="urn:microsoft.com/office/officeart/2005/8/layout/orgChart1"/>
    <dgm:cxn modelId="{887D8CDB-393F-4119-8AF1-93E52F5EA3E0}" type="presParOf" srcId="{21099BF5-F402-4889-99D0-8A049B1DFE79}" destId="{496E9E34-5C27-419D-BAED-CAC810AB0BDE}" srcOrd="0" destOrd="0" presId="urn:microsoft.com/office/officeart/2005/8/layout/orgChart1"/>
    <dgm:cxn modelId="{90ED1C00-3818-4B14-8B23-30634B30395E}" type="presParOf" srcId="{21099BF5-F402-4889-99D0-8A049B1DFE79}" destId="{AAD01104-6A28-4C6A-BBF8-CEB6994C0538}" srcOrd="1" destOrd="0" presId="urn:microsoft.com/office/officeart/2005/8/layout/orgChart1"/>
    <dgm:cxn modelId="{241813B6-630E-487A-8D39-536B70FE675F}" type="presParOf" srcId="{397FEFB4-9874-4731-8F79-153280FFCFB3}" destId="{F211C42B-4A94-45E8-8279-7DB86E34E814}" srcOrd="1" destOrd="0" presId="urn:microsoft.com/office/officeart/2005/8/layout/orgChart1"/>
    <dgm:cxn modelId="{D5040AA1-DC31-432A-8243-7E2DF3D05794}" type="presParOf" srcId="{397FEFB4-9874-4731-8F79-153280FFCFB3}" destId="{4A09E449-8A6A-4258-BFD5-38321820F546}" srcOrd="2" destOrd="0" presId="urn:microsoft.com/office/officeart/2005/8/layout/orgChart1"/>
    <dgm:cxn modelId="{BDE84127-FD14-40C5-B41E-69F421C365DE}" type="presParOf" srcId="{55B9B052-8F49-4042-A76E-C6BA7FCD021D}" destId="{6719F9AD-5573-4D42-B733-1D368994C18E}" srcOrd="4" destOrd="0" presId="urn:microsoft.com/office/officeart/2005/8/layout/orgChart1"/>
    <dgm:cxn modelId="{BEA83F7C-E960-40FF-9182-B66589BFF142}" type="presParOf" srcId="{55B9B052-8F49-4042-A76E-C6BA7FCD021D}" destId="{531E53C9-9A64-46BB-869C-1162B49A8698}" srcOrd="5" destOrd="0" presId="urn:microsoft.com/office/officeart/2005/8/layout/orgChart1"/>
    <dgm:cxn modelId="{5AA221B0-7570-4D25-A5CC-81CF3D34CD64}" type="presParOf" srcId="{531E53C9-9A64-46BB-869C-1162B49A8698}" destId="{2CAA57F3-4756-4C66-8185-2AA7369AFC57}" srcOrd="0" destOrd="0" presId="urn:microsoft.com/office/officeart/2005/8/layout/orgChart1"/>
    <dgm:cxn modelId="{5BB3DDA1-6EEE-4F6A-9AAE-F589A5BEB298}" type="presParOf" srcId="{2CAA57F3-4756-4C66-8185-2AA7369AFC57}" destId="{9FF3E863-D565-4714-8DD0-6F591BF06044}" srcOrd="0" destOrd="0" presId="urn:microsoft.com/office/officeart/2005/8/layout/orgChart1"/>
    <dgm:cxn modelId="{F7A30491-A7E0-4688-8B46-804FBD04882A}" type="presParOf" srcId="{2CAA57F3-4756-4C66-8185-2AA7369AFC57}" destId="{FDADE14B-9F83-42C5-B641-C6F208F72B9F}" srcOrd="1" destOrd="0" presId="urn:microsoft.com/office/officeart/2005/8/layout/orgChart1"/>
    <dgm:cxn modelId="{3C0041DA-3188-4121-8967-461EE6B4F496}" type="presParOf" srcId="{531E53C9-9A64-46BB-869C-1162B49A8698}" destId="{9EB2F496-886B-4685-B1A1-1FF7F8DEEE72}" srcOrd="1" destOrd="0" presId="urn:microsoft.com/office/officeart/2005/8/layout/orgChart1"/>
    <dgm:cxn modelId="{CBDBDA1D-ACF2-4210-9E9F-EAE5C48B001D}" type="presParOf" srcId="{9EB2F496-886B-4685-B1A1-1FF7F8DEEE72}" destId="{8AD21407-4332-4D2F-80FD-F2D41C4A7692}" srcOrd="0" destOrd="0" presId="urn:microsoft.com/office/officeart/2005/8/layout/orgChart1"/>
    <dgm:cxn modelId="{516D8C4B-7412-4767-A7C4-1B939E491F64}" type="presParOf" srcId="{9EB2F496-886B-4685-B1A1-1FF7F8DEEE72}" destId="{CA492161-32FD-437E-9364-835ED21B49EA}" srcOrd="1" destOrd="0" presId="urn:microsoft.com/office/officeart/2005/8/layout/orgChart1"/>
    <dgm:cxn modelId="{A0619ED7-06C7-4DD3-957A-8C13281EC17D}" type="presParOf" srcId="{CA492161-32FD-437E-9364-835ED21B49EA}" destId="{3D00088A-D731-4383-A61D-A112352E07C0}" srcOrd="0" destOrd="0" presId="urn:microsoft.com/office/officeart/2005/8/layout/orgChart1"/>
    <dgm:cxn modelId="{8F69A891-BB5C-49CA-90D1-42210BA068FB}" type="presParOf" srcId="{3D00088A-D731-4383-A61D-A112352E07C0}" destId="{C836C861-2F53-4900-9614-E7D204EA6D13}" srcOrd="0" destOrd="0" presId="urn:microsoft.com/office/officeart/2005/8/layout/orgChart1"/>
    <dgm:cxn modelId="{7F1D865D-28D0-4DF3-84EC-C95E7EF60D98}" type="presParOf" srcId="{3D00088A-D731-4383-A61D-A112352E07C0}" destId="{C4FED220-B263-44B4-A392-1CB415A29898}" srcOrd="1" destOrd="0" presId="urn:microsoft.com/office/officeart/2005/8/layout/orgChart1"/>
    <dgm:cxn modelId="{F5C7B127-70A7-4B67-AB3B-69614E8297D6}" type="presParOf" srcId="{CA492161-32FD-437E-9364-835ED21B49EA}" destId="{5C5CBA54-E124-48D6-AF70-84F44DB41CF1}" srcOrd="1" destOrd="0" presId="urn:microsoft.com/office/officeart/2005/8/layout/orgChart1"/>
    <dgm:cxn modelId="{66D383DD-F453-4BE6-BF4E-777B9789514C}" type="presParOf" srcId="{CA492161-32FD-437E-9364-835ED21B49EA}" destId="{4A730ED6-046A-41F0-AFB6-03A7831C3CC1}" srcOrd="2" destOrd="0" presId="urn:microsoft.com/office/officeart/2005/8/layout/orgChart1"/>
    <dgm:cxn modelId="{9E41BC3A-4119-47EA-BE3F-22AD547EBF76}" type="presParOf" srcId="{9EB2F496-886B-4685-B1A1-1FF7F8DEEE72}" destId="{EC763F65-D212-46EE-9C7F-B5FA618D1771}" srcOrd="2" destOrd="0" presId="urn:microsoft.com/office/officeart/2005/8/layout/orgChart1"/>
    <dgm:cxn modelId="{7090084D-BEE7-4F16-91CF-43332FDCF3EF}" type="presParOf" srcId="{9EB2F496-886B-4685-B1A1-1FF7F8DEEE72}" destId="{022689A3-5A7E-41E2-A402-D97F7970BFC8}" srcOrd="3" destOrd="0" presId="urn:microsoft.com/office/officeart/2005/8/layout/orgChart1"/>
    <dgm:cxn modelId="{89D24305-DDA8-4E2F-93CD-0F43AE143A74}" type="presParOf" srcId="{022689A3-5A7E-41E2-A402-D97F7970BFC8}" destId="{E7DB2C6F-FA0E-470E-87A6-A59D63A76959}" srcOrd="0" destOrd="0" presId="urn:microsoft.com/office/officeart/2005/8/layout/orgChart1"/>
    <dgm:cxn modelId="{00AE2C78-7C3C-4ECE-A274-A94B685D0439}" type="presParOf" srcId="{E7DB2C6F-FA0E-470E-87A6-A59D63A76959}" destId="{81B7622A-0CDD-4B9D-90E3-1CAD44F3858A}" srcOrd="0" destOrd="0" presId="urn:microsoft.com/office/officeart/2005/8/layout/orgChart1"/>
    <dgm:cxn modelId="{EA2D76A1-892E-4B3A-A0BB-55BCD32C2756}" type="presParOf" srcId="{E7DB2C6F-FA0E-470E-87A6-A59D63A76959}" destId="{35B31778-4CE7-49F1-A056-9B51C8A5EA07}" srcOrd="1" destOrd="0" presId="urn:microsoft.com/office/officeart/2005/8/layout/orgChart1"/>
    <dgm:cxn modelId="{68D2A903-2750-424C-9045-7AA9E88B42D8}" type="presParOf" srcId="{022689A3-5A7E-41E2-A402-D97F7970BFC8}" destId="{A732A0F6-D86A-4CB6-A8FC-17555F930978}" srcOrd="1" destOrd="0" presId="urn:microsoft.com/office/officeart/2005/8/layout/orgChart1"/>
    <dgm:cxn modelId="{79497D1D-CBC8-4969-8621-772D486F2E66}" type="presParOf" srcId="{022689A3-5A7E-41E2-A402-D97F7970BFC8}" destId="{06A778F7-5629-4554-B1B2-721D92EC8106}" srcOrd="2" destOrd="0" presId="urn:microsoft.com/office/officeart/2005/8/layout/orgChart1"/>
    <dgm:cxn modelId="{EB724842-B2F1-4FFF-AB2C-D4160DABD01F}" type="presParOf" srcId="{531E53C9-9A64-46BB-869C-1162B49A8698}" destId="{74110A50-D6EA-4EBA-81C2-3F18952B5834}" srcOrd="2" destOrd="0" presId="urn:microsoft.com/office/officeart/2005/8/layout/orgChart1"/>
    <dgm:cxn modelId="{D171CFE1-C167-402E-AF06-11A857FE733B}" type="presParOf" srcId="{5BF80DB1-75E0-4080-95B6-760066F0CCCF}" destId="{6C61F6BF-0B4D-4C72-A275-373FED1C41E0}" srcOrd="2" destOrd="0" presId="urn:microsoft.com/office/officeart/2005/8/layout/orgChart1"/>
    <dgm:cxn modelId="{D5BF7076-F553-498C-BAC0-B829750443A6}" type="presParOf" srcId="{D307B8C5-7EE6-4B00-8658-1EA58B5E39E9}" destId="{AD49F931-6912-4F0C-B229-BC721BB1C71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763F65-D212-46EE-9C7F-B5FA618D1771}">
      <dsp:nvSpPr>
        <dsp:cNvPr id="0" name=""/>
        <dsp:cNvSpPr/>
      </dsp:nvSpPr>
      <dsp:spPr>
        <a:xfrm>
          <a:off x="2870186" y="1532801"/>
          <a:ext cx="119581" cy="932732"/>
        </a:xfrm>
        <a:custGeom>
          <a:avLst/>
          <a:gdLst/>
          <a:ahLst/>
          <a:cxnLst/>
          <a:rect l="0" t="0" r="0" b="0"/>
          <a:pathLst>
            <a:path>
              <a:moveTo>
                <a:pt x="0" y="0"/>
              </a:moveTo>
              <a:lnTo>
                <a:pt x="0" y="932732"/>
              </a:lnTo>
              <a:lnTo>
                <a:pt x="119581" y="93273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D21407-4332-4D2F-80FD-F2D41C4A7692}">
      <dsp:nvSpPr>
        <dsp:cNvPr id="0" name=""/>
        <dsp:cNvSpPr/>
      </dsp:nvSpPr>
      <dsp:spPr>
        <a:xfrm>
          <a:off x="2870186" y="1532801"/>
          <a:ext cx="119581" cy="366715"/>
        </a:xfrm>
        <a:custGeom>
          <a:avLst/>
          <a:gdLst/>
          <a:ahLst/>
          <a:cxnLst/>
          <a:rect l="0" t="0" r="0" b="0"/>
          <a:pathLst>
            <a:path>
              <a:moveTo>
                <a:pt x="0" y="0"/>
              </a:moveTo>
              <a:lnTo>
                <a:pt x="0" y="366715"/>
              </a:lnTo>
              <a:lnTo>
                <a:pt x="119581" y="36671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19F9AD-5573-4D42-B733-1D368994C18E}">
      <dsp:nvSpPr>
        <dsp:cNvPr id="0" name=""/>
        <dsp:cNvSpPr/>
      </dsp:nvSpPr>
      <dsp:spPr>
        <a:xfrm>
          <a:off x="2224449" y="966784"/>
          <a:ext cx="964620" cy="167413"/>
        </a:xfrm>
        <a:custGeom>
          <a:avLst/>
          <a:gdLst/>
          <a:ahLst/>
          <a:cxnLst/>
          <a:rect l="0" t="0" r="0" b="0"/>
          <a:pathLst>
            <a:path>
              <a:moveTo>
                <a:pt x="0" y="0"/>
              </a:moveTo>
              <a:lnTo>
                <a:pt x="0" y="83706"/>
              </a:lnTo>
              <a:lnTo>
                <a:pt x="964620" y="83706"/>
              </a:lnTo>
              <a:lnTo>
                <a:pt x="964620" y="16741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3A9D84-B2CE-434D-B71D-FDA7DA09BFED}">
      <dsp:nvSpPr>
        <dsp:cNvPr id="0" name=""/>
        <dsp:cNvSpPr/>
      </dsp:nvSpPr>
      <dsp:spPr>
        <a:xfrm>
          <a:off x="2178729" y="966784"/>
          <a:ext cx="91440" cy="167413"/>
        </a:xfrm>
        <a:custGeom>
          <a:avLst/>
          <a:gdLst/>
          <a:ahLst/>
          <a:cxnLst/>
          <a:rect l="0" t="0" r="0" b="0"/>
          <a:pathLst>
            <a:path>
              <a:moveTo>
                <a:pt x="45720" y="0"/>
              </a:moveTo>
              <a:lnTo>
                <a:pt x="45720" y="16741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BD5F0-DF60-4DCF-9B01-04CE459C6626}">
      <dsp:nvSpPr>
        <dsp:cNvPr id="0" name=""/>
        <dsp:cNvSpPr/>
      </dsp:nvSpPr>
      <dsp:spPr>
        <a:xfrm>
          <a:off x="1259828" y="966784"/>
          <a:ext cx="964620" cy="167413"/>
        </a:xfrm>
        <a:custGeom>
          <a:avLst/>
          <a:gdLst/>
          <a:ahLst/>
          <a:cxnLst/>
          <a:rect l="0" t="0" r="0" b="0"/>
          <a:pathLst>
            <a:path>
              <a:moveTo>
                <a:pt x="964620" y="0"/>
              </a:moveTo>
              <a:lnTo>
                <a:pt x="964620" y="83706"/>
              </a:lnTo>
              <a:lnTo>
                <a:pt x="0" y="83706"/>
              </a:lnTo>
              <a:lnTo>
                <a:pt x="0" y="16741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25C255-9BCF-44AE-8C84-7A70AAE2E7F2}">
      <dsp:nvSpPr>
        <dsp:cNvPr id="0" name=""/>
        <dsp:cNvSpPr/>
      </dsp:nvSpPr>
      <dsp:spPr>
        <a:xfrm>
          <a:off x="2178729" y="400767"/>
          <a:ext cx="91440" cy="167413"/>
        </a:xfrm>
        <a:custGeom>
          <a:avLst/>
          <a:gdLst/>
          <a:ahLst/>
          <a:cxnLst/>
          <a:rect l="0" t="0" r="0" b="0"/>
          <a:pathLst>
            <a:path>
              <a:moveTo>
                <a:pt x="45720" y="0"/>
              </a:moveTo>
              <a:lnTo>
                <a:pt x="45720" y="16741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701E1-E238-4310-9D08-47A6549DA3D9}">
      <dsp:nvSpPr>
        <dsp:cNvPr id="0" name=""/>
        <dsp:cNvSpPr/>
      </dsp:nvSpPr>
      <dsp:spPr>
        <a:xfrm>
          <a:off x="1825845" y="2164"/>
          <a:ext cx="797207" cy="398603"/>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Audiences &amp; Support</a:t>
          </a:r>
        </a:p>
      </dsp:txBody>
      <dsp:txXfrm>
        <a:off x="1845303" y="21622"/>
        <a:ext cx="758291" cy="359687"/>
      </dsp:txXfrm>
    </dsp:sp>
    <dsp:sp modelId="{179AE719-D93F-42D0-8832-EAF31F84A139}">
      <dsp:nvSpPr>
        <dsp:cNvPr id="0" name=""/>
        <dsp:cNvSpPr/>
      </dsp:nvSpPr>
      <dsp:spPr>
        <a:xfrm>
          <a:off x="1825845" y="568181"/>
          <a:ext cx="797207" cy="39860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Membership</a:t>
          </a:r>
        </a:p>
      </dsp:txBody>
      <dsp:txXfrm>
        <a:off x="1825845" y="568181"/>
        <a:ext cx="797207" cy="398603"/>
      </dsp:txXfrm>
    </dsp:sp>
    <dsp:sp modelId="{63E22AE2-6386-4634-90F5-F3BF6DE5E71C}">
      <dsp:nvSpPr>
        <dsp:cNvPr id="0" name=""/>
        <dsp:cNvSpPr/>
      </dsp:nvSpPr>
      <dsp:spPr>
        <a:xfrm>
          <a:off x="861224" y="1134198"/>
          <a:ext cx="797207" cy="398603"/>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rgbClr val="FFC000"/>
              </a:solidFill>
            </a:rPr>
            <a:t>Membership Development Manager</a:t>
          </a:r>
        </a:p>
      </dsp:txBody>
      <dsp:txXfrm>
        <a:off x="880682" y="1153656"/>
        <a:ext cx="758291" cy="359687"/>
      </dsp:txXfrm>
    </dsp:sp>
    <dsp:sp modelId="{496E9E34-5C27-419D-BAED-CAC810AB0BDE}">
      <dsp:nvSpPr>
        <dsp:cNvPr id="0" name=""/>
        <dsp:cNvSpPr/>
      </dsp:nvSpPr>
      <dsp:spPr>
        <a:xfrm>
          <a:off x="1825845" y="1134198"/>
          <a:ext cx="797207" cy="398603"/>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CRM Manager</a:t>
          </a:r>
        </a:p>
      </dsp:txBody>
      <dsp:txXfrm>
        <a:off x="1845303" y="1153656"/>
        <a:ext cx="758291" cy="359687"/>
      </dsp:txXfrm>
    </dsp:sp>
    <dsp:sp modelId="{9FF3E863-D565-4714-8DD0-6F591BF06044}">
      <dsp:nvSpPr>
        <dsp:cNvPr id="0" name=""/>
        <dsp:cNvSpPr/>
      </dsp:nvSpPr>
      <dsp:spPr>
        <a:xfrm>
          <a:off x="2790466" y="1134198"/>
          <a:ext cx="797207" cy="398603"/>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Supporter Care Manager</a:t>
          </a:r>
        </a:p>
      </dsp:txBody>
      <dsp:txXfrm>
        <a:off x="2809924" y="1153656"/>
        <a:ext cx="758291" cy="359687"/>
      </dsp:txXfrm>
    </dsp:sp>
    <dsp:sp modelId="{C836C861-2F53-4900-9614-E7D204EA6D13}">
      <dsp:nvSpPr>
        <dsp:cNvPr id="0" name=""/>
        <dsp:cNvSpPr/>
      </dsp:nvSpPr>
      <dsp:spPr>
        <a:xfrm>
          <a:off x="2989767" y="1700215"/>
          <a:ext cx="797207" cy="398603"/>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rgbClr val="FFC000"/>
              </a:solidFill>
            </a:rPr>
            <a:t>Supporter Care Team Leader</a:t>
          </a:r>
        </a:p>
      </dsp:txBody>
      <dsp:txXfrm>
        <a:off x="3009225" y="1719673"/>
        <a:ext cx="758291" cy="359687"/>
      </dsp:txXfrm>
    </dsp:sp>
    <dsp:sp modelId="{81B7622A-0CDD-4B9D-90E3-1CAD44F3858A}">
      <dsp:nvSpPr>
        <dsp:cNvPr id="0" name=""/>
        <dsp:cNvSpPr/>
      </dsp:nvSpPr>
      <dsp:spPr>
        <a:xfrm>
          <a:off x="2989767" y="2266232"/>
          <a:ext cx="797207" cy="398603"/>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rPr>
            <a:t>7 x Supporter Care Executive</a:t>
          </a:r>
        </a:p>
      </dsp:txBody>
      <dsp:txXfrm>
        <a:off x="3009225" y="2285690"/>
        <a:ext cx="758291" cy="3596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9357C-57FC-48E3-81D9-E202F9490C3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2.xml><?xml version="1.0" encoding="utf-8"?>
<ds:datastoreItem xmlns:ds="http://schemas.openxmlformats.org/officeDocument/2006/customXml" ds:itemID="{7F87076D-5F3C-4B76-A479-2A3434CCAAE1}">
  <ds:schemaRefs>
    <ds:schemaRef ds:uri="http://schemas.microsoft.com/sharepoint/v3/contenttype/forms"/>
  </ds:schemaRefs>
</ds:datastoreItem>
</file>

<file path=customXml/itemProps3.xml><?xml version="1.0" encoding="utf-8"?>
<ds:datastoreItem xmlns:ds="http://schemas.openxmlformats.org/officeDocument/2006/customXml" ds:itemID="{154DF64F-60D9-4347-B82E-ECFCE8EC6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6820</Characters>
  <Application>Microsoft Office Word</Application>
  <DocSecurity>0</DocSecurity>
  <Lines>56</Lines>
  <Paragraphs>15</Paragraphs>
  <ScaleCrop>false</ScaleCrop>
  <Company>National Trust for Scotland</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Kirkpatrick</dc:creator>
  <cp:keywords/>
  <dc:description/>
  <cp:lastModifiedBy>Dan Mankin</cp:lastModifiedBy>
  <cp:revision>2</cp:revision>
  <dcterms:created xsi:type="dcterms:W3CDTF">2024-04-19T08:26:00Z</dcterms:created>
  <dcterms:modified xsi:type="dcterms:W3CDTF">2024-04-19T08:26:00Z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