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5930"/>
        <w:gridCol w:w="2035"/>
      </w:tblGrid>
      <w:tr w:rsidR="00FA0E6E" w:rsidRPr="00D22D04" w14:paraId="6A936859" w14:textId="77777777" w:rsidTr="6AFD089E">
        <w:tc>
          <w:tcPr>
            <w:tcW w:w="2235" w:type="dxa"/>
            <w:vAlign w:val="center"/>
          </w:tcPr>
          <w:p w14:paraId="213BB1FB" w14:textId="77777777" w:rsidR="00FA0E6E" w:rsidRPr="00D22D04" w:rsidRDefault="00FA0E6E" w:rsidP="00FA0E6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w:hAnsi="Open Sans" w:cs="Open Sans"/>
                <w:sz w:val="20"/>
                <w:szCs w:val="20"/>
                <w:lang w:val="en-GB"/>
              </w:rPr>
            </w:pPr>
            <w:r w:rsidRPr="00D22D04">
              <w:rPr>
                <w:rFonts w:ascii="Open Sans" w:hAnsi="Open Sans" w:cs="Open Sans"/>
                <w:noProof/>
                <w:color w:val="1F497D"/>
                <w:sz w:val="20"/>
                <w:szCs w:val="20"/>
                <w:lang w:val="en-GB" w:eastAsia="en-GB"/>
              </w:rPr>
              <w:drawing>
                <wp:inline distT="0" distB="0" distL="0" distR="0" wp14:anchorId="7FEDB885" wp14:editId="5DCCB3C9">
                  <wp:extent cx="1260131" cy="522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437" cy="522642"/>
                          </a:xfrm>
                          <a:prstGeom prst="rect">
                            <a:avLst/>
                          </a:prstGeom>
                          <a:noFill/>
                          <a:ln>
                            <a:noFill/>
                          </a:ln>
                        </pic:spPr>
                      </pic:pic>
                    </a:graphicData>
                  </a:graphic>
                </wp:inline>
              </w:drawing>
            </w:r>
          </w:p>
        </w:tc>
        <w:tc>
          <w:tcPr>
            <w:tcW w:w="6095" w:type="dxa"/>
            <w:vAlign w:val="center"/>
          </w:tcPr>
          <w:p w14:paraId="0A27A29C" w14:textId="77777777" w:rsidR="00FA0E6E" w:rsidRPr="00D22D04" w:rsidRDefault="00FA0E6E" w:rsidP="00FA0E6E">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Open Sans" w:eastAsia="Arial" w:hAnsi="Open Sans" w:cs="Open Sans"/>
                <w:b/>
                <w:sz w:val="20"/>
                <w:szCs w:val="20"/>
                <w:lang w:val="en-GB"/>
              </w:rPr>
            </w:pPr>
            <w:r w:rsidRPr="00D22D04">
              <w:rPr>
                <w:rFonts w:ascii="Open Sans" w:eastAsia="Arial" w:hAnsi="Open Sans" w:cs="Open Sans"/>
                <w:b/>
                <w:sz w:val="20"/>
                <w:szCs w:val="20"/>
                <w:lang w:val="en-GB"/>
              </w:rPr>
              <w:t>Job Description</w:t>
            </w:r>
          </w:p>
        </w:tc>
        <w:tc>
          <w:tcPr>
            <w:tcW w:w="2084" w:type="dxa"/>
            <w:vAlign w:val="center"/>
          </w:tcPr>
          <w:p w14:paraId="2D95E588" w14:textId="56CA6ECA" w:rsidR="00FA0E6E" w:rsidRPr="00D22D04" w:rsidRDefault="797471C8" w:rsidP="6AFD08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w:hAnsi="Open Sans" w:cs="Open Sans"/>
                <w:sz w:val="20"/>
                <w:szCs w:val="20"/>
                <w:lang w:val="en-GB"/>
              </w:rPr>
            </w:pPr>
            <w:r w:rsidRPr="6AFD089E">
              <w:rPr>
                <w:rFonts w:ascii="Open Sans" w:eastAsia="Arial" w:hAnsi="Open Sans" w:cs="Open Sans"/>
                <w:sz w:val="20"/>
                <w:szCs w:val="20"/>
                <w:lang w:val="en-GB"/>
              </w:rPr>
              <w:t xml:space="preserve">May </w:t>
            </w:r>
            <w:r w:rsidR="54AA6DC3" w:rsidRPr="6AFD089E">
              <w:rPr>
                <w:rFonts w:ascii="Open Sans" w:eastAsia="Arial" w:hAnsi="Open Sans" w:cs="Open Sans"/>
                <w:sz w:val="20"/>
                <w:szCs w:val="20"/>
                <w:lang w:val="en-GB"/>
              </w:rPr>
              <w:t>202</w:t>
            </w:r>
            <w:r w:rsidR="22EA436B" w:rsidRPr="6AFD089E">
              <w:rPr>
                <w:rFonts w:ascii="Open Sans" w:eastAsia="Arial" w:hAnsi="Open Sans" w:cs="Open Sans"/>
                <w:sz w:val="20"/>
                <w:szCs w:val="20"/>
                <w:lang w:val="en-GB"/>
              </w:rPr>
              <w:t>4</w:t>
            </w:r>
          </w:p>
        </w:tc>
      </w:tr>
    </w:tbl>
    <w:p w14:paraId="34170549" w14:textId="77777777" w:rsidR="00203BB7" w:rsidRPr="00D22D04" w:rsidRDefault="00203BB7" w:rsidP="00FA0E6E">
      <w:pPr>
        <w:widowControl w:val="0"/>
        <w:rPr>
          <w:rFonts w:ascii="Open Sans" w:eastAsia="Arial" w:hAnsi="Open Sans" w:cs="Open Sans"/>
          <w:sz w:val="20"/>
          <w:szCs w:val="20"/>
          <w:lang w:val="en-GB"/>
        </w:rPr>
      </w:pPr>
    </w:p>
    <w:tbl>
      <w:tblPr>
        <w:tblW w:w="101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47"/>
        <w:gridCol w:w="5131"/>
      </w:tblGrid>
      <w:tr w:rsidR="00203BB7" w:rsidRPr="00D22D04" w14:paraId="29F147F2" w14:textId="77777777" w:rsidTr="6AFD089E">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72328B05" w14:textId="52ADB0AC" w:rsidR="00203BB7" w:rsidRPr="00D22D04" w:rsidRDefault="00F166A6" w:rsidP="00D32193">
            <w:pPr>
              <w:rPr>
                <w:rFonts w:ascii="Open Sans" w:hAnsi="Open Sans" w:cs="Open Sans"/>
                <w:sz w:val="20"/>
                <w:szCs w:val="20"/>
                <w:lang w:val="en-GB"/>
              </w:rPr>
            </w:pPr>
            <w:r w:rsidRPr="6AFD089E">
              <w:rPr>
                <w:rFonts w:ascii="Open Sans" w:hAnsi="Open Sans" w:cs="Open Sans"/>
                <w:b/>
                <w:bCs/>
                <w:sz w:val="20"/>
                <w:szCs w:val="20"/>
                <w:lang w:val="en-GB"/>
              </w:rPr>
              <w:t>Role</w:t>
            </w:r>
            <w:r w:rsidR="00AA7C3E" w:rsidRPr="6AFD089E">
              <w:rPr>
                <w:rFonts w:ascii="Open Sans" w:hAnsi="Open Sans" w:cs="Open Sans"/>
                <w:b/>
                <w:bCs/>
                <w:sz w:val="20"/>
                <w:szCs w:val="20"/>
                <w:lang w:val="en-GB"/>
              </w:rPr>
              <w:t xml:space="preserve">: </w:t>
            </w:r>
            <w:r w:rsidR="00045DE7" w:rsidRPr="6AFD089E">
              <w:rPr>
                <w:rFonts w:ascii="Open Sans" w:hAnsi="Open Sans" w:cs="Open Sans"/>
                <w:sz w:val="20"/>
                <w:szCs w:val="20"/>
                <w:lang w:val="en-GB"/>
              </w:rPr>
              <w:t>Fundraising Executive</w:t>
            </w:r>
            <w:r w:rsidR="7F11950F" w:rsidRPr="6AFD089E">
              <w:rPr>
                <w:rFonts w:ascii="Open Sans" w:hAnsi="Open Sans" w:cs="Open Sans"/>
                <w:sz w:val="20"/>
                <w:szCs w:val="20"/>
                <w:lang w:val="en-GB"/>
              </w:rPr>
              <w:t xml:space="preserve"> -</w:t>
            </w:r>
            <w:r w:rsidR="00045DE7" w:rsidRPr="6AFD089E">
              <w:rPr>
                <w:rFonts w:ascii="Open Sans" w:hAnsi="Open Sans" w:cs="Open Sans"/>
                <w:sz w:val="20"/>
                <w:szCs w:val="20"/>
                <w:lang w:val="en-GB"/>
              </w:rPr>
              <w:t xml:space="preserve"> </w:t>
            </w:r>
            <w:r w:rsidR="007C2898" w:rsidRPr="6AFD089E">
              <w:rPr>
                <w:rFonts w:ascii="Open Sans" w:hAnsi="Open Sans" w:cs="Open Sans"/>
                <w:sz w:val="20"/>
                <w:szCs w:val="20"/>
                <w:lang w:val="en-GB"/>
              </w:rPr>
              <w:t xml:space="preserve">Special </w:t>
            </w:r>
            <w:r w:rsidR="00940BFA" w:rsidRPr="6AFD089E">
              <w:rPr>
                <w:rFonts w:ascii="Open Sans" w:hAnsi="Open Sans" w:cs="Open Sans"/>
                <w:sz w:val="20"/>
                <w:szCs w:val="20"/>
                <w:lang w:val="en-GB"/>
              </w:rPr>
              <w:t>Events</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180C464A" w14:textId="661E3B71" w:rsidR="00203BB7" w:rsidRPr="00D22D04" w:rsidRDefault="00F166A6" w:rsidP="00FA0E6E">
            <w:pPr>
              <w:rPr>
                <w:rFonts w:ascii="Open Sans" w:hAnsi="Open Sans" w:cs="Open Sans"/>
                <w:sz w:val="20"/>
                <w:szCs w:val="20"/>
                <w:lang w:val="en-GB"/>
              </w:rPr>
            </w:pPr>
            <w:r w:rsidRPr="6AFD089E">
              <w:rPr>
                <w:rFonts w:ascii="Open Sans" w:hAnsi="Open Sans" w:cs="Open Sans"/>
                <w:b/>
                <w:bCs/>
                <w:sz w:val="20"/>
                <w:szCs w:val="20"/>
                <w:lang w:val="en-GB"/>
              </w:rPr>
              <w:t>Business</w:t>
            </w:r>
            <w:r w:rsidR="451CAFAC" w:rsidRPr="6AFD089E">
              <w:rPr>
                <w:rFonts w:ascii="Open Sans" w:hAnsi="Open Sans" w:cs="Open Sans"/>
                <w:b/>
                <w:bCs/>
                <w:sz w:val="20"/>
                <w:szCs w:val="20"/>
                <w:lang w:val="en-GB"/>
              </w:rPr>
              <w:t>:</w:t>
            </w:r>
            <w:r w:rsidRPr="6AFD089E">
              <w:rPr>
                <w:rFonts w:ascii="Open Sans" w:hAnsi="Open Sans" w:cs="Open Sans"/>
                <w:b/>
                <w:bCs/>
                <w:sz w:val="20"/>
                <w:szCs w:val="20"/>
                <w:lang w:val="en-GB"/>
              </w:rPr>
              <w:t xml:space="preserve"> </w:t>
            </w:r>
            <w:r w:rsidR="00F3338C" w:rsidRPr="6AFD089E">
              <w:rPr>
                <w:rFonts w:ascii="Open Sans" w:hAnsi="Open Sans" w:cs="Open Sans"/>
                <w:sz w:val="20"/>
                <w:szCs w:val="20"/>
                <w:lang w:val="en-GB"/>
              </w:rPr>
              <w:t>Audiences &amp; Support</w:t>
            </w:r>
          </w:p>
        </w:tc>
      </w:tr>
      <w:tr w:rsidR="00203BB7" w:rsidRPr="00D22D04" w14:paraId="0DC05F93" w14:textId="77777777" w:rsidTr="6AFD089E">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861D832" w14:textId="6B6D2511" w:rsidR="00203BB7" w:rsidRPr="00D22D04" w:rsidRDefault="00F166A6" w:rsidP="00D32193">
            <w:pPr>
              <w:rPr>
                <w:rFonts w:ascii="Open Sans" w:hAnsi="Open Sans" w:cs="Open Sans"/>
                <w:sz w:val="20"/>
                <w:szCs w:val="20"/>
                <w:lang w:val="en-GB"/>
              </w:rPr>
            </w:pPr>
            <w:r w:rsidRPr="00D22D04">
              <w:rPr>
                <w:rFonts w:ascii="Open Sans" w:hAnsi="Open Sans" w:cs="Open Sans"/>
                <w:b/>
                <w:bCs/>
                <w:sz w:val="20"/>
                <w:szCs w:val="20"/>
                <w:lang w:val="en-GB"/>
              </w:rPr>
              <w:t>Reports to:</w:t>
            </w:r>
            <w:r w:rsidRPr="00D22D04">
              <w:rPr>
                <w:rFonts w:ascii="Open Sans" w:hAnsi="Open Sans" w:cs="Open Sans"/>
                <w:sz w:val="20"/>
                <w:szCs w:val="20"/>
                <w:lang w:val="en-GB"/>
              </w:rPr>
              <w:t xml:space="preserve"> </w:t>
            </w:r>
            <w:r w:rsidR="006C77E6">
              <w:rPr>
                <w:rFonts w:ascii="Open Sans" w:hAnsi="Open Sans" w:cs="Open Sans"/>
                <w:sz w:val="20"/>
                <w:szCs w:val="20"/>
                <w:lang w:val="en-GB"/>
              </w:rPr>
              <w:t xml:space="preserve">Fundraising </w:t>
            </w:r>
            <w:r w:rsidR="007D0CB5">
              <w:rPr>
                <w:rFonts w:ascii="Open Sans" w:hAnsi="Open Sans" w:cs="Open Sans"/>
                <w:sz w:val="20"/>
                <w:szCs w:val="20"/>
                <w:lang w:val="en-GB"/>
              </w:rPr>
              <w:t>Manager - Operations</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4CAFC25E" w14:textId="64F31D75" w:rsidR="00203BB7" w:rsidRPr="00D22D04" w:rsidRDefault="00F166A6" w:rsidP="00C0361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z w:val="20"/>
                <w:szCs w:val="20"/>
                <w:lang w:val="en-GB"/>
              </w:rPr>
            </w:pPr>
            <w:r w:rsidRPr="6AFD089E">
              <w:rPr>
                <w:rFonts w:ascii="Open Sans" w:hAnsi="Open Sans" w:cs="Open Sans"/>
                <w:caps w:val="0"/>
                <w:sz w:val="20"/>
                <w:szCs w:val="20"/>
                <w:lang w:val="en-GB"/>
              </w:rPr>
              <w:t xml:space="preserve">Pay Band/Starting Salary: </w:t>
            </w:r>
            <w:r w:rsidR="00045DE7" w:rsidRPr="6AFD089E">
              <w:rPr>
                <w:rFonts w:ascii="Open Sans" w:hAnsi="Open Sans" w:cs="Open Sans"/>
                <w:b w:val="0"/>
                <w:bCs w:val="0"/>
                <w:caps w:val="0"/>
                <w:sz w:val="20"/>
                <w:szCs w:val="20"/>
                <w:lang w:val="en-GB"/>
              </w:rPr>
              <w:t>G</w:t>
            </w:r>
            <w:r w:rsidR="5E587F53" w:rsidRPr="6AFD089E">
              <w:rPr>
                <w:rFonts w:ascii="Open Sans" w:hAnsi="Open Sans" w:cs="Open Sans"/>
                <w:b w:val="0"/>
                <w:bCs w:val="0"/>
                <w:caps w:val="0"/>
                <w:sz w:val="20"/>
                <w:szCs w:val="20"/>
                <w:lang w:val="en-GB"/>
              </w:rPr>
              <w:t>rade 4 Upper £36,469 - £40,342 pro-rata, per annum</w:t>
            </w:r>
          </w:p>
        </w:tc>
      </w:tr>
      <w:tr w:rsidR="00203BB7" w:rsidRPr="00D22D04" w14:paraId="5AD4695B" w14:textId="77777777" w:rsidTr="6AFD089E">
        <w:trPr>
          <w:trHeight w:val="387"/>
        </w:trPr>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281F528F" w14:textId="7B18F943" w:rsidR="00203BB7" w:rsidRPr="00D22D04" w:rsidRDefault="00F166A6" w:rsidP="00FA0E6E">
            <w:pPr>
              <w:rPr>
                <w:rFonts w:ascii="Open Sans" w:hAnsi="Open Sans" w:cs="Open Sans"/>
                <w:sz w:val="20"/>
                <w:szCs w:val="20"/>
                <w:lang w:val="en-GB"/>
              </w:rPr>
            </w:pPr>
            <w:r w:rsidRPr="6AFD089E">
              <w:rPr>
                <w:rFonts w:ascii="Open Sans" w:hAnsi="Open Sans" w:cs="Open Sans"/>
                <w:b/>
                <w:bCs/>
                <w:sz w:val="20"/>
                <w:szCs w:val="20"/>
                <w:lang w:val="en-GB"/>
              </w:rPr>
              <w:t xml:space="preserve">Location:  </w:t>
            </w:r>
            <w:r w:rsidR="00215BF7">
              <w:rPr>
                <w:rFonts w:ascii="Open Sans" w:hAnsi="Open Sans" w:cs="Open Sans"/>
                <w:sz w:val="20"/>
                <w:szCs w:val="20"/>
                <w:lang w:val="en-GB"/>
              </w:rPr>
              <w:t>Hermiston Quay, Flexible/Hybrid options available</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80" w:type="dxa"/>
              <w:left w:w="80" w:type="dxa"/>
              <w:bottom w:w="80" w:type="dxa"/>
              <w:right w:w="80" w:type="dxa"/>
            </w:tcMar>
            <w:vAlign w:val="center"/>
          </w:tcPr>
          <w:p w14:paraId="54AF0EB7" w14:textId="635D0CA5" w:rsidR="00203BB7" w:rsidRPr="00D22D04" w:rsidRDefault="00F166A6" w:rsidP="00144757">
            <w:pPr>
              <w:rPr>
                <w:rFonts w:ascii="Open Sans" w:hAnsi="Open Sans" w:cs="Open Sans"/>
                <w:sz w:val="20"/>
                <w:szCs w:val="20"/>
                <w:lang w:val="en-GB"/>
              </w:rPr>
            </w:pPr>
            <w:r w:rsidRPr="6AFD089E">
              <w:rPr>
                <w:rFonts w:ascii="Open Sans" w:hAnsi="Open Sans" w:cs="Open Sans"/>
                <w:b/>
                <w:bCs/>
                <w:sz w:val="20"/>
                <w:szCs w:val="20"/>
                <w:lang w:val="en-GB"/>
              </w:rPr>
              <w:t xml:space="preserve">Type of Contract:  </w:t>
            </w:r>
            <w:r w:rsidR="00144757" w:rsidRPr="6AFD089E">
              <w:rPr>
                <w:rFonts w:ascii="Open Sans" w:hAnsi="Open Sans" w:cs="Open Sans"/>
                <w:sz w:val="20"/>
                <w:szCs w:val="20"/>
                <w:lang w:val="en-GB"/>
              </w:rPr>
              <w:t>Permanent/ Full-time</w:t>
            </w:r>
            <w:r w:rsidR="33F2CD0C" w:rsidRPr="6AFD089E">
              <w:rPr>
                <w:rFonts w:ascii="Open Sans" w:hAnsi="Open Sans" w:cs="Open Sans"/>
                <w:sz w:val="20"/>
                <w:szCs w:val="20"/>
                <w:lang w:val="en-GB"/>
              </w:rPr>
              <w:t xml:space="preserve"> (40 Hours per week)</w:t>
            </w:r>
          </w:p>
        </w:tc>
      </w:tr>
    </w:tbl>
    <w:p w14:paraId="6B9633D0" w14:textId="77777777" w:rsidR="00BB4A24" w:rsidRPr="00D22D04" w:rsidRDefault="00BB4A24" w:rsidP="00D22D04">
      <w:pPr>
        <w:rPr>
          <w:rFonts w:ascii="Open Sans" w:hAnsi="Open Sans" w:cs="Open Sans"/>
          <w:b/>
          <w:bCs/>
          <w:sz w:val="20"/>
          <w:szCs w:val="20"/>
          <w:u w:val="single"/>
          <w:lang w:val="en-GB" w:eastAsia="en-GB"/>
        </w:rPr>
      </w:pPr>
    </w:p>
    <w:p w14:paraId="6FC2D6AD" w14:textId="77777777" w:rsidR="00BB4A24" w:rsidRPr="00D22D04" w:rsidRDefault="00BB4A24" w:rsidP="00D22D04">
      <w:pPr>
        <w:rPr>
          <w:rFonts w:ascii="Open Sans" w:hAnsi="Open Sans" w:cs="Open Sans"/>
          <w:b/>
          <w:bCs/>
          <w:sz w:val="20"/>
          <w:szCs w:val="20"/>
          <w:u w:val="single"/>
          <w:lang w:val="en-GB" w:eastAsia="en-GB"/>
        </w:rPr>
      </w:pPr>
    </w:p>
    <w:p w14:paraId="3C61024B" w14:textId="77777777" w:rsidR="003700B1" w:rsidRDefault="003700B1" w:rsidP="003700B1">
      <w:pPr>
        <w:rPr>
          <w:rFonts w:ascii="Open Sans" w:hAnsi="Open Sans" w:cs="Open Sans"/>
          <w:b/>
          <w:bCs/>
          <w:color w:val="auto"/>
          <w:sz w:val="20"/>
          <w:szCs w:val="20"/>
          <w:u w:val="single"/>
          <w:lang w:val="en-GB"/>
        </w:rPr>
      </w:pPr>
      <w:r>
        <w:rPr>
          <w:rFonts w:ascii="Open Sans" w:hAnsi="Open Sans" w:cs="Open Sans"/>
          <w:b/>
          <w:bCs/>
          <w:sz w:val="20"/>
          <w:szCs w:val="20"/>
          <w:u w:val="single"/>
        </w:rPr>
        <w:t xml:space="preserve">JOB PURPOSE </w:t>
      </w:r>
    </w:p>
    <w:p w14:paraId="1F314A2F" w14:textId="77777777" w:rsidR="00AA7C3E" w:rsidRDefault="00AA7C3E" w:rsidP="00D22D04">
      <w:pPr>
        <w:rPr>
          <w:rFonts w:ascii="Open Sans" w:hAnsi="Open Sans" w:cs="Open Sans"/>
          <w:bCs/>
          <w:sz w:val="20"/>
          <w:szCs w:val="20"/>
          <w:lang w:val="en-GB" w:eastAsia="en-GB"/>
        </w:rPr>
      </w:pPr>
    </w:p>
    <w:p w14:paraId="3E1D8D23" w14:textId="2DF99741" w:rsidR="00DD304F" w:rsidRPr="00DD304F" w:rsidRDefault="000152C6" w:rsidP="7E0CE9C8">
      <w:pPr>
        <w:rPr>
          <w:rFonts w:ascii="Open Sans" w:hAnsi="Open Sans" w:cs="Open Sans"/>
          <w:sz w:val="20"/>
          <w:szCs w:val="20"/>
          <w:lang w:eastAsia="en-GB"/>
        </w:rPr>
      </w:pPr>
      <w:r w:rsidRPr="000152C6">
        <w:rPr>
          <w:rFonts w:ascii="Open Sans" w:hAnsi="Open Sans" w:cs="Open Sans"/>
          <w:sz w:val="20"/>
          <w:szCs w:val="20"/>
          <w:lang w:eastAsia="en-GB"/>
        </w:rPr>
        <w:t xml:space="preserve">The Fundraising Executive – </w:t>
      </w:r>
      <w:r w:rsidR="000B14AB">
        <w:rPr>
          <w:rFonts w:ascii="Open Sans" w:hAnsi="Open Sans" w:cs="Open Sans"/>
          <w:sz w:val="20"/>
          <w:szCs w:val="20"/>
          <w:lang w:eastAsia="en-GB"/>
        </w:rPr>
        <w:t>Special</w:t>
      </w:r>
      <w:r w:rsidR="000B14AB" w:rsidRPr="000152C6">
        <w:rPr>
          <w:rFonts w:ascii="Open Sans" w:hAnsi="Open Sans" w:cs="Open Sans"/>
          <w:sz w:val="20"/>
          <w:szCs w:val="20"/>
          <w:lang w:eastAsia="en-GB"/>
        </w:rPr>
        <w:t xml:space="preserve"> </w:t>
      </w:r>
      <w:r w:rsidRPr="000152C6">
        <w:rPr>
          <w:rFonts w:ascii="Open Sans" w:hAnsi="Open Sans" w:cs="Open Sans"/>
          <w:sz w:val="20"/>
          <w:szCs w:val="20"/>
          <w:lang w:eastAsia="en-GB"/>
        </w:rPr>
        <w:t xml:space="preserve">Events </w:t>
      </w:r>
      <w:r>
        <w:rPr>
          <w:rFonts w:ascii="Open Sans" w:hAnsi="Open Sans" w:cs="Open Sans"/>
          <w:sz w:val="20"/>
          <w:szCs w:val="20"/>
          <w:lang w:eastAsia="en-GB"/>
        </w:rPr>
        <w:t xml:space="preserve">is responsible for </w:t>
      </w:r>
      <w:r w:rsidRPr="000152C6">
        <w:rPr>
          <w:rFonts w:ascii="Open Sans" w:hAnsi="Open Sans" w:cs="Open Sans"/>
          <w:sz w:val="20"/>
          <w:szCs w:val="20"/>
          <w:lang w:eastAsia="en-GB"/>
        </w:rPr>
        <w:t>plan</w:t>
      </w:r>
      <w:r>
        <w:rPr>
          <w:rFonts w:ascii="Open Sans" w:hAnsi="Open Sans" w:cs="Open Sans"/>
          <w:sz w:val="20"/>
          <w:szCs w:val="20"/>
          <w:lang w:eastAsia="en-GB"/>
        </w:rPr>
        <w:t>ning</w:t>
      </w:r>
      <w:r w:rsidRPr="000152C6">
        <w:rPr>
          <w:rFonts w:ascii="Open Sans" w:hAnsi="Open Sans" w:cs="Open Sans"/>
          <w:sz w:val="20"/>
          <w:szCs w:val="20"/>
          <w:lang w:eastAsia="en-GB"/>
        </w:rPr>
        <w:t xml:space="preserve">, </w:t>
      </w:r>
      <w:proofErr w:type="spellStart"/>
      <w:r w:rsidRPr="000152C6">
        <w:rPr>
          <w:rFonts w:ascii="Open Sans" w:hAnsi="Open Sans" w:cs="Open Sans"/>
          <w:sz w:val="20"/>
          <w:szCs w:val="20"/>
          <w:lang w:eastAsia="en-GB"/>
        </w:rPr>
        <w:t>organis</w:t>
      </w:r>
      <w:r>
        <w:rPr>
          <w:rFonts w:ascii="Open Sans" w:hAnsi="Open Sans" w:cs="Open Sans"/>
          <w:sz w:val="20"/>
          <w:szCs w:val="20"/>
          <w:lang w:eastAsia="en-GB"/>
        </w:rPr>
        <w:t>ing</w:t>
      </w:r>
      <w:proofErr w:type="spellEnd"/>
      <w:r w:rsidRPr="000152C6">
        <w:rPr>
          <w:rFonts w:ascii="Open Sans" w:hAnsi="Open Sans" w:cs="Open Sans"/>
          <w:sz w:val="20"/>
          <w:szCs w:val="20"/>
          <w:lang w:eastAsia="en-GB"/>
        </w:rPr>
        <w:t xml:space="preserve"> and execut</w:t>
      </w:r>
      <w:r>
        <w:rPr>
          <w:rFonts w:ascii="Open Sans" w:hAnsi="Open Sans" w:cs="Open Sans"/>
          <w:sz w:val="20"/>
          <w:szCs w:val="20"/>
          <w:lang w:eastAsia="en-GB"/>
        </w:rPr>
        <w:t>ing</w:t>
      </w:r>
      <w:r w:rsidRPr="000152C6">
        <w:rPr>
          <w:rFonts w:ascii="Open Sans" w:hAnsi="Open Sans" w:cs="Open Sans"/>
          <w:sz w:val="20"/>
          <w:szCs w:val="20"/>
          <w:lang w:eastAsia="en-GB"/>
        </w:rPr>
        <w:t xml:space="preserve"> </w:t>
      </w:r>
      <w:r w:rsidR="00E32170">
        <w:rPr>
          <w:rFonts w:ascii="Open Sans" w:hAnsi="Open Sans" w:cs="Open Sans"/>
          <w:sz w:val="20"/>
          <w:szCs w:val="20"/>
          <w:lang w:eastAsia="en-GB"/>
        </w:rPr>
        <w:t xml:space="preserve">a </w:t>
      </w:r>
      <w:proofErr w:type="spellStart"/>
      <w:r w:rsidR="00E32170">
        <w:rPr>
          <w:rFonts w:ascii="Open Sans" w:hAnsi="Open Sans" w:cs="Open Sans"/>
          <w:sz w:val="20"/>
          <w:szCs w:val="20"/>
          <w:lang w:eastAsia="en-GB"/>
        </w:rPr>
        <w:t>programme</w:t>
      </w:r>
      <w:proofErr w:type="spellEnd"/>
      <w:r w:rsidR="00E32170">
        <w:rPr>
          <w:rFonts w:ascii="Open Sans" w:hAnsi="Open Sans" w:cs="Open Sans"/>
          <w:sz w:val="20"/>
          <w:szCs w:val="20"/>
          <w:lang w:eastAsia="en-GB"/>
        </w:rPr>
        <w:t xml:space="preserve"> </w:t>
      </w:r>
      <w:proofErr w:type="gramStart"/>
      <w:r w:rsidR="00E32170">
        <w:rPr>
          <w:rFonts w:ascii="Open Sans" w:hAnsi="Open Sans" w:cs="Open Sans"/>
          <w:sz w:val="20"/>
          <w:szCs w:val="20"/>
          <w:lang w:eastAsia="en-GB"/>
        </w:rPr>
        <w:t xml:space="preserve">of  </w:t>
      </w:r>
      <w:r w:rsidRPr="000152C6">
        <w:rPr>
          <w:rFonts w:ascii="Open Sans" w:hAnsi="Open Sans" w:cs="Open Sans"/>
          <w:sz w:val="20"/>
          <w:szCs w:val="20"/>
          <w:lang w:eastAsia="en-GB"/>
        </w:rPr>
        <w:t>events</w:t>
      </w:r>
      <w:proofErr w:type="gramEnd"/>
      <w:r w:rsidRPr="000152C6">
        <w:rPr>
          <w:rFonts w:ascii="Open Sans" w:hAnsi="Open Sans" w:cs="Open Sans"/>
          <w:sz w:val="20"/>
          <w:szCs w:val="20"/>
          <w:lang w:eastAsia="en-GB"/>
        </w:rPr>
        <w:t xml:space="preserve"> </w:t>
      </w:r>
      <w:r>
        <w:rPr>
          <w:rFonts w:ascii="Open Sans" w:hAnsi="Open Sans" w:cs="Open Sans"/>
          <w:sz w:val="20"/>
          <w:szCs w:val="20"/>
          <w:lang w:eastAsia="en-GB"/>
        </w:rPr>
        <w:t>which</w:t>
      </w:r>
      <w:r w:rsidRPr="000152C6">
        <w:rPr>
          <w:rFonts w:ascii="Open Sans" w:hAnsi="Open Sans" w:cs="Open Sans"/>
          <w:sz w:val="20"/>
          <w:szCs w:val="20"/>
          <w:lang w:eastAsia="en-GB"/>
        </w:rPr>
        <w:t xml:space="preserve"> enable </w:t>
      </w:r>
      <w:r>
        <w:rPr>
          <w:rFonts w:ascii="Open Sans" w:hAnsi="Open Sans" w:cs="Open Sans"/>
          <w:sz w:val="20"/>
          <w:szCs w:val="20"/>
          <w:lang w:eastAsia="en-GB"/>
        </w:rPr>
        <w:t>the National Trust for Scotland</w:t>
      </w:r>
      <w:r w:rsidRPr="000152C6">
        <w:rPr>
          <w:rFonts w:ascii="Open Sans" w:hAnsi="Open Sans" w:cs="Open Sans"/>
          <w:sz w:val="20"/>
          <w:szCs w:val="20"/>
          <w:lang w:eastAsia="en-GB"/>
        </w:rPr>
        <w:t xml:space="preserve"> to engage donors and prospective donors to generate funds for our charity.</w:t>
      </w:r>
      <w:r>
        <w:rPr>
          <w:rFonts w:ascii="Open Sans" w:hAnsi="Open Sans" w:cs="Open Sans"/>
          <w:sz w:val="20"/>
          <w:szCs w:val="20"/>
          <w:lang w:eastAsia="en-GB"/>
        </w:rPr>
        <w:t xml:space="preserve"> </w:t>
      </w:r>
    </w:p>
    <w:p w14:paraId="0EBC5CCC" w14:textId="77777777" w:rsidR="00DD304F" w:rsidRPr="00DD304F" w:rsidRDefault="00DD304F" w:rsidP="00DD304F">
      <w:pPr>
        <w:rPr>
          <w:rFonts w:ascii="Open Sans" w:hAnsi="Open Sans" w:cs="Open Sans"/>
          <w:bCs/>
          <w:sz w:val="20"/>
          <w:szCs w:val="20"/>
          <w:lang w:eastAsia="en-GB"/>
        </w:rPr>
      </w:pPr>
    </w:p>
    <w:p w14:paraId="1B9EF3F8" w14:textId="6E524804" w:rsidR="00D22D04" w:rsidRDefault="00BA580C" w:rsidP="57C828B5">
      <w:pPr>
        <w:rPr>
          <w:rFonts w:ascii="Open Sans" w:hAnsi="Open Sans" w:cs="Open Sans"/>
          <w:sz w:val="20"/>
          <w:szCs w:val="20"/>
          <w:lang w:eastAsia="en-GB"/>
        </w:rPr>
      </w:pPr>
      <w:r>
        <w:rPr>
          <w:rFonts w:ascii="Open Sans" w:hAnsi="Open Sans" w:cs="Open Sans"/>
          <w:sz w:val="20"/>
          <w:szCs w:val="20"/>
          <w:lang w:eastAsia="en-GB"/>
        </w:rPr>
        <w:t>The postholder</w:t>
      </w:r>
      <w:r w:rsidR="00DD304F" w:rsidRPr="479FA175">
        <w:rPr>
          <w:rFonts w:ascii="Open Sans" w:hAnsi="Open Sans" w:cs="Open Sans"/>
          <w:sz w:val="20"/>
          <w:szCs w:val="20"/>
          <w:lang w:eastAsia="en-GB"/>
        </w:rPr>
        <w:t xml:space="preserve"> </w:t>
      </w:r>
      <w:r w:rsidR="1522ADB5" w:rsidRPr="479FA175">
        <w:rPr>
          <w:rFonts w:ascii="Open Sans" w:hAnsi="Open Sans" w:cs="Open Sans"/>
          <w:sz w:val="20"/>
          <w:szCs w:val="20"/>
          <w:lang w:eastAsia="en-GB"/>
        </w:rPr>
        <w:t>work</w:t>
      </w:r>
      <w:r>
        <w:rPr>
          <w:rFonts w:ascii="Open Sans" w:hAnsi="Open Sans" w:cs="Open Sans"/>
          <w:sz w:val="20"/>
          <w:szCs w:val="20"/>
          <w:lang w:eastAsia="en-GB"/>
        </w:rPr>
        <w:t>s</w:t>
      </w:r>
      <w:r w:rsidR="1522ADB5" w:rsidRPr="479FA175">
        <w:rPr>
          <w:rFonts w:ascii="Open Sans" w:hAnsi="Open Sans" w:cs="Open Sans"/>
          <w:sz w:val="20"/>
          <w:szCs w:val="20"/>
          <w:lang w:eastAsia="en-GB"/>
        </w:rPr>
        <w:t xml:space="preserve"> across the fundraising team to </w:t>
      </w:r>
      <w:r w:rsidR="00DD304F" w:rsidRPr="479FA175">
        <w:rPr>
          <w:rFonts w:ascii="Open Sans" w:hAnsi="Open Sans" w:cs="Open Sans"/>
          <w:sz w:val="20"/>
          <w:szCs w:val="20"/>
          <w:lang w:eastAsia="en-GB"/>
        </w:rPr>
        <w:t>develop and deliver a calendar of flagship fundraising events, on</w:t>
      </w:r>
      <w:r w:rsidR="5C7C0C7C" w:rsidRPr="479FA175">
        <w:rPr>
          <w:rFonts w:ascii="Open Sans" w:hAnsi="Open Sans" w:cs="Open Sans"/>
          <w:sz w:val="20"/>
          <w:szCs w:val="20"/>
          <w:lang w:eastAsia="en-GB"/>
        </w:rPr>
        <w:t>-</w:t>
      </w:r>
      <w:r w:rsidR="00DD304F" w:rsidRPr="479FA175">
        <w:rPr>
          <w:rFonts w:ascii="Open Sans" w:hAnsi="Open Sans" w:cs="Open Sans"/>
          <w:sz w:val="20"/>
          <w:szCs w:val="20"/>
          <w:lang w:eastAsia="en-GB"/>
        </w:rPr>
        <w:t xml:space="preserve"> and off</w:t>
      </w:r>
      <w:r w:rsidR="7B16B2E7" w:rsidRPr="479FA175">
        <w:rPr>
          <w:rFonts w:ascii="Open Sans" w:hAnsi="Open Sans" w:cs="Open Sans"/>
          <w:sz w:val="20"/>
          <w:szCs w:val="20"/>
          <w:lang w:eastAsia="en-GB"/>
        </w:rPr>
        <w:t>-</w:t>
      </w:r>
      <w:r w:rsidR="00DD304F" w:rsidRPr="479FA175">
        <w:rPr>
          <w:rFonts w:ascii="Open Sans" w:hAnsi="Open Sans" w:cs="Open Sans"/>
          <w:sz w:val="20"/>
          <w:szCs w:val="20"/>
          <w:lang w:eastAsia="en-GB"/>
        </w:rPr>
        <w:t xml:space="preserve">line, </w:t>
      </w:r>
      <w:r w:rsidR="2C3BA662" w:rsidRPr="479FA175">
        <w:rPr>
          <w:rFonts w:ascii="Open Sans" w:hAnsi="Open Sans" w:cs="Open Sans"/>
          <w:sz w:val="20"/>
          <w:szCs w:val="20"/>
          <w:lang w:eastAsia="en-GB"/>
        </w:rPr>
        <w:t>across the differ</w:t>
      </w:r>
      <w:r w:rsidR="00C51371" w:rsidRPr="479FA175">
        <w:rPr>
          <w:rFonts w:ascii="Open Sans" w:hAnsi="Open Sans" w:cs="Open Sans"/>
          <w:sz w:val="20"/>
          <w:szCs w:val="20"/>
          <w:lang w:eastAsia="en-GB"/>
        </w:rPr>
        <w:t>e</w:t>
      </w:r>
      <w:r w:rsidR="2C3BA662" w:rsidRPr="479FA175">
        <w:rPr>
          <w:rFonts w:ascii="Open Sans" w:hAnsi="Open Sans" w:cs="Open Sans"/>
          <w:sz w:val="20"/>
          <w:szCs w:val="20"/>
          <w:lang w:eastAsia="en-GB"/>
        </w:rPr>
        <w:t>nt income streams</w:t>
      </w:r>
      <w:r>
        <w:rPr>
          <w:rFonts w:ascii="Open Sans" w:hAnsi="Open Sans" w:cs="Open Sans"/>
          <w:sz w:val="20"/>
          <w:szCs w:val="20"/>
          <w:lang w:eastAsia="en-GB"/>
        </w:rPr>
        <w:t xml:space="preserve"> contributing to our £10m+</w:t>
      </w:r>
      <w:r w:rsidR="003E4BF1">
        <w:rPr>
          <w:rFonts w:ascii="Open Sans" w:hAnsi="Open Sans" w:cs="Open Sans"/>
          <w:sz w:val="20"/>
          <w:szCs w:val="20"/>
          <w:lang w:eastAsia="en-GB"/>
        </w:rPr>
        <w:t xml:space="preserve"> annual fundraising target</w:t>
      </w:r>
      <w:r w:rsidR="2C3BA662" w:rsidRPr="479FA175">
        <w:rPr>
          <w:rFonts w:ascii="Open Sans" w:hAnsi="Open Sans" w:cs="Open Sans"/>
          <w:sz w:val="20"/>
          <w:szCs w:val="20"/>
          <w:lang w:eastAsia="en-GB"/>
        </w:rPr>
        <w:t xml:space="preserve">.  </w:t>
      </w:r>
    </w:p>
    <w:p w14:paraId="1523CB65" w14:textId="77777777" w:rsidR="00DD304F" w:rsidRPr="0021522B" w:rsidRDefault="00DD304F" w:rsidP="7E0CE9C8">
      <w:pPr>
        <w:rPr>
          <w:rFonts w:ascii="Open Sans" w:hAnsi="Open Sans" w:cs="Open Sans"/>
          <w:sz w:val="20"/>
          <w:szCs w:val="20"/>
          <w:lang w:val="en-GB" w:eastAsia="en-GB"/>
        </w:rPr>
      </w:pPr>
    </w:p>
    <w:p w14:paraId="67243572" w14:textId="4628E6D7" w:rsidR="01A5F7CA" w:rsidRDefault="007229D9" w:rsidP="7E0CE9C8">
      <w:pPr>
        <w:rPr>
          <w:rFonts w:ascii="Open Sans" w:hAnsi="Open Sans" w:cs="Open Sans"/>
          <w:sz w:val="20"/>
          <w:szCs w:val="20"/>
          <w:lang w:val="en-GB" w:eastAsia="en-GB"/>
        </w:rPr>
      </w:pPr>
      <w:r>
        <w:rPr>
          <w:rFonts w:ascii="Open Sans" w:hAnsi="Open Sans" w:cs="Open Sans"/>
          <w:sz w:val="20"/>
          <w:szCs w:val="20"/>
          <w:lang w:val="en-GB" w:eastAsia="en-GB"/>
        </w:rPr>
        <w:t>The role liaises</w:t>
      </w:r>
      <w:r w:rsidR="01A5F7CA" w:rsidRPr="479FA175">
        <w:rPr>
          <w:rFonts w:ascii="Open Sans" w:hAnsi="Open Sans" w:cs="Open Sans"/>
          <w:sz w:val="20"/>
          <w:szCs w:val="20"/>
          <w:lang w:val="en-GB" w:eastAsia="en-GB"/>
        </w:rPr>
        <w:t xml:space="preserve"> with colleagues at propert</w:t>
      </w:r>
      <w:r w:rsidR="656AD214" w:rsidRPr="479FA175">
        <w:rPr>
          <w:rFonts w:ascii="Open Sans" w:hAnsi="Open Sans" w:cs="Open Sans"/>
          <w:sz w:val="20"/>
          <w:szCs w:val="20"/>
          <w:lang w:val="en-GB" w:eastAsia="en-GB"/>
        </w:rPr>
        <w:t xml:space="preserve">ies, external speakers, </w:t>
      </w:r>
      <w:r>
        <w:rPr>
          <w:rFonts w:ascii="Open Sans" w:hAnsi="Open Sans" w:cs="Open Sans"/>
          <w:sz w:val="20"/>
          <w:szCs w:val="20"/>
          <w:lang w:val="en-GB" w:eastAsia="en-GB"/>
        </w:rPr>
        <w:t xml:space="preserve">external </w:t>
      </w:r>
      <w:proofErr w:type="gramStart"/>
      <w:r w:rsidR="656AD214" w:rsidRPr="479FA175">
        <w:rPr>
          <w:rFonts w:ascii="Open Sans" w:hAnsi="Open Sans" w:cs="Open Sans"/>
          <w:sz w:val="20"/>
          <w:szCs w:val="20"/>
          <w:lang w:val="en-GB" w:eastAsia="en-GB"/>
        </w:rPr>
        <w:t>venues</w:t>
      </w:r>
      <w:proofErr w:type="gramEnd"/>
      <w:r w:rsidR="656AD214" w:rsidRPr="479FA175">
        <w:rPr>
          <w:rFonts w:ascii="Open Sans" w:hAnsi="Open Sans" w:cs="Open Sans"/>
          <w:sz w:val="20"/>
          <w:szCs w:val="20"/>
          <w:lang w:val="en-GB" w:eastAsia="en-GB"/>
        </w:rPr>
        <w:t xml:space="preserve"> and suppliers to provide the highest quality </w:t>
      </w:r>
      <w:r>
        <w:rPr>
          <w:rFonts w:ascii="Open Sans" w:hAnsi="Open Sans" w:cs="Open Sans"/>
          <w:sz w:val="20"/>
          <w:szCs w:val="20"/>
          <w:lang w:val="en-GB" w:eastAsia="en-GB"/>
        </w:rPr>
        <w:t xml:space="preserve">events and </w:t>
      </w:r>
      <w:r w:rsidR="656AD214" w:rsidRPr="479FA175">
        <w:rPr>
          <w:rFonts w:ascii="Open Sans" w:hAnsi="Open Sans" w:cs="Open Sans"/>
          <w:sz w:val="20"/>
          <w:szCs w:val="20"/>
          <w:lang w:val="en-GB" w:eastAsia="en-GB"/>
        </w:rPr>
        <w:t>stewardship</w:t>
      </w:r>
      <w:r w:rsidR="5765CCFB" w:rsidRPr="479FA175">
        <w:rPr>
          <w:rFonts w:ascii="Open Sans" w:hAnsi="Open Sans" w:cs="Open Sans"/>
          <w:sz w:val="20"/>
          <w:szCs w:val="20"/>
          <w:lang w:val="en-GB" w:eastAsia="en-GB"/>
        </w:rPr>
        <w:t xml:space="preserve"> through a varied programme, cater</w:t>
      </w:r>
      <w:r w:rsidR="4A9F7A7A" w:rsidRPr="479FA175">
        <w:rPr>
          <w:rFonts w:ascii="Open Sans" w:hAnsi="Open Sans" w:cs="Open Sans"/>
          <w:sz w:val="20"/>
          <w:szCs w:val="20"/>
          <w:lang w:val="en-GB" w:eastAsia="en-GB"/>
        </w:rPr>
        <w:t xml:space="preserve">ing </w:t>
      </w:r>
      <w:r w:rsidR="5765CCFB" w:rsidRPr="479FA175">
        <w:rPr>
          <w:rFonts w:ascii="Open Sans" w:hAnsi="Open Sans" w:cs="Open Sans"/>
          <w:sz w:val="20"/>
          <w:szCs w:val="20"/>
          <w:lang w:val="en-GB" w:eastAsia="en-GB"/>
        </w:rPr>
        <w:t xml:space="preserve">to </w:t>
      </w:r>
      <w:r w:rsidR="3A72E2CA" w:rsidRPr="479FA175">
        <w:rPr>
          <w:rFonts w:ascii="Open Sans" w:hAnsi="Open Sans" w:cs="Open Sans"/>
          <w:sz w:val="20"/>
          <w:szCs w:val="20"/>
          <w:lang w:val="en-GB" w:eastAsia="en-GB"/>
        </w:rPr>
        <w:t>our</w:t>
      </w:r>
      <w:r w:rsidR="5765CCFB" w:rsidRPr="479FA175">
        <w:rPr>
          <w:rFonts w:ascii="Open Sans" w:hAnsi="Open Sans" w:cs="Open Sans"/>
          <w:sz w:val="20"/>
          <w:szCs w:val="20"/>
          <w:lang w:val="en-GB" w:eastAsia="en-GB"/>
        </w:rPr>
        <w:t xml:space="preserve"> various target audiences and their specific</w:t>
      </w:r>
      <w:r w:rsidR="158D88C7" w:rsidRPr="479FA175">
        <w:rPr>
          <w:rFonts w:ascii="Open Sans" w:hAnsi="Open Sans" w:cs="Open Sans"/>
          <w:sz w:val="20"/>
          <w:szCs w:val="20"/>
          <w:lang w:val="en-GB" w:eastAsia="en-GB"/>
        </w:rPr>
        <w:t xml:space="preserve"> interests and requirements. </w:t>
      </w:r>
    </w:p>
    <w:p w14:paraId="420065C8" w14:textId="73EF1149" w:rsidR="7E0CE9C8" w:rsidRDefault="7E0CE9C8" w:rsidP="7E0CE9C8">
      <w:pPr>
        <w:rPr>
          <w:rFonts w:ascii="Open Sans" w:hAnsi="Open Sans" w:cs="Open Sans"/>
          <w:sz w:val="20"/>
          <w:szCs w:val="20"/>
          <w:lang w:val="en-GB" w:eastAsia="en-GB"/>
        </w:rPr>
      </w:pPr>
    </w:p>
    <w:p w14:paraId="0C474722" w14:textId="27C7AA26" w:rsidR="000B147F" w:rsidRPr="00D22D04" w:rsidRDefault="007229D9" w:rsidP="6AFD089E">
      <w:pPr>
        <w:rPr>
          <w:rFonts w:ascii="Open Sans" w:hAnsi="Open Sans" w:cs="Open Sans"/>
          <w:sz w:val="20"/>
          <w:szCs w:val="20"/>
          <w:lang w:eastAsia="en-GB"/>
        </w:rPr>
      </w:pPr>
      <w:r w:rsidRPr="6AFD089E">
        <w:rPr>
          <w:rFonts w:ascii="Open Sans" w:hAnsi="Open Sans" w:cs="Open Sans"/>
          <w:sz w:val="20"/>
          <w:szCs w:val="20"/>
          <w:lang w:eastAsia="en-GB"/>
        </w:rPr>
        <w:t>It works</w:t>
      </w:r>
      <w:r w:rsidR="00D22D04" w:rsidRPr="6AFD089E">
        <w:rPr>
          <w:rFonts w:ascii="Open Sans" w:hAnsi="Open Sans" w:cs="Open Sans"/>
          <w:sz w:val="20"/>
          <w:szCs w:val="20"/>
          <w:lang w:eastAsia="en-GB"/>
        </w:rPr>
        <w:t xml:space="preserve"> with colleagues</w:t>
      </w:r>
      <w:r w:rsidR="00804406" w:rsidRPr="6AFD089E">
        <w:rPr>
          <w:rFonts w:ascii="Open Sans" w:hAnsi="Open Sans" w:cs="Open Sans"/>
          <w:sz w:val="20"/>
          <w:szCs w:val="20"/>
          <w:lang w:eastAsia="en-GB"/>
        </w:rPr>
        <w:t xml:space="preserve"> within the fundraising team, the </w:t>
      </w:r>
      <w:r w:rsidR="0021522B" w:rsidRPr="6AFD089E">
        <w:rPr>
          <w:rFonts w:ascii="Open Sans" w:hAnsi="Open Sans" w:cs="Open Sans"/>
          <w:sz w:val="20"/>
          <w:szCs w:val="20"/>
          <w:lang w:eastAsia="en-GB"/>
        </w:rPr>
        <w:t>Audiences &amp; Supporter</w:t>
      </w:r>
      <w:r w:rsidR="00804406" w:rsidRPr="6AFD089E">
        <w:rPr>
          <w:rFonts w:ascii="Open Sans" w:hAnsi="Open Sans" w:cs="Open Sans"/>
          <w:sz w:val="20"/>
          <w:szCs w:val="20"/>
          <w:lang w:eastAsia="en-GB"/>
        </w:rPr>
        <w:t xml:space="preserve"> Directorate</w:t>
      </w:r>
      <w:r w:rsidR="00247893" w:rsidRPr="6AFD089E">
        <w:rPr>
          <w:rFonts w:ascii="Open Sans" w:hAnsi="Open Sans" w:cs="Open Sans"/>
          <w:sz w:val="20"/>
          <w:szCs w:val="20"/>
          <w:lang w:eastAsia="en-GB"/>
        </w:rPr>
        <w:t xml:space="preserve">, </w:t>
      </w:r>
      <w:r w:rsidR="00332242" w:rsidRPr="6AFD089E">
        <w:rPr>
          <w:rFonts w:ascii="Open Sans" w:hAnsi="Open Sans" w:cs="Open Sans"/>
          <w:sz w:val="20"/>
          <w:szCs w:val="20"/>
          <w:lang w:eastAsia="en-GB"/>
        </w:rPr>
        <w:t xml:space="preserve">the wider </w:t>
      </w:r>
      <w:proofErr w:type="spellStart"/>
      <w:proofErr w:type="gramStart"/>
      <w:r w:rsidR="00332242" w:rsidRPr="6AFD089E">
        <w:rPr>
          <w:rFonts w:ascii="Open Sans" w:hAnsi="Open Sans" w:cs="Open Sans"/>
          <w:sz w:val="20"/>
          <w:szCs w:val="20"/>
          <w:lang w:eastAsia="en-GB"/>
        </w:rPr>
        <w:t>organisation</w:t>
      </w:r>
      <w:proofErr w:type="spellEnd"/>
      <w:proofErr w:type="gramEnd"/>
      <w:r w:rsidR="00247893" w:rsidRPr="6AFD089E">
        <w:rPr>
          <w:rFonts w:ascii="Open Sans" w:hAnsi="Open Sans" w:cs="Open Sans"/>
          <w:sz w:val="20"/>
          <w:szCs w:val="20"/>
          <w:lang w:eastAsia="en-GB"/>
        </w:rPr>
        <w:t xml:space="preserve"> and external stakeholders</w:t>
      </w:r>
      <w:r w:rsidR="00804406" w:rsidRPr="6AFD089E">
        <w:rPr>
          <w:rFonts w:ascii="Open Sans" w:hAnsi="Open Sans" w:cs="Open Sans"/>
          <w:sz w:val="20"/>
          <w:szCs w:val="20"/>
          <w:lang w:eastAsia="en-GB"/>
        </w:rPr>
        <w:t xml:space="preserve">.  </w:t>
      </w:r>
      <w:r w:rsidRPr="6AFD089E">
        <w:rPr>
          <w:rFonts w:ascii="Open Sans" w:hAnsi="Open Sans" w:cs="Open Sans"/>
          <w:sz w:val="20"/>
          <w:szCs w:val="20"/>
          <w:lang w:eastAsia="en-GB"/>
        </w:rPr>
        <w:t>This includes</w:t>
      </w:r>
      <w:r w:rsidR="00804406" w:rsidRPr="6AFD089E">
        <w:rPr>
          <w:rFonts w:ascii="Open Sans" w:hAnsi="Open Sans" w:cs="Open Sans"/>
          <w:sz w:val="20"/>
          <w:szCs w:val="20"/>
          <w:lang w:eastAsia="en-GB"/>
        </w:rPr>
        <w:t xml:space="preserve"> on occasion work</w:t>
      </w:r>
      <w:r w:rsidRPr="6AFD089E">
        <w:rPr>
          <w:rFonts w:ascii="Open Sans" w:hAnsi="Open Sans" w:cs="Open Sans"/>
          <w:sz w:val="20"/>
          <w:szCs w:val="20"/>
          <w:lang w:eastAsia="en-GB"/>
        </w:rPr>
        <w:t>ing</w:t>
      </w:r>
      <w:r w:rsidR="00804406" w:rsidRPr="6AFD089E">
        <w:rPr>
          <w:rFonts w:ascii="Open Sans" w:hAnsi="Open Sans" w:cs="Open Sans"/>
          <w:sz w:val="20"/>
          <w:szCs w:val="20"/>
          <w:lang w:eastAsia="en-GB"/>
        </w:rPr>
        <w:t xml:space="preserve"> with </w:t>
      </w:r>
      <w:r w:rsidR="00D22D04" w:rsidRPr="6AFD089E">
        <w:rPr>
          <w:rFonts w:ascii="Open Sans" w:hAnsi="Open Sans" w:cs="Open Sans"/>
          <w:sz w:val="20"/>
          <w:szCs w:val="20"/>
          <w:lang w:eastAsia="en-GB"/>
        </w:rPr>
        <w:t xml:space="preserve">appointed agencies </w:t>
      </w:r>
      <w:r w:rsidR="00804406" w:rsidRPr="6AFD089E">
        <w:rPr>
          <w:rFonts w:ascii="Open Sans" w:hAnsi="Open Sans" w:cs="Open Sans"/>
          <w:sz w:val="20"/>
          <w:szCs w:val="20"/>
          <w:lang w:eastAsia="en-GB"/>
        </w:rPr>
        <w:t xml:space="preserve">which will provide outsourced </w:t>
      </w:r>
      <w:r w:rsidR="006738F6" w:rsidRPr="6AFD089E">
        <w:rPr>
          <w:rFonts w:ascii="Open Sans" w:hAnsi="Open Sans" w:cs="Open Sans"/>
          <w:sz w:val="20"/>
          <w:szCs w:val="20"/>
          <w:lang w:eastAsia="en-GB"/>
        </w:rPr>
        <w:t>support</w:t>
      </w:r>
      <w:r w:rsidR="00804406" w:rsidRPr="6AFD089E">
        <w:rPr>
          <w:rFonts w:ascii="Open Sans" w:hAnsi="Open Sans" w:cs="Open Sans"/>
          <w:sz w:val="20"/>
          <w:szCs w:val="20"/>
          <w:lang w:eastAsia="en-GB"/>
        </w:rPr>
        <w:t xml:space="preserve"> to the Fundraising function</w:t>
      </w:r>
      <w:r w:rsidR="000B147F" w:rsidRPr="6AFD089E">
        <w:rPr>
          <w:rFonts w:ascii="Open Sans" w:hAnsi="Open Sans" w:cs="Open Sans"/>
          <w:sz w:val="20"/>
          <w:szCs w:val="20"/>
          <w:lang w:eastAsia="en-GB"/>
        </w:rPr>
        <w:t xml:space="preserve">. </w:t>
      </w:r>
    </w:p>
    <w:p w14:paraId="258096C1" w14:textId="77777777" w:rsidR="00FA0E6E" w:rsidRPr="00D22D04" w:rsidRDefault="000B147F" w:rsidP="00D22D04">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 xml:space="preserve"> </w:t>
      </w:r>
    </w:p>
    <w:p w14:paraId="20B2AE59" w14:textId="77777777" w:rsidR="00BB4A24" w:rsidRPr="00D22D04" w:rsidRDefault="00BB4A24" w:rsidP="00D22D04">
      <w:pPr>
        <w:rPr>
          <w:rFonts w:ascii="Open Sans" w:hAnsi="Open Sans" w:cs="Open Sans"/>
          <w:b/>
          <w:bCs/>
          <w:sz w:val="20"/>
          <w:szCs w:val="20"/>
          <w:u w:val="single"/>
          <w:lang w:val="en-GB" w:eastAsia="en-GB"/>
        </w:rPr>
      </w:pPr>
    </w:p>
    <w:p w14:paraId="65BB7180" w14:textId="77777777" w:rsidR="003700B1" w:rsidRDefault="003700B1" w:rsidP="003700B1">
      <w:pPr>
        <w:rPr>
          <w:rFonts w:ascii="Open Sans" w:hAnsi="Open Sans" w:cs="Open Sans"/>
          <w:b/>
          <w:bCs/>
          <w:color w:val="auto"/>
          <w:sz w:val="20"/>
          <w:szCs w:val="20"/>
          <w:u w:val="single"/>
          <w:lang w:val="en-GB"/>
        </w:rPr>
      </w:pPr>
      <w:r>
        <w:rPr>
          <w:rFonts w:ascii="Open Sans" w:hAnsi="Open Sans" w:cs="Open Sans"/>
          <w:b/>
          <w:bCs/>
          <w:sz w:val="20"/>
          <w:szCs w:val="20"/>
          <w:u w:val="single"/>
        </w:rPr>
        <w:t>KEY RESPONSIBILITIES AND ACCOUNTABILITIES</w:t>
      </w:r>
    </w:p>
    <w:p w14:paraId="7268F9C8" w14:textId="77777777" w:rsidR="00B3687B" w:rsidRDefault="00B3687B" w:rsidP="00B3687B">
      <w:pPr>
        <w:rPr>
          <w:rFonts w:ascii="Open Sans" w:hAnsi="Open Sans" w:cs="Open Sans"/>
          <w:bCs/>
          <w:sz w:val="20"/>
          <w:szCs w:val="20"/>
          <w:lang w:val="en-GB" w:eastAsia="en-GB"/>
        </w:rPr>
      </w:pPr>
    </w:p>
    <w:p w14:paraId="2A46FA6E" w14:textId="77777777" w:rsidR="00191133" w:rsidRDefault="00191133" w:rsidP="00B3687B">
      <w:pPr>
        <w:rPr>
          <w:rFonts w:ascii="Open Sans" w:hAnsi="Open Sans" w:cs="Open Sans"/>
          <w:bCs/>
          <w:sz w:val="20"/>
          <w:szCs w:val="20"/>
          <w:lang w:eastAsia="en-GB"/>
        </w:rPr>
      </w:pPr>
    </w:p>
    <w:p w14:paraId="6F0CA908" w14:textId="3CF7561B" w:rsidR="00247893" w:rsidRPr="0057606B" w:rsidRDefault="00191133" w:rsidP="00247893">
      <w:pPr>
        <w:rPr>
          <w:rFonts w:ascii="Open Sans" w:hAnsi="Open Sans" w:cs="Open Sans"/>
          <w:b/>
          <w:sz w:val="20"/>
          <w:szCs w:val="20"/>
          <w:lang w:eastAsia="en-GB"/>
        </w:rPr>
      </w:pPr>
      <w:r>
        <w:rPr>
          <w:rFonts w:ascii="Open Sans" w:hAnsi="Open Sans" w:cs="Open Sans"/>
          <w:b/>
          <w:sz w:val="20"/>
          <w:szCs w:val="20"/>
          <w:lang w:eastAsia="en-GB"/>
        </w:rPr>
        <w:t>Events Executive</w:t>
      </w:r>
    </w:p>
    <w:p w14:paraId="27E9654E" w14:textId="77777777" w:rsidR="00247893" w:rsidRDefault="00247893" w:rsidP="00247893">
      <w:pPr>
        <w:rPr>
          <w:rFonts w:ascii="Open Sans" w:hAnsi="Open Sans" w:cs="Open Sans"/>
          <w:bCs/>
          <w:sz w:val="20"/>
          <w:szCs w:val="20"/>
          <w:lang w:eastAsia="en-GB"/>
        </w:rPr>
      </w:pPr>
    </w:p>
    <w:p w14:paraId="4E9EB8E8" w14:textId="31D7336C" w:rsidR="00191133" w:rsidRDefault="007229D9" w:rsidP="479FA175">
      <w:pPr>
        <w:numPr>
          <w:ilvl w:val="0"/>
          <w:numId w:val="23"/>
        </w:numPr>
        <w:rPr>
          <w:rFonts w:ascii="Open Sans" w:hAnsi="Open Sans" w:cs="Open Sans"/>
          <w:sz w:val="20"/>
          <w:szCs w:val="20"/>
          <w:lang w:val="en-GB" w:eastAsia="en-GB"/>
        </w:rPr>
      </w:pPr>
      <w:r>
        <w:rPr>
          <w:rFonts w:ascii="Open Sans" w:hAnsi="Open Sans" w:cs="Open Sans"/>
          <w:sz w:val="20"/>
          <w:szCs w:val="20"/>
          <w:lang w:val="en-GB" w:eastAsia="en-GB"/>
        </w:rPr>
        <w:t>Supporting</w:t>
      </w:r>
      <w:r w:rsidR="001D0C6F" w:rsidRPr="479FA175">
        <w:rPr>
          <w:rFonts w:ascii="Open Sans" w:hAnsi="Open Sans" w:cs="Open Sans"/>
          <w:sz w:val="20"/>
          <w:szCs w:val="20"/>
          <w:lang w:val="en-GB" w:eastAsia="en-GB"/>
        </w:rPr>
        <w:t xml:space="preserve"> the Fundraising Manager – </w:t>
      </w:r>
      <w:r w:rsidR="00191133" w:rsidRPr="479FA175">
        <w:rPr>
          <w:rFonts w:ascii="Open Sans" w:hAnsi="Open Sans" w:cs="Open Sans"/>
          <w:sz w:val="20"/>
          <w:szCs w:val="20"/>
          <w:lang w:val="en-GB" w:eastAsia="en-GB"/>
        </w:rPr>
        <w:t>Operations</w:t>
      </w:r>
      <w:r w:rsidR="001D0C6F" w:rsidRPr="479FA175">
        <w:rPr>
          <w:rFonts w:ascii="Open Sans" w:hAnsi="Open Sans" w:cs="Open Sans"/>
          <w:sz w:val="20"/>
          <w:szCs w:val="20"/>
          <w:lang w:val="en-GB" w:eastAsia="en-GB"/>
        </w:rPr>
        <w:t xml:space="preserve"> you will </w:t>
      </w:r>
      <w:r w:rsidR="00191133" w:rsidRPr="479FA175">
        <w:rPr>
          <w:rFonts w:ascii="Open Sans" w:hAnsi="Open Sans" w:cs="Open Sans"/>
          <w:sz w:val="20"/>
          <w:szCs w:val="20"/>
          <w:lang w:val="en-GB" w:eastAsia="en-GB"/>
        </w:rPr>
        <w:t xml:space="preserve">work across the Fundraising team to </w:t>
      </w:r>
      <w:r w:rsidR="001D0C6F" w:rsidRPr="479FA175">
        <w:rPr>
          <w:rFonts w:ascii="Open Sans" w:hAnsi="Open Sans" w:cs="Open Sans"/>
          <w:sz w:val="20"/>
          <w:szCs w:val="20"/>
          <w:lang w:val="en-GB" w:eastAsia="en-GB"/>
        </w:rPr>
        <w:t xml:space="preserve">develop </w:t>
      </w:r>
      <w:r w:rsidR="00191133" w:rsidRPr="479FA175">
        <w:rPr>
          <w:rFonts w:ascii="Open Sans" w:hAnsi="Open Sans" w:cs="Open Sans"/>
          <w:sz w:val="20"/>
          <w:szCs w:val="20"/>
          <w:lang w:val="en-GB" w:eastAsia="en-GB"/>
        </w:rPr>
        <w:t xml:space="preserve">and implement a programme of events which fulfils outreach requirements, </w:t>
      </w:r>
      <w:proofErr w:type="gramStart"/>
      <w:r w:rsidR="00191133" w:rsidRPr="479FA175">
        <w:rPr>
          <w:rFonts w:ascii="Open Sans" w:hAnsi="Open Sans" w:cs="Open Sans"/>
          <w:sz w:val="20"/>
          <w:szCs w:val="20"/>
          <w:lang w:val="en-GB" w:eastAsia="en-GB"/>
        </w:rPr>
        <w:t>inspires</w:t>
      </w:r>
      <w:proofErr w:type="gramEnd"/>
      <w:r w:rsidR="00191133" w:rsidRPr="479FA175">
        <w:rPr>
          <w:rFonts w:ascii="Open Sans" w:hAnsi="Open Sans" w:cs="Open Sans"/>
          <w:sz w:val="20"/>
          <w:szCs w:val="20"/>
          <w:lang w:val="en-GB" w:eastAsia="en-GB"/>
        </w:rPr>
        <w:t xml:space="preserve"> and engages supporters, and showcases our charity and the activity we undertake to protect </w:t>
      </w:r>
      <w:proofErr w:type="spellStart"/>
      <w:r w:rsidR="00191133" w:rsidRPr="479FA175">
        <w:rPr>
          <w:rFonts w:ascii="Open Sans" w:hAnsi="Open Sans" w:cs="Open Sans"/>
          <w:sz w:val="20"/>
          <w:szCs w:val="20"/>
          <w:lang w:val="en-GB" w:eastAsia="en-GB"/>
        </w:rPr>
        <w:t>Scotlands</w:t>
      </w:r>
      <w:proofErr w:type="spellEnd"/>
      <w:r w:rsidR="00191133" w:rsidRPr="479FA175">
        <w:rPr>
          <w:rFonts w:ascii="Open Sans" w:hAnsi="Open Sans" w:cs="Open Sans"/>
          <w:sz w:val="20"/>
          <w:szCs w:val="20"/>
          <w:lang w:val="en-GB" w:eastAsia="en-GB"/>
        </w:rPr>
        <w:t>’ heritage.</w:t>
      </w:r>
    </w:p>
    <w:p w14:paraId="52168ECA" w14:textId="6091A241" w:rsidR="001D0C6F" w:rsidRPr="001D0C6F" w:rsidRDefault="00916EE7" w:rsidP="479FA175">
      <w:pPr>
        <w:numPr>
          <w:ilvl w:val="0"/>
          <w:numId w:val="23"/>
        </w:numPr>
        <w:rPr>
          <w:rFonts w:ascii="Open Sans" w:hAnsi="Open Sans" w:cs="Open Sans"/>
          <w:sz w:val="20"/>
          <w:szCs w:val="20"/>
          <w:lang w:val="en-GB" w:eastAsia="en-GB"/>
        </w:rPr>
      </w:pPr>
      <w:r>
        <w:rPr>
          <w:rFonts w:ascii="Open Sans" w:hAnsi="Open Sans" w:cs="Open Sans"/>
          <w:sz w:val="20"/>
          <w:szCs w:val="20"/>
          <w:lang w:val="en-GB" w:eastAsia="en-GB"/>
        </w:rPr>
        <w:t>Taking</w:t>
      </w:r>
      <w:r w:rsidR="00541E70" w:rsidRPr="479FA175">
        <w:rPr>
          <w:rFonts w:ascii="Open Sans" w:hAnsi="Open Sans" w:cs="Open Sans"/>
          <w:sz w:val="20"/>
          <w:szCs w:val="20"/>
          <w:lang w:val="en-GB" w:eastAsia="en-GB"/>
        </w:rPr>
        <w:t xml:space="preserve"> a proactive approach</w:t>
      </w:r>
      <w:r>
        <w:rPr>
          <w:rFonts w:ascii="Open Sans" w:hAnsi="Open Sans" w:cs="Open Sans"/>
          <w:sz w:val="20"/>
          <w:szCs w:val="20"/>
          <w:lang w:val="en-GB" w:eastAsia="en-GB"/>
        </w:rPr>
        <w:t xml:space="preserve">, </w:t>
      </w:r>
      <w:r w:rsidR="001D0C6F" w:rsidRPr="479FA175">
        <w:rPr>
          <w:rFonts w:ascii="Open Sans" w:hAnsi="Open Sans" w:cs="Open Sans"/>
          <w:sz w:val="20"/>
          <w:szCs w:val="20"/>
          <w:lang w:val="en-GB" w:eastAsia="en-GB"/>
        </w:rPr>
        <w:t>nurtur</w:t>
      </w:r>
      <w:r>
        <w:rPr>
          <w:rFonts w:ascii="Open Sans" w:hAnsi="Open Sans" w:cs="Open Sans"/>
          <w:sz w:val="20"/>
          <w:szCs w:val="20"/>
          <w:lang w:val="en-GB" w:eastAsia="en-GB"/>
        </w:rPr>
        <w:t>ing</w:t>
      </w:r>
      <w:r w:rsidR="001D0C6F" w:rsidRPr="479FA175">
        <w:rPr>
          <w:rFonts w:ascii="Open Sans" w:hAnsi="Open Sans" w:cs="Open Sans"/>
          <w:sz w:val="20"/>
          <w:szCs w:val="20"/>
          <w:lang w:val="en-GB" w:eastAsia="en-GB"/>
        </w:rPr>
        <w:t xml:space="preserve"> strong relationships</w:t>
      </w:r>
      <w:r w:rsidR="00191133" w:rsidRPr="479FA175">
        <w:rPr>
          <w:rFonts w:ascii="Open Sans" w:hAnsi="Open Sans" w:cs="Open Sans"/>
          <w:sz w:val="20"/>
          <w:szCs w:val="20"/>
          <w:lang w:val="en-GB" w:eastAsia="en-GB"/>
        </w:rPr>
        <w:t xml:space="preserve"> internally and externally to deliver events to a high standard.</w:t>
      </w:r>
    </w:p>
    <w:p w14:paraId="65312F8E" w14:textId="23BF1013" w:rsidR="001D0C6F" w:rsidRPr="001D0C6F" w:rsidRDefault="001D0C6F" w:rsidP="001D0C6F">
      <w:pPr>
        <w:numPr>
          <w:ilvl w:val="0"/>
          <w:numId w:val="23"/>
        </w:numPr>
        <w:rPr>
          <w:rFonts w:ascii="Open Sans" w:hAnsi="Open Sans" w:cs="Open Sans"/>
          <w:bCs/>
          <w:sz w:val="20"/>
          <w:szCs w:val="20"/>
          <w:lang w:val="en-GB" w:eastAsia="en-GB"/>
        </w:rPr>
      </w:pPr>
      <w:r w:rsidRPr="001D0C6F">
        <w:rPr>
          <w:rFonts w:ascii="Open Sans" w:hAnsi="Open Sans" w:cs="Open Sans"/>
          <w:bCs/>
          <w:sz w:val="20"/>
          <w:szCs w:val="20"/>
          <w:lang w:val="en-GB" w:eastAsia="en-GB"/>
        </w:rPr>
        <w:t xml:space="preserve">Work closely and collaboratively with other members of the Fundraising team to ensure a coordinated and consistent approach to capital campaigns and fundraising activity. </w:t>
      </w:r>
    </w:p>
    <w:p w14:paraId="68635907" w14:textId="77777777" w:rsidR="001D0C6F" w:rsidRDefault="001D0C6F" w:rsidP="479FA175">
      <w:pPr>
        <w:numPr>
          <w:ilvl w:val="0"/>
          <w:numId w:val="23"/>
        </w:numPr>
        <w:rPr>
          <w:rFonts w:ascii="Open Sans" w:hAnsi="Open Sans" w:cs="Open Sans"/>
          <w:sz w:val="20"/>
          <w:szCs w:val="20"/>
          <w:lang w:val="en-GB" w:eastAsia="en-GB"/>
        </w:rPr>
      </w:pPr>
      <w:r w:rsidRPr="479FA175">
        <w:rPr>
          <w:rFonts w:ascii="Open Sans" w:hAnsi="Open Sans" w:cs="Open Sans"/>
          <w:sz w:val="20"/>
          <w:szCs w:val="20"/>
          <w:lang w:val="en-GB" w:eastAsia="en-GB"/>
        </w:rPr>
        <w:t xml:space="preserve">Work with colleagues to ensure fundraising and cultivation events deliver the fundraising strategy and provide appropriate opportunities to showcase our work and engage </w:t>
      </w:r>
      <w:proofErr w:type="gramStart"/>
      <w:r w:rsidRPr="479FA175">
        <w:rPr>
          <w:rFonts w:ascii="Open Sans" w:hAnsi="Open Sans" w:cs="Open Sans"/>
          <w:sz w:val="20"/>
          <w:szCs w:val="20"/>
          <w:lang w:val="en-GB" w:eastAsia="en-GB"/>
        </w:rPr>
        <w:t>support</w:t>
      </w:r>
      <w:proofErr w:type="gramEnd"/>
    </w:p>
    <w:p w14:paraId="707A3223" w14:textId="4E0A8981" w:rsidR="001D0C6F" w:rsidRPr="001D0C6F" w:rsidRDefault="005B292E" w:rsidP="001D0C6F">
      <w:pPr>
        <w:numPr>
          <w:ilvl w:val="0"/>
          <w:numId w:val="23"/>
        </w:numPr>
        <w:rPr>
          <w:rFonts w:ascii="Open Sans" w:hAnsi="Open Sans" w:cs="Open Sans"/>
          <w:b/>
          <w:bCs/>
          <w:sz w:val="20"/>
          <w:szCs w:val="20"/>
          <w:lang w:val="en-GB" w:eastAsia="en-GB"/>
        </w:rPr>
      </w:pPr>
      <w:r>
        <w:rPr>
          <w:rFonts w:ascii="Open Sans" w:hAnsi="Open Sans" w:cs="Open Sans"/>
          <w:sz w:val="20"/>
          <w:szCs w:val="20"/>
          <w:lang w:val="en-GB" w:eastAsia="en-GB"/>
        </w:rPr>
        <w:t>P</w:t>
      </w:r>
      <w:r w:rsidR="001D0C6F" w:rsidRPr="479FA175">
        <w:rPr>
          <w:rFonts w:ascii="Open Sans" w:hAnsi="Open Sans" w:cs="Open Sans"/>
          <w:sz w:val="20"/>
          <w:szCs w:val="20"/>
          <w:lang w:val="en-GB" w:eastAsia="en-GB"/>
        </w:rPr>
        <w:t xml:space="preserve">rovide the </w:t>
      </w:r>
      <w:r w:rsidR="00191133" w:rsidRPr="479FA175">
        <w:rPr>
          <w:rFonts w:ascii="Open Sans" w:hAnsi="Open Sans" w:cs="Open Sans"/>
          <w:sz w:val="20"/>
          <w:szCs w:val="20"/>
          <w:lang w:val="en-GB" w:eastAsia="en-GB"/>
        </w:rPr>
        <w:t>Fundraising Manager - Operations</w:t>
      </w:r>
      <w:r w:rsidR="001D0C6F" w:rsidRPr="479FA175">
        <w:rPr>
          <w:rFonts w:ascii="Open Sans" w:hAnsi="Open Sans" w:cs="Open Sans"/>
          <w:sz w:val="20"/>
          <w:szCs w:val="20"/>
          <w:lang w:val="en-GB" w:eastAsia="en-GB"/>
        </w:rPr>
        <w:t xml:space="preserve"> with accurate information for planning, budget preparation, forecasting, phasing and monitoring </w:t>
      </w:r>
      <w:proofErr w:type="gramStart"/>
      <w:r w:rsidR="001D0C6F" w:rsidRPr="479FA175">
        <w:rPr>
          <w:rFonts w:ascii="Open Sans" w:hAnsi="Open Sans" w:cs="Open Sans"/>
          <w:sz w:val="20"/>
          <w:szCs w:val="20"/>
          <w:lang w:val="en-GB" w:eastAsia="en-GB"/>
        </w:rPr>
        <w:t>expenditure</w:t>
      </w:r>
      <w:proofErr w:type="gramEnd"/>
    </w:p>
    <w:p w14:paraId="15AD3D28" w14:textId="77777777" w:rsidR="00247893" w:rsidRDefault="00247893" w:rsidP="00247893">
      <w:pPr>
        <w:rPr>
          <w:rFonts w:ascii="Open Sans" w:hAnsi="Open Sans" w:cs="Open Sans"/>
          <w:bCs/>
          <w:sz w:val="20"/>
          <w:szCs w:val="20"/>
          <w:lang w:eastAsia="en-GB"/>
        </w:rPr>
      </w:pPr>
    </w:p>
    <w:p w14:paraId="53EDA447" w14:textId="5C87912A" w:rsidR="00DA67F6" w:rsidRPr="00DA67F6" w:rsidRDefault="0021522B" w:rsidP="00DA67F6">
      <w:pPr>
        <w:pStyle w:val="ListParagraph"/>
        <w:numPr>
          <w:ilvl w:val="0"/>
          <w:numId w:val="16"/>
        </w:numPr>
        <w:ind w:left="360"/>
        <w:rPr>
          <w:rFonts w:ascii="Open Sans" w:hAnsi="Open Sans" w:cs="Open Sans"/>
          <w:bCs/>
          <w:sz w:val="20"/>
          <w:szCs w:val="20"/>
          <w:lang w:eastAsia="en-GB"/>
        </w:rPr>
      </w:pPr>
      <w:r w:rsidRPr="00DA67F6">
        <w:rPr>
          <w:rFonts w:ascii="Open Sans" w:hAnsi="Open Sans" w:cs="Open Sans"/>
          <w:bCs/>
          <w:sz w:val="20"/>
          <w:szCs w:val="20"/>
          <w:lang w:eastAsia="en-GB"/>
        </w:rPr>
        <w:t xml:space="preserve">Develop positive and productive working relationships with fundraisers, senior </w:t>
      </w:r>
      <w:proofErr w:type="gramStart"/>
      <w:r w:rsidRPr="00DA67F6">
        <w:rPr>
          <w:rFonts w:ascii="Open Sans" w:hAnsi="Open Sans" w:cs="Open Sans"/>
          <w:bCs/>
          <w:sz w:val="20"/>
          <w:szCs w:val="20"/>
          <w:lang w:eastAsia="en-GB"/>
        </w:rPr>
        <w:t>leadership</w:t>
      </w:r>
      <w:proofErr w:type="gramEnd"/>
      <w:r w:rsidRPr="00DA67F6">
        <w:rPr>
          <w:rFonts w:ascii="Open Sans" w:hAnsi="Open Sans" w:cs="Open Sans"/>
          <w:bCs/>
          <w:sz w:val="20"/>
          <w:szCs w:val="20"/>
          <w:lang w:eastAsia="en-GB"/>
        </w:rPr>
        <w:t xml:space="preserve"> and other relevant internal stakeholders. </w:t>
      </w:r>
    </w:p>
    <w:p w14:paraId="2635C142" w14:textId="77777777" w:rsidR="00DA67F6" w:rsidRPr="00DA67F6" w:rsidRDefault="00DA67F6" w:rsidP="479FA175">
      <w:pPr>
        <w:pStyle w:val="ListParagraph"/>
        <w:numPr>
          <w:ilvl w:val="0"/>
          <w:numId w:val="16"/>
        </w:numPr>
        <w:ind w:left="360"/>
        <w:rPr>
          <w:rFonts w:ascii="Open Sans" w:hAnsi="Open Sans" w:cs="Open Sans"/>
          <w:sz w:val="20"/>
          <w:szCs w:val="20"/>
          <w:lang w:val="en-GB" w:eastAsia="en-GB"/>
        </w:rPr>
      </w:pPr>
      <w:r w:rsidRPr="479FA175">
        <w:rPr>
          <w:rFonts w:ascii="Open Sans" w:hAnsi="Open Sans" w:cs="Open Sans"/>
          <w:sz w:val="20"/>
          <w:szCs w:val="20"/>
          <w:lang w:val="en-GB" w:eastAsia="en-GB"/>
        </w:rPr>
        <w:t xml:space="preserve">Maintain and enhance your personal knowledge, </w:t>
      </w:r>
      <w:proofErr w:type="gramStart"/>
      <w:r w:rsidRPr="479FA175">
        <w:rPr>
          <w:rFonts w:ascii="Open Sans" w:hAnsi="Open Sans" w:cs="Open Sans"/>
          <w:sz w:val="20"/>
          <w:szCs w:val="20"/>
          <w:lang w:val="en-GB" w:eastAsia="en-GB"/>
        </w:rPr>
        <w:t>skills</w:t>
      </w:r>
      <w:proofErr w:type="gramEnd"/>
      <w:r w:rsidRPr="479FA175">
        <w:rPr>
          <w:rFonts w:ascii="Open Sans" w:hAnsi="Open Sans" w:cs="Open Sans"/>
          <w:sz w:val="20"/>
          <w:szCs w:val="20"/>
          <w:lang w:val="en-GB" w:eastAsia="en-GB"/>
        </w:rPr>
        <w:t xml:space="preserve"> and networks by playing an active role in the appropriate professional bodies and internal organisational groups.</w:t>
      </w:r>
    </w:p>
    <w:p w14:paraId="7743C4C9" w14:textId="77777777" w:rsidR="00DA67F6" w:rsidRPr="00DA67F6" w:rsidRDefault="00DA67F6" w:rsidP="479FA175">
      <w:pPr>
        <w:pStyle w:val="ListParagraph"/>
        <w:numPr>
          <w:ilvl w:val="0"/>
          <w:numId w:val="16"/>
        </w:numPr>
        <w:ind w:left="360"/>
        <w:rPr>
          <w:rFonts w:ascii="Open Sans" w:hAnsi="Open Sans" w:cs="Open Sans"/>
          <w:sz w:val="20"/>
          <w:szCs w:val="20"/>
          <w:lang w:val="en-GB" w:eastAsia="en-GB"/>
        </w:rPr>
      </w:pPr>
      <w:r w:rsidRPr="479FA175">
        <w:rPr>
          <w:rFonts w:ascii="Open Sans" w:hAnsi="Open Sans" w:cs="Open Sans"/>
          <w:sz w:val="20"/>
          <w:szCs w:val="20"/>
          <w:lang w:val="en-GB" w:eastAsia="en-GB"/>
        </w:rPr>
        <w:t xml:space="preserve">You’ll be flexible, with a willingness to work non-traditional hours and be available to travel in the UK. </w:t>
      </w:r>
    </w:p>
    <w:p w14:paraId="5704E5B1" w14:textId="4D7B1077" w:rsidR="0067466A" w:rsidRPr="00D22D04" w:rsidRDefault="0067466A" w:rsidP="00D22D04">
      <w:pPr>
        <w:rPr>
          <w:rFonts w:ascii="Open Sans" w:hAnsi="Open Sans" w:cs="Open Sans"/>
          <w:b/>
          <w:bCs/>
          <w:sz w:val="20"/>
          <w:szCs w:val="20"/>
          <w:u w:val="single"/>
          <w:lang w:val="en-GB" w:eastAsia="en-GB"/>
        </w:rPr>
      </w:pPr>
    </w:p>
    <w:p w14:paraId="6A7FDC07" w14:textId="0593E392" w:rsidR="000B147F" w:rsidRPr="00D22D04" w:rsidRDefault="000B147F" w:rsidP="00FA0E6E">
      <w:pPr>
        <w:rPr>
          <w:rFonts w:ascii="Open Sans" w:hAnsi="Open Sans" w:cs="Open Sans"/>
          <w:b/>
          <w:bCs/>
          <w:sz w:val="20"/>
          <w:szCs w:val="20"/>
          <w:u w:val="single"/>
          <w:lang w:val="en-GB" w:eastAsia="en-GB"/>
        </w:rPr>
      </w:pPr>
    </w:p>
    <w:p w14:paraId="3F4C052F" w14:textId="77777777" w:rsidR="003700B1" w:rsidRDefault="003700B1" w:rsidP="003700B1">
      <w:pPr>
        <w:rPr>
          <w:rFonts w:ascii="Open Sans" w:hAnsi="Open Sans" w:cs="Open Sans"/>
          <w:b/>
          <w:bCs/>
          <w:color w:val="auto"/>
          <w:sz w:val="20"/>
          <w:szCs w:val="20"/>
          <w:u w:val="single"/>
          <w:lang w:val="en-GB"/>
        </w:rPr>
      </w:pPr>
      <w:r>
        <w:rPr>
          <w:rFonts w:ascii="Open Sans" w:hAnsi="Open Sans" w:cs="Open Sans"/>
          <w:b/>
          <w:bCs/>
          <w:sz w:val="20"/>
          <w:szCs w:val="20"/>
          <w:u w:val="single"/>
        </w:rPr>
        <w:t>REQUIRED QUALIFICATIONS, SKILLS, EXPERIENCE &amp; KNOWLEDGE</w:t>
      </w:r>
    </w:p>
    <w:p w14:paraId="2B9C776A" w14:textId="4A22E9EC" w:rsidR="000B147F" w:rsidRDefault="0067466A" w:rsidP="479FA175">
      <w:pPr>
        <w:rPr>
          <w:rFonts w:ascii="Open Sans" w:hAnsi="Open Sans" w:cs="Open Sans"/>
          <w:sz w:val="20"/>
          <w:szCs w:val="20"/>
          <w:lang w:val="en-GB" w:eastAsia="en-GB"/>
        </w:rPr>
      </w:pPr>
      <w:r w:rsidRPr="479FA175">
        <w:rPr>
          <w:rFonts w:ascii="Open Sans" w:hAnsi="Open Sans" w:cs="Open Sans"/>
          <w:sz w:val="20"/>
          <w:szCs w:val="20"/>
          <w:lang w:val="en-GB" w:eastAsia="en-GB"/>
        </w:rPr>
        <w:t>The above outlines the key skills the job holder will need to possess and exercise. In addition, either knowledge of or experience in the following is required:</w:t>
      </w:r>
    </w:p>
    <w:p w14:paraId="7249875F" w14:textId="77777777" w:rsidR="001B2254" w:rsidRDefault="001B2254" w:rsidP="00FA0E6E">
      <w:pPr>
        <w:rPr>
          <w:rFonts w:ascii="Open Sans" w:hAnsi="Open Sans" w:cs="Open Sans"/>
          <w:bCs/>
          <w:color w:val="auto"/>
          <w:sz w:val="20"/>
          <w:szCs w:val="20"/>
          <w:lang w:val="en-GB" w:eastAsia="en-GB"/>
        </w:rPr>
      </w:pPr>
    </w:p>
    <w:p w14:paraId="0C1F5B6D" w14:textId="37D30F61" w:rsidR="001B2254" w:rsidRPr="001B2254" w:rsidRDefault="001B2254" w:rsidP="00FA0E6E">
      <w:pPr>
        <w:rPr>
          <w:rFonts w:ascii="Open Sans" w:hAnsi="Open Sans" w:cs="Open Sans"/>
          <w:bCs/>
          <w:color w:val="auto"/>
          <w:sz w:val="20"/>
          <w:szCs w:val="20"/>
          <w:u w:val="single"/>
          <w:lang w:val="en-GB" w:eastAsia="en-GB"/>
        </w:rPr>
      </w:pPr>
      <w:r w:rsidRPr="001B2254">
        <w:rPr>
          <w:rFonts w:ascii="Open Sans" w:hAnsi="Open Sans" w:cs="Open Sans"/>
          <w:bCs/>
          <w:color w:val="auto"/>
          <w:sz w:val="20"/>
          <w:szCs w:val="20"/>
          <w:u w:val="single"/>
          <w:lang w:val="en-GB" w:eastAsia="en-GB"/>
        </w:rPr>
        <w:t>Essential skills</w:t>
      </w:r>
    </w:p>
    <w:p w14:paraId="36F5EC2D" w14:textId="77777777" w:rsidR="00541E70" w:rsidRP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 xml:space="preserve">Results oriented </w:t>
      </w:r>
      <w:proofErr w:type="gramStart"/>
      <w:r w:rsidRPr="00541E70">
        <w:rPr>
          <w:rFonts w:ascii="Open Sans" w:hAnsi="Open Sans" w:cs="Open Sans"/>
          <w:bCs/>
          <w:color w:val="auto"/>
          <w:sz w:val="20"/>
          <w:szCs w:val="20"/>
          <w:lang w:val="en-GB" w:eastAsia="en-GB"/>
        </w:rPr>
        <w:t>self-starter</w:t>
      </w:r>
      <w:proofErr w:type="gramEnd"/>
      <w:r w:rsidRPr="00541E70">
        <w:rPr>
          <w:rFonts w:ascii="Open Sans" w:hAnsi="Open Sans" w:cs="Open Sans"/>
          <w:bCs/>
          <w:color w:val="auto"/>
          <w:sz w:val="20"/>
          <w:szCs w:val="20"/>
          <w:lang w:val="en-GB" w:eastAsia="en-GB"/>
        </w:rPr>
        <w:t xml:space="preserve">  </w:t>
      </w:r>
    </w:p>
    <w:p w14:paraId="07A0B19D" w14:textId="77777777" w:rsid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 xml:space="preserve">Team player, able to both respect and work across boundaries. </w:t>
      </w:r>
    </w:p>
    <w:p w14:paraId="43C8ABC8" w14:textId="77777777" w:rsidR="00541E70" w:rsidRDefault="00541E70" w:rsidP="479FA175">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 xml:space="preserve">Outstanding interpersonal and communication skills including active listening, negotiating, high levels of tact and significant ability to influence beyond authority.  </w:t>
      </w:r>
    </w:p>
    <w:p w14:paraId="1E690068" w14:textId="5899C34A" w:rsidR="005C4A0C" w:rsidRPr="00541E70" w:rsidRDefault="005C4A0C" w:rsidP="7E0CE9C8">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 xml:space="preserve">Ability to adopt a strategic and creative approach to </w:t>
      </w:r>
      <w:r w:rsidR="00191133" w:rsidRPr="479FA175">
        <w:rPr>
          <w:rFonts w:ascii="Open Sans" w:hAnsi="Open Sans" w:cs="Open Sans"/>
          <w:color w:val="auto"/>
          <w:sz w:val="20"/>
          <w:szCs w:val="20"/>
          <w:lang w:val="en-GB" w:eastAsia="en-GB"/>
        </w:rPr>
        <w:t>event</w:t>
      </w:r>
      <w:r w:rsidRPr="479FA175">
        <w:rPr>
          <w:rFonts w:ascii="Open Sans" w:hAnsi="Open Sans" w:cs="Open Sans"/>
          <w:color w:val="auto"/>
          <w:sz w:val="20"/>
          <w:szCs w:val="20"/>
          <w:lang w:val="en-GB" w:eastAsia="en-GB"/>
        </w:rPr>
        <w:t xml:space="preserve"> planning and </w:t>
      </w:r>
      <w:r w:rsidR="00191133" w:rsidRPr="479FA175">
        <w:rPr>
          <w:rFonts w:ascii="Open Sans" w:hAnsi="Open Sans" w:cs="Open Sans"/>
          <w:color w:val="auto"/>
          <w:sz w:val="20"/>
          <w:szCs w:val="20"/>
          <w:lang w:val="en-GB" w:eastAsia="en-GB"/>
        </w:rPr>
        <w:t>delivery</w:t>
      </w:r>
      <w:r w:rsidR="31D6BF1C" w:rsidRPr="479FA175">
        <w:rPr>
          <w:rFonts w:ascii="Open Sans" w:hAnsi="Open Sans" w:cs="Open Sans"/>
          <w:color w:val="auto"/>
          <w:sz w:val="20"/>
          <w:szCs w:val="20"/>
          <w:lang w:val="en-GB" w:eastAsia="en-GB"/>
        </w:rPr>
        <w:t>.</w:t>
      </w:r>
    </w:p>
    <w:p w14:paraId="73DFE013" w14:textId="77777777" w:rsidR="00541E70" w:rsidRPr="00541E70" w:rsidRDefault="00541E70" w:rsidP="479FA175">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 xml:space="preserve">Analytical problem solver with ability to generate and encourage new ideas.  </w:t>
      </w:r>
    </w:p>
    <w:p w14:paraId="3581578C" w14:textId="6EA439A0" w:rsidR="00541E70" w:rsidRDefault="00541E70" w:rsidP="005C4A0C">
      <w:pPr>
        <w:pStyle w:val="ListParagraph"/>
        <w:numPr>
          <w:ilvl w:val="0"/>
          <w:numId w:val="29"/>
        </w:numPr>
        <w:ind w:left="397"/>
        <w:rPr>
          <w:rFonts w:ascii="Open Sans" w:hAnsi="Open Sans" w:cs="Open Sans"/>
          <w:bCs/>
          <w:color w:val="auto"/>
          <w:sz w:val="20"/>
          <w:szCs w:val="20"/>
          <w:lang w:val="en-GB" w:eastAsia="en-GB"/>
        </w:rPr>
      </w:pPr>
      <w:r w:rsidRPr="00541E70">
        <w:rPr>
          <w:rFonts w:ascii="Open Sans" w:hAnsi="Open Sans" w:cs="Open Sans"/>
          <w:bCs/>
          <w:color w:val="auto"/>
          <w:sz w:val="20"/>
          <w:szCs w:val="20"/>
          <w:lang w:val="en-GB" w:eastAsia="en-GB"/>
        </w:rPr>
        <w:t>Strategic thinker with ability to set a plan and see it through to delivery.</w:t>
      </w:r>
    </w:p>
    <w:p w14:paraId="0E7B7C60" w14:textId="77777777" w:rsidR="005C4A0C" w:rsidRPr="005C4A0C" w:rsidRDefault="005C4A0C" w:rsidP="479FA175">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 xml:space="preserve">Excellent organisational skills and the ability to resolve conflicting priorities.  </w:t>
      </w:r>
    </w:p>
    <w:p w14:paraId="02625AF2" w14:textId="607A1E6A" w:rsidR="005C4A0C" w:rsidRDefault="005C4A0C" w:rsidP="7E0CE9C8">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Ability to manage resources efficiently for maximum impact</w:t>
      </w:r>
      <w:r w:rsidR="112931B5" w:rsidRPr="479FA175">
        <w:rPr>
          <w:rFonts w:ascii="Open Sans" w:hAnsi="Open Sans" w:cs="Open Sans"/>
          <w:color w:val="auto"/>
          <w:sz w:val="20"/>
          <w:szCs w:val="20"/>
          <w:lang w:val="en-GB" w:eastAsia="en-GB"/>
        </w:rPr>
        <w:t>.</w:t>
      </w:r>
    </w:p>
    <w:p w14:paraId="6C22B59A" w14:textId="3566F509" w:rsidR="005C4A0C" w:rsidRDefault="005C4A0C" w:rsidP="7E0CE9C8">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An eye for detail and a rigorous approach to process</w:t>
      </w:r>
      <w:r w:rsidR="797B2025" w:rsidRPr="479FA175">
        <w:rPr>
          <w:rFonts w:ascii="Open Sans" w:hAnsi="Open Sans" w:cs="Open Sans"/>
          <w:color w:val="auto"/>
          <w:sz w:val="20"/>
          <w:szCs w:val="20"/>
          <w:lang w:val="en-GB" w:eastAsia="en-GB"/>
        </w:rPr>
        <w:t>.</w:t>
      </w:r>
    </w:p>
    <w:p w14:paraId="254D3195" w14:textId="70E4AED0" w:rsidR="005C4A0C" w:rsidRP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9B7F1F">
        <w:rPr>
          <w:rFonts w:ascii="Open Sans" w:hAnsi="Open Sans" w:cs="Open Sans"/>
          <w:bCs/>
          <w:color w:val="auto"/>
          <w:sz w:val="20"/>
          <w:szCs w:val="20"/>
          <w:lang w:val="en-GB" w:eastAsia="en-GB"/>
        </w:rPr>
        <w:t>A lively interest in and understanding of the National Trust for Scotland, and a passionate belief in its mission</w:t>
      </w:r>
      <w:r>
        <w:rPr>
          <w:rFonts w:ascii="Open Sans" w:hAnsi="Open Sans" w:cs="Open Sans"/>
          <w:bCs/>
          <w:color w:val="auto"/>
          <w:sz w:val="20"/>
          <w:szCs w:val="20"/>
          <w:lang w:val="en-GB" w:eastAsia="en-GB"/>
        </w:rPr>
        <w:t>.</w:t>
      </w:r>
    </w:p>
    <w:p w14:paraId="2ABC2FB3" w14:textId="77777777" w:rsidR="005C4A0C" w:rsidRDefault="005C4A0C" w:rsidP="007D0CB5">
      <w:pPr>
        <w:rPr>
          <w:rFonts w:ascii="Open Sans" w:hAnsi="Open Sans" w:cs="Open Sans"/>
          <w:bCs/>
          <w:color w:val="auto"/>
          <w:sz w:val="20"/>
          <w:szCs w:val="20"/>
          <w:lang w:val="en-GB" w:eastAsia="en-GB"/>
        </w:rPr>
      </w:pPr>
    </w:p>
    <w:p w14:paraId="5370AC9C" w14:textId="6B6266EC" w:rsidR="005C4A0C" w:rsidRPr="00191133" w:rsidRDefault="005C4A0C" w:rsidP="00191133">
      <w:pPr>
        <w:rPr>
          <w:rFonts w:ascii="Open Sans" w:hAnsi="Open Sans" w:cs="Open Sans"/>
          <w:bCs/>
          <w:color w:val="auto"/>
          <w:sz w:val="20"/>
          <w:szCs w:val="20"/>
          <w:u w:val="single"/>
          <w:lang w:val="en-GB" w:eastAsia="en-GB"/>
        </w:rPr>
      </w:pPr>
      <w:r w:rsidRPr="00191133">
        <w:rPr>
          <w:rFonts w:ascii="Open Sans" w:hAnsi="Open Sans" w:cs="Open Sans"/>
          <w:bCs/>
          <w:color w:val="auto"/>
          <w:sz w:val="20"/>
          <w:szCs w:val="20"/>
          <w:u w:val="single"/>
          <w:lang w:val="en-GB" w:eastAsia="en-GB"/>
        </w:rPr>
        <w:t>Essential Experience</w:t>
      </w:r>
    </w:p>
    <w:p w14:paraId="00E6C14D" w14:textId="4891D780" w:rsidR="00191133" w:rsidRDefault="005C4A0C" w:rsidP="7E0CE9C8">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 xml:space="preserve">A track record of </w:t>
      </w:r>
      <w:r w:rsidR="00191133" w:rsidRPr="479FA175">
        <w:rPr>
          <w:rFonts w:ascii="Open Sans" w:hAnsi="Open Sans" w:cs="Open Sans"/>
          <w:color w:val="auto"/>
          <w:sz w:val="20"/>
          <w:szCs w:val="20"/>
          <w:lang w:val="en-GB" w:eastAsia="en-GB"/>
        </w:rPr>
        <w:t>developing and delivering high quality events, both online and in-person</w:t>
      </w:r>
      <w:r w:rsidR="092E3430" w:rsidRPr="479FA175">
        <w:rPr>
          <w:rFonts w:ascii="Open Sans" w:hAnsi="Open Sans" w:cs="Open Sans"/>
          <w:color w:val="auto"/>
          <w:sz w:val="20"/>
          <w:szCs w:val="20"/>
          <w:lang w:val="en-GB" w:eastAsia="en-GB"/>
        </w:rPr>
        <w:t>.</w:t>
      </w:r>
    </w:p>
    <w:p w14:paraId="45D397D7" w14:textId="77777777" w:rsidR="005C4A0C" w:rsidRDefault="005C4A0C" w:rsidP="005C4A0C">
      <w:pPr>
        <w:pStyle w:val="ListParagraph"/>
        <w:numPr>
          <w:ilvl w:val="0"/>
          <w:numId w:val="29"/>
        </w:numPr>
        <w:ind w:left="397"/>
        <w:rPr>
          <w:rFonts w:ascii="Open Sans" w:hAnsi="Open Sans" w:cs="Open Sans"/>
          <w:bCs/>
          <w:color w:val="auto"/>
          <w:sz w:val="20"/>
          <w:szCs w:val="20"/>
          <w:lang w:val="en-GB" w:eastAsia="en-GB"/>
        </w:rPr>
      </w:pPr>
      <w:r w:rsidRPr="005C4A0C">
        <w:rPr>
          <w:rFonts w:ascii="Open Sans" w:hAnsi="Open Sans" w:cs="Open Sans"/>
          <w:bCs/>
          <w:color w:val="auto"/>
          <w:sz w:val="20"/>
          <w:szCs w:val="20"/>
          <w:lang w:val="en-GB" w:eastAsia="en-GB"/>
        </w:rPr>
        <w:t>Experience of working with and influencing senior staff and senior external figures.</w:t>
      </w:r>
    </w:p>
    <w:p w14:paraId="52A4D282" w14:textId="6622FCD5" w:rsidR="001B2254" w:rsidRPr="009B7F1F" w:rsidRDefault="001B2254" w:rsidP="7E0CE9C8">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 xml:space="preserve">Experience of working in a </w:t>
      </w:r>
      <w:proofErr w:type="gramStart"/>
      <w:r w:rsidRPr="479FA175">
        <w:rPr>
          <w:rFonts w:ascii="Open Sans" w:hAnsi="Open Sans" w:cs="Open Sans"/>
          <w:color w:val="auto"/>
          <w:sz w:val="20"/>
          <w:szCs w:val="20"/>
          <w:lang w:val="en-GB" w:eastAsia="en-GB"/>
        </w:rPr>
        <w:t>results</w:t>
      </w:r>
      <w:proofErr w:type="gramEnd"/>
      <w:r w:rsidRPr="479FA175">
        <w:rPr>
          <w:rFonts w:ascii="Open Sans" w:hAnsi="Open Sans" w:cs="Open Sans"/>
          <w:color w:val="auto"/>
          <w:sz w:val="20"/>
          <w:szCs w:val="20"/>
          <w:lang w:val="en-GB" w:eastAsia="en-GB"/>
        </w:rPr>
        <w:t xml:space="preserve"> driven environment, delivering success against key targets</w:t>
      </w:r>
      <w:r w:rsidR="707BA44D" w:rsidRPr="479FA175">
        <w:rPr>
          <w:rFonts w:ascii="Open Sans" w:hAnsi="Open Sans" w:cs="Open Sans"/>
          <w:color w:val="auto"/>
          <w:sz w:val="20"/>
          <w:szCs w:val="20"/>
          <w:lang w:val="en-GB" w:eastAsia="en-GB"/>
        </w:rPr>
        <w:t>.</w:t>
      </w:r>
    </w:p>
    <w:p w14:paraId="030D1EC8" w14:textId="5C84949F" w:rsidR="001B2254" w:rsidRPr="009B7F1F" w:rsidRDefault="005C4A0C" w:rsidP="7E0CE9C8">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 xml:space="preserve">Experience of the systems and processes necessary to underpin successful </w:t>
      </w:r>
      <w:r w:rsidR="00191133" w:rsidRPr="479FA175">
        <w:rPr>
          <w:rFonts w:ascii="Open Sans" w:hAnsi="Open Sans" w:cs="Open Sans"/>
          <w:color w:val="auto"/>
          <w:sz w:val="20"/>
          <w:szCs w:val="20"/>
          <w:lang w:val="en-GB" w:eastAsia="en-GB"/>
        </w:rPr>
        <w:t>events management</w:t>
      </w:r>
      <w:r w:rsidRPr="479FA175">
        <w:rPr>
          <w:rFonts w:ascii="Open Sans" w:hAnsi="Open Sans" w:cs="Open Sans"/>
          <w:color w:val="auto"/>
          <w:sz w:val="20"/>
          <w:szCs w:val="20"/>
          <w:lang w:val="en-GB" w:eastAsia="en-GB"/>
        </w:rPr>
        <w:t xml:space="preserve"> including</w:t>
      </w:r>
      <w:r w:rsidR="001B2254" w:rsidRPr="479FA175">
        <w:rPr>
          <w:rFonts w:ascii="Open Sans" w:hAnsi="Open Sans" w:cs="Open Sans"/>
          <w:color w:val="auto"/>
          <w:sz w:val="20"/>
          <w:szCs w:val="20"/>
          <w:lang w:val="en-GB" w:eastAsia="en-GB"/>
        </w:rPr>
        <w:t xml:space="preserve"> Microsoft Office products and CRM system</w:t>
      </w:r>
      <w:r w:rsidR="3BFE011D" w:rsidRPr="479FA175">
        <w:rPr>
          <w:rFonts w:ascii="Open Sans" w:hAnsi="Open Sans" w:cs="Open Sans"/>
          <w:color w:val="auto"/>
          <w:sz w:val="20"/>
          <w:szCs w:val="20"/>
          <w:lang w:val="en-GB" w:eastAsia="en-GB"/>
        </w:rPr>
        <w:t>s.</w:t>
      </w:r>
    </w:p>
    <w:p w14:paraId="4719A22E" w14:textId="21314A0E" w:rsidR="001B2254" w:rsidRPr="009B7F1F" w:rsidRDefault="005C4A0C" w:rsidP="7E0CE9C8">
      <w:pPr>
        <w:pStyle w:val="ListParagraph"/>
        <w:numPr>
          <w:ilvl w:val="0"/>
          <w:numId w:val="29"/>
        </w:numPr>
        <w:ind w:left="397"/>
        <w:rPr>
          <w:rFonts w:ascii="Open Sans" w:hAnsi="Open Sans" w:cs="Open Sans"/>
          <w:color w:val="auto"/>
          <w:sz w:val="20"/>
          <w:szCs w:val="20"/>
          <w:lang w:val="en-GB" w:eastAsia="en-GB"/>
        </w:rPr>
      </w:pPr>
      <w:r w:rsidRPr="479FA175">
        <w:rPr>
          <w:rFonts w:ascii="Open Sans" w:hAnsi="Open Sans" w:cs="Open Sans"/>
          <w:color w:val="auto"/>
          <w:sz w:val="20"/>
          <w:szCs w:val="20"/>
          <w:lang w:val="en-GB" w:eastAsia="en-GB"/>
        </w:rPr>
        <w:t>Ability to be f</w:t>
      </w:r>
      <w:r w:rsidR="001B2254" w:rsidRPr="479FA175">
        <w:rPr>
          <w:rFonts w:ascii="Open Sans" w:hAnsi="Open Sans" w:cs="Open Sans"/>
          <w:color w:val="auto"/>
          <w:sz w:val="20"/>
          <w:szCs w:val="20"/>
          <w:lang w:val="en-GB" w:eastAsia="en-GB"/>
        </w:rPr>
        <w:t>lexible, with a willingness to work non-traditional hours and be available to travel in the UK</w:t>
      </w:r>
      <w:r w:rsidR="64FC2E49" w:rsidRPr="479FA175">
        <w:rPr>
          <w:rFonts w:ascii="Open Sans" w:hAnsi="Open Sans" w:cs="Open Sans"/>
          <w:color w:val="auto"/>
          <w:sz w:val="20"/>
          <w:szCs w:val="20"/>
          <w:lang w:val="en-GB" w:eastAsia="en-GB"/>
        </w:rPr>
        <w:t>.</w:t>
      </w:r>
    </w:p>
    <w:p w14:paraId="3D6F8F7C" w14:textId="410AA41E" w:rsidR="001B2254" w:rsidRPr="009B7F1F" w:rsidRDefault="001B2254" w:rsidP="7E0CE9C8">
      <w:pPr>
        <w:pStyle w:val="ListParagraph"/>
        <w:numPr>
          <w:ilvl w:val="0"/>
          <w:numId w:val="29"/>
        </w:numPr>
        <w:ind w:left="397"/>
        <w:rPr>
          <w:rFonts w:ascii="Open Sans" w:hAnsi="Open Sans" w:cs="Open Sans"/>
          <w:sz w:val="20"/>
          <w:szCs w:val="20"/>
          <w:lang w:val="en-GB" w:eastAsia="en-GB"/>
        </w:rPr>
      </w:pPr>
      <w:r w:rsidRPr="479FA175">
        <w:rPr>
          <w:rFonts w:ascii="Open Sans" w:hAnsi="Open Sans" w:cs="Open Sans"/>
          <w:color w:val="auto"/>
          <w:sz w:val="20"/>
          <w:szCs w:val="20"/>
          <w:lang w:val="en-GB" w:eastAsia="en-GB"/>
        </w:rPr>
        <w:t xml:space="preserve">A current </w:t>
      </w:r>
      <w:r w:rsidRPr="479FA175">
        <w:rPr>
          <w:rFonts w:ascii="Open Sans" w:hAnsi="Open Sans" w:cs="Open Sans"/>
          <w:sz w:val="20"/>
          <w:szCs w:val="20"/>
          <w:lang w:val="en-GB" w:eastAsia="en-GB"/>
        </w:rPr>
        <w:t>valid driving licence for driving in the UK</w:t>
      </w:r>
      <w:r w:rsidR="4FEFF167" w:rsidRPr="479FA175">
        <w:rPr>
          <w:rFonts w:ascii="Open Sans" w:hAnsi="Open Sans" w:cs="Open Sans"/>
          <w:sz w:val="20"/>
          <w:szCs w:val="20"/>
          <w:lang w:val="en-GB" w:eastAsia="en-GB"/>
        </w:rPr>
        <w:t>.</w:t>
      </w:r>
      <w:r w:rsidRPr="479FA175">
        <w:rPr>
          <w:rFonts w:ascii="Open Sans" w:hAnsi="Open Sans" w:cs="Open Sans"/>
          <w:sz w:val="20"/>
          <w:szCs w:val="20"/>
          <w:lang w:val="en-GB" w:eastAsia="en-GB"/>
        </w:rPr>
        <w:t xml:space="preserve"> </w:t>
      </w:r>
    </w:p>
    <w:p w14:paraId="6D6CE134" w14:textId="77777777" w:rsidR="00DA67F6" w:rsidRPr="001B2254" w:rsidRDefault="00DA67F6" w:rsidP="00DA67F6">
      <w:pPr>
        <w:rPr>
          <w:rFonts w:ascii="Open Sans" w:hAnsi="Open Sans" w:cs="Open Sans"/>
          <w:bCs/>
          <w:sz w:val="20"/>
          <w:szCs w:val="20"/>
          <w:highlight w:val="yellow"/>
          <w:u w:val="single"/>
          <w:lang w:val="en-GB" w:eastAsia="en-GB"/>
        </w:rPr>
      </w:pPr>
    </w:p>
    <w:p w14:paraId="2340A5DE" w14:textId="7AA37FDB" w:rsidR="00DA67F6" w:rsidRPr="001B2254" w:rsidRDefault="00DA67F6" w:rsidP="00DA67F6">
      <w:pPr>
        <w:rPr>
          <w:rFonts w:ascii="Open Sans" w:hAnsi="Open Sans" w:cs="Open Sans"/>
          <w:bCs/>
          <w:sz w:val="20"/>
          <w:szCs w:val="20"/>
          <w:u w:val="single"/>
          <w:lang w:val="en-GB" w:eastAsia="en-GB"/>
        </w:rPr>
      </w:pPr>
      <w:r w:rsidRPr="001B2254">
        <w:rPr>
          <w:rFonts w:ascii="Open Sans" w:hAnsi="Open Sans" w:cs="Open Sans"/>
          <w:bCs/>
          <w:sz w:val="20"/>
          <w:szCs w:val="20"/>
          <w:u w:val="single"/>
          <w:lang w:val="en-GB" w:eastAsia="en-GB"/>
        </w:rPr>
        <w:t>Desirable skills</w:t>
      </w:r>
    </w:p>
    <w:p w14:paraId="102D6A7A" w14:textId="29CC990A" w:rsidR="007D0CB5" w:rsidRPr="007D0CB5" w:rsidRDefault="00191133" w:rsidP="007D0CB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Open Sans" w:eastAsia="Cambria" w:hAnsi="Open Sans" w:cs="Open Sans"/>
          <w:color w:val="auto"/>
          <w:sz w:val="20"/>
          <w:szCs w:val="20"/>
          <w:bdr w:val="none" w:sz="0" w:space="0" w:color="auto"/>
          <w:lang w:val="en-GB"/>
        </w:rPr>
      </w:pPr>
      <w:r>
        <w:rPr>
          <w:rFonts w:ascii="Open Sans" w:eastAsia="Cambria" w:hAnsi="Open Sans" w:cs="Open Sans"/>
          <w:color w:val="auto"/>
          <w:sz w:val="20"/>
          <w:szCs w:val="20"/>
          <w:bdr w:val="none" w:sz="0" w:space="0" w:color="auto"/>
          <w:lang w:val="en-GB"/>
        </w:rPr>
        <w:t xml:space="preserve">Event Management Qualification </w:t>
      </w:r>
    </w:p>
    <w:p w14:paraId="575CF47B" w14:textId="77777777" w:rsidR="00C14291" w:rsidRDefault="00C14291" w:rsidP="00C14291">
      <w:pPr>
        <w:rPr>
          <w:rFonts w:ascii="Open Sans" w:hAnsi="Open Sans" w:cs="Open Sans"/>
          <w:bCs/>
          <w:sz w:val="20"/>
          <w:szCs w:val="20"/>
          <w:lang w:val="en-GB" w:eastAsia="en-GB"/>
        </w:rPr>
      </w:pPr>
    </w:p>
    <w:p w14:paraId="42827F0D" w14:textId="77777777" w:rsidR="00C14291" w:rsidRPr="00C14291" w:rsidRDefault="00C14291" w:rsidP="00C14291">
      <w:pPr>
        <w:rPr>
          <w:rFonts w:ascii="Open Sans" w:hAnsi="Open Sans" w:cs="Open Sans"/>
          <w:bCs/>
          <w:sz w:val="20"/>
          <w:szCs w:val="20"/>
          <w:lang w:val="en-GB" w:eastAsia="en-GB"/>
        </w:rPr>
      </w:pPr>
    </w:p>
    <w:p w14:paraId="56C10FF3" w14:textId="77777777" w:rsidR="003700B1" w:rsidRDefault="003700B1" w:rsidP="003700B1">
      <w:pPr>
        <w:rPr>
          <w:rFonts w:ascii="Open Sans" w:hAnsi="Open Sans" w:cs="Open Sans"/>
          <w:b/>
          <w:bCs/>
          <w:sz w:val="20"/>
          <w:szCs w:val="20"/>
          <w:u w:val="single"/>
        </w:rPr>
      </w:pPr>
      <w:r>
        <w:rPr>
          <w:rFonts w:ascii="Open Sans" w:hAnsi="Open Sans" w:cs="Open Sans"/>
          <w:b/>
          <w:bCs/>
          <w:sz w:val="20"/>
          <w:szCs w:val="20"/>
          <w:u w:val="single"/>
        </w:rPr>
        <w:t>DIMENSIONS AND SCOPE OF JOB</w:t>
      </w:r>
    </w:p>
    <w:p w14:paraId="3B2967D6" w14:textId="77777777" w:rsidR="00416B8F" w:rsidRDefault="00416B8F" w:rsidP="003700B1">
      <w:pPr>
        <w:rPr>
          <w:rFonts w:ascii="Open Sans" w:hAnsi="Open Sans" w:cs="Open Sans"/>
          <w:b/>
          <w:bCs/>
          <w:color w:val="auto"/>
          <w:sz w:val="20"/>
          <w:szCs w:val="20"/>
          <w:u w:val="single"/>
          <w:lang w:val="en-GB"/>
        </w:rPr>
      </w:pPr>
    </w:p>
    <w:p w14:paraId="2EED4685" w14:textId="77777777" w:rsidR="003700B1" w:rsidRPr="00D22D04" w:rsidRDefault="003700B1" w:rsidP="003700B1">
      <w:pPr>
        <w:rPr>
          <w:rFonts w:ascii="Open Sans" w:hAnsi="Open Sans" w:cs="Open Sans"/>
          <w:b/>
          <w:bCs/>
          <w:sz w:val="20"/>
          <w:szCs w:val="20"/>
          <w:lang w:val="en-GB" w:eastAsia="en-GB"/>
        </w:rPr>
      </w:pPr>
      <w:r w:rsidRPr="00D22D04">
        <w:rPr>
          <w:rFonts w:ascii="Open Sans" w:hAnsi="Open Sans" w:cs="Open Sans"/>
          <w:b/>
          <w:bCs/>
          <w:sz w:val="20"/>
          <w:szCs w:val="20"/>
          <w:lang w:val="en-GB" w:eastAsia="en-GB"/>
        </w:rPr>
        <w:t xml:space="preserve">People Management </w:t>
      </w:r>
    </w:p>
    <w:p w14:paraId="5FB71A95" w14:textId="77777777" w:rsidR="003700B1" w:rsidRPr="00D22D04" w:rsidRDefault="003700B1" w:rsidP="00387977">
      <w:pPr>
        <w:pStyle w:val="ListParagraph"/>
        <w:numPr>
          <w:ilvl w:val="0"/>
          <w:numId w:val="9"/>
        </w:numPr>
        <w:ind w:left="360"/>
        <w:rPr>
          <w:rFonts w:ascii="Open Sans" w:hAnsi="Open Sans" w:cs="Open Sans"/>
          <w:b/>
          <w:bCs/>
          <w:sz w:val="20"/>
          <w:szCs w:val="20"/>
          <w:u w:val="single"/>
          <w:lang w:val="en-GB" w:eastAsia="en-GB"/>
        </w:rPr>
      </w:pPr>
      <w:r w:rsidRPr="00D22D04">
        <w:rPr>
          <w:rFonts w:ascii="Open Sans" w:hAnsi="Open Sans" w:cs="Open Sans"/>
          <w:bCs/>
          <w:sz w:val="20"/>
          <w:szCs w:val="20"/>
          <w:lang w:val="en-GB" w:eastAsia="en-GB"/>
        </w:rPr>
        <w:t>No line management responsibility</w:t>
      </w:r>
    </w:p>
    <w:p w14:paraId="0E839DCC" w14:textId="77777777" w:rsidR="003700B1" w:rsidRPr="00283322" w:rsidRDefault="003700B1" w:rsidP="00387977">
      <w:pPr>
        <w:pStyle w:val="ListParagraph"/>
        <w:numPr>
          <w:ilvl w:val="0"/>
          <w:numId w:val="9"/>
        </w:numPr>
        <w:ind w:left="360"/>
        <w:rPr>
          <w:rFonts w:ascii="Open Sans" w:hAnsi="Open Sans" w:cs="Open Sans"/>
          <w:b/>
          <w:bCs/>
          <w:strike/>
          <w:sz w:val="20"/>
          <w:szCs w:val="20"/>
          <w:u w:val="single"/>
          <w:lang w:val="en-GB" w:eastAsia="en-GB"/>
        </w:rPr>
      </w:pPr>
      <w:r w:rsidRPr="00D22D04">
        <w:rPr>
          <w:rFonts w:ascii="Open Sans" w:hAnsi="Open Sans" w:cs="Open Sans"/>
          <w:bCs/>
          <w:sz w:val="20"/>
          <w:szCs w:val="20"/>
          <w:lang w:val="en-GB" w:eastAsia="en-GB"/>
        </w:rPr>
        <w:t xml:space="preserve">You’ll work closely with other team members to ensure a co-ordinated and consistent approach to all fundraising activity. </w:t>
      </w:r>
    </w:p>
    <w:p w14:paraId="1226880D" w14:textId="227D3B65" w:rsidR="002B1795" w:rsidRPr="002B1795" w:rsidRDefault="003700B1" w:rsidP="001B2254">
      <w:pPr>
        <w:pStyle w:val="ListParagraph"/>
        <w:numPr>
          <w:ilvl w:val="0"/>
          <w:numId w:val="9"/>
        </w:numPr>
        <w:ind w:left="360"/>
        <w:rPr>
          <w:rFonts w:ascii="Open Sans" w:hAnsi="Open Sans" w:cs="Open Sans"/>
          <w:b/>
          <w:bCs/>
          <w:strike/>
          <w:sz w:val="20"/>
          <w:szCs w:val="20"/>
          <w:u w:val="single"/>
          <w:lang w:val="en-GB" w:eastAsia="en-GB"/>
        </w:rPr>
      </w:pPr>
      <w:r w:rsidRPr="479FA175">
        <w:rPr>
          <w:rFonts w:ascii="Open Sans" w:hAnsi="Open Sans" w:cs="Open Sans"/>
          <w:sz w:val="20"/>
          <w:szCs w:val="20"/>
          <w:lang w:val="en-GB" w:eastAsia="en-GB"/>
        </w:rPr>
        <w:t xml:space="preserve">Builds strong relationships across the </w:t>
      </w:r>
      <w:r w:rsidR="00387977" w:rsidRPr="479FA175">
        <w:rPr>
          <w:rFonts w:ascii="Open Sans" w:hAnsi="Open Sans" w:cs="Open Sans"/>
          <w:sz w:val="20"/>
          <w:szCs w:val="20"/>
          <w:lang w:val="en-GB" w:eastAsia="en-GB"/>
        </w:rPr>
        <w:t>Audiences &amp; Support</w:t>
      </w:r>
      <w:r w:rsidRPr="479FA175">
        <w:rPr>
          <w:rFonts w:ascii="Open Sans" w:hAnsi="Open Sans" w:cs="Open Sans"/>
          <w:sz w:val="20"/>
          <w:szCs w:val="20"/>
          <w:lang w:val="en-GB" w:eastAsia="en-GB"/>
        </w:rPr>
        <w:t xml:space="preserve"> </w:t>
      </w:r>
      <w:r w:rsidR="00387977" w:rsidRPr="479FA175">
        <w:rPr>
          <w:rFonts w:ascii="Open Sans" w:hAnsi="Open Sans" w:cs="Open Sans"/>
          <w:sz w:val="20"/>
          <w:szCs w:val="20"/>
          <w:lang w:val="en-GB" w:eastAsia="en-GB"/>
        </w:rPr>
        <w:t>Directorate</w:t>
      </w:r>
      <w:r w:rsidRPr="479FA175">
        <w:rPr>
          <w:rFonts w:ascii="Open Sans" w:hAnsi="Open Sans" w:cs="Open Sans"/>
          <w:sz w:val="20"/>
          <w:szCs w:val="20"/>
          <w:lang w:val="en-GB" w:eastAsia="en-GB"/>
        </w:rPr>
        <w:t>, and across the Trust.</w:t>
      </w:r>
    </w:p>
    <w:p w14:paraId="2F28154E" w14:textId="77777777" w:rsidR="00191133" w:rsidRDefault="00191133" w:rsidP="002B1795">
      <w:pPr>
        <w:rPr>
          <w:rFonts w:ascii="Open Sans" w:hAnsi="Open Sans" w:cs="Open Sans"/>
          <w:b/>
          <w:bCs/>
          <w:sz w:val="20"/>
          <w:szCs w:val="20"/>
          <w:lang w:val="en-GB" w:eastAsia="en-GB"/>
        </w:rPr>
      </w:pPr>
    </w:p>
    <w:p w14:paraId="57D6627B" w14:textId="5136675C" w:rsidR="001B2254" w:rsidRPr="002B1795" w:rsidRDefault="003700B1" w:rsidP="002B1795">
      <w:pPr>
        <w:rPr>
          <w:rFonts w:ascii="Open Sans" w:hAnsi="Open Sans" w:cs="Open Sans"/>
          <w:b/>
          <w:bCs/>
          <w:strike/>
          <w:sz w:val="20"/>
          <w:szCs w:val="20"/>
          <w:u w:val="single"/>
          <w:lang w:val="en-GB" w:eastAsia="en-GB"/>
        </w:rPr>
      </w:pPr>
      <w:r w:rsidRPr="002B1795">
        <w:rPr>
          <w:rFonts w:ascii="Open Sans" w:hAnsi="Open Sans" w:cs="Open Sans"/>
          <w:b/>
          <w:bCs/>
          <w:sz w:val="20"/>
          <w:szCs w:val="20"/>
          <w:lang w:val="en-GB" w:eastAsia="en-GB"/>
        </w:rPr>
        <w:t xml:space="preserve">External Relationships: </w:t>
      </w:r>
    </w:p>
    <w:p w14:paraId="7EFD9F58" w14:textId="63CBC7DF" w:rsidR="001B2254" w:rsidRPr="001B2254" w:rsidRDefault="001B2254" w:rsidP="001B2254">
      <w:pPr>
        <w:pStyle w:val="ListParagraph"/>
        <w:numPr>
          <w:ilvl w:val="0"/>
          <w:numId w:val="26"/>
        </w:numPr>
        <w:ind w:left="360"/>
        <w:rPr>
          <w:rFonts w:ascii="Open Sans" w:hAnsi="Open Sans" w:cs="Open Sans"/>
          <w:sz w:val="20"/>
          <w:szCs w:val="20"/>
          <w:lang w:val="en-GB" w:eastAsia="en-GB"/>
        </w:rPr>
      </w:pPr>
      <w:r w:rsidRPr="001B2254">
        <w:rPr>
          <w:rFonts w:ascii="Open Sans" w:hAnsi="Open Sans" w:cs="Open Sans"/>
          <w:sz w:val="20"/>
          <w:szCs w:val="20"/>
          <w:lang w:val="en-GB" w:eastAsia="en-GB"/>
        </w:rPr>
        <w:t>You will have regular contact with existing and potential supporters of our cause</w:t>
      </w:r>
      <w:r>
        <w:rPr>
          <w:rFonts w:ascii="Open Sans" w:hAnsi="Open Sans" w:cs="Open Sans"/>
          <w:sz w:val="20"/>
          <w:szCs w:val="20"/>
          <w:lang w:val="en-GB" w:eastAsia="en-GB"/>
        </w:rPr>
        <w:t>.</w:t>
      </w:r>
    </w:p>
    <w:p w14:paraId="0D7C0591" w14:textId="6499E546" w:rsidR="003700B1" w:rsidRPr="001B2254" w:rsidRDefault="003700B1" w:rsidP="001B2254">
      <w:pPr>
        <w:pStyle w:val="ListParagraph"/>
        <w:numPr>
          <w:ilvl w:val="0"/>
          <w:numId w:val="26"/>
        </w:numPr>
        <w:ind w:left="360"/>
        <w:rPr>
          <w:rFonts w:ascii="Open Sans" w:hAnsi="Open Sans" w:cs="Open Sans"/>
          <w:strike/>
          <w:sz w:val="20"/>
          <w:szCs w:val="20"/>
          <w:u w:val="single"/>
          <w:lang w:val="en-GB" w:eastAsia="en-GB"/>
        </w:rPr>
      </w:pPr>
      <w:r w:rsidRPr="001B2254">
        <w:rPr>
          <w:rFonts w:ascii="Open Sans" w:hAnsi="Open Sans" w:cs="Open Sans"/>
          <w:sz w:val="20"/>
          <w:szCs w:val="20"/>
          <w:lang w:val="en-GB" w:eastAsia="en-GB"/>
        </w:rPr>
        <w:t xml:space="preserve">You’ll have contact with appointed agencies and suppliers. </w:t>
      </w:r>
    </w:p>
    <w:p w14:paraId="69EE4A77" w14:textId="77777777" w:rsidR="003700B1" w:rsidRPr="00D22D04" w:rsidRDefault="003700B1" w:rsidP="003700B1">
      <w:pPr>
        <w:rPr>
          <w:rFonts w:ascii="Open Sans" w:hAnsi="Open Sans" w:cs="Open Sans"/>
          <w:b/>
          <w:bCs/>
          <w:sz w:val="20"/>
          <w:szCs w:val="20"/>
          <w:u w:val="single"/>
          <w:lang w:val="en-GB" w:eastAsia="en-GB"/>
        </w:rPr>
      </w:pPr>
      <w:r w:rsidRPr="00D22D04">
        <w:rPr>
          <w:rFonts w:ascii="Open Sans" w:hAnsi="Open Sans" w:cs="Open Sans"/>
          <w:b/>
          <w:bCs/>
          <w:sz w:val="20"/>
          <w:szCs w:val="20"/>
          <w:u w:val="single"/>
          <w:lang w:val="en-GB" w:eastAsia="en-GB"/>
        </w:rPr>
        <w:t xml:space="preserve"> </w:t>
      </w:r>
    </w:p>
    <w:p w14:paraId="75AB994F" w14:textId="77777777" w:rsidR="003700B1" w:rsidRPr="00061696" w:rsidRDefault="003700B1" w:rsidP="003700B1">
      <w:pPr>
        <w:rPr>
          <w:rFonts w:ascii="Open Sans" w:hAnsi="Open Sans" w:cs="Open Sans"/>
          <w:b/>
          <w:bCs/>
          <w:sz w:val="20"/>
          <w:szCs w:val="20"/>
          <w:lang w:val="en-GB" w:eastAsia="en-GB"/>
        </w:rPr>
      </w:pPr>
      <w:r w:rsidRPr="00061696">
        <w:rPr>
          <w:rFonts w:ascii="Open Sans" w:hAnsi="Open Sans" w:cs="Open Sans"/>
          <w:b/>
          <w:bCs/>
          <w:sz w:val="20"/>
          <w:szCs w:val="20"/>
          <w:lang w:val="en-GB" w:eastAsia="en-GB"/>
        </w:rPr>
        <w:t xml:space="preserve">Financial Management </w:t>
      </w:r>
    </w:p>
    <w:p w14:paraId="65F05C73" w14:textId="77777777" w:rsidR="00191133" w:rsidRDefault="003700B1" w:rsidP="00B126C0">
      <w:pPr>
        <w:pStyle w:val="ListParagraph"/>
        <w:numPr>
          <w:ilvl w:val="0"/>
          <w:numId w:val="10"/>
        </w:numPr>
        <w:rPr>
          <w:rFonts w:ascii="Open Sans" w:hAnsi="Open Sans" w:cs="Open Sans"/>
          <w:bCs/>
          <w:sz w:val="20"/>
          <w:szCs w:val="20"/>
          <w:lang w:val="en-GB" w:eastAsia="en-GB"/>
        </w:rPr>
      </w:pPr>
      <w:r w:rsidRPr="00D22D04">
        <w:rPr>
          <w:rFonts w:ascii="Open Sans" w:hAnsi="Open Sans" w:cs="Open Sans"/>
          <w:bCs/>
          <w:sz w:val="20"/>
          <w:szCs w:val="20"/>
          <w:lang w:val="en-GB" w:eastAsia="en-GB"/>
        </w:rPr>
        <w:t xml:space="preserve">Responsible for </w:t>
      </w:r>
      <w:r w:rsidR="001B2254">
        <w:rPr>
          <w:rFonts w:ascii="Open Sans" w:hAnsi="Open Sans" w:cs="Open Sans"/>
          <w:bCs/>
          <w:sz w:val="20"/>
          <w:szCs w:val="20"/>
          <w:lang w:val="en-GB" w:eastAsia="en-GB"/>
        </w:rPr>
        <w:t>keeping and delivering accurate records</w:t>
      </w:r>
      <w:r w:rsidR="00191133">
        <w:rPr>
          <w:rFonts w:ascii="Open Sans" w:hAnsi="Open Sans" w:cs="Open Sans"/>
          <w:bCs/>
          <w:sz w:val="20"/>
          <w:szCs w:val="20"/>
          <w:lang w:val="en-GB" w:eastAsia="en-GB"/>
        </w:rPr>
        <w:t xml:space="preserve"> and financial reports for all </w:t>
      </w:r>
      <w:proofErr w:type="gramStart"/>
      <w:r w:rsidR="00191133">
        <w:rPr>
          <w:rFonts w:ascii="Open Sans" w:hAnsi="Open Sans" w:cs="Open Sans"/>
          <w:bCs/>
          <w:sz w:val="20"/>
          <w:szCs w:val="20"/>
          <w:lang w:val="en-GB" w:eastAsia="en-GB"/>
        </w:rPr>
        <w:t>events</w:t>
      </w:r>
      <w:proofErr w:type="gramEnd"/>
    </w:p>
    <w:p w14:paraId="532562FC" w14:textId="007FFADC" w:rsidR="003700B1" w:rsidRPr="00D22D04" w:rsidRDefault="00191133" w:rsidP="00B126C0">
      <w:pPr>
        <w:pStyle w:val="ListParagraph"/>
        <w:numPr>
          <w:ilvl w:val="0"/>
          <w:numId w:val="10"/>
        </w:numPr>
        <w:rPr>
          <w:rFonts w:ascii="Open Sans" w:hAnsi="Open Sans" w:cs="Open Sans"/>
          <w:bCs/>
          <w:sz w:val="20"/>
          <w:szCs w:val="20"/>
          <w:lang w:val="en-GB" w:eastAsia="en-GB"/>
        </w:rPr>
      </w:pPr>
      <w:r>
        <w:rPr>
          <w:rFonts w:ascii="Open Sans" w:hAnsi="Open Sans" w:cs="Open Sans"/>
          <w:bCs/>
          <w:sz w:val="20"/>
          <w:szCs w:val="20"/>
          <w:lang w:val="en-GB" w:eastAsia="en-GB"/>
        </w:rPr>
        <w:t>Responsible for</w:t>
      </w:r>
      <w:r w:rsidR="00387977">
        <w:rPr>
          <w:rFonts w:ascii="Open Sans" w:hAnsi="Open Sans" w:cs="Open Sans"/>
          <w:bCs/>
          <w:sz w:val="20"/>
          <w:szCs w:val="20"/>
          <w:lang w:val="en-GB" w:eastAsia="en-GB"/>
        </w:rPr>
        <w:t xml:space="preserve"> supporting the </w:t>
      </w:r>
      <w:r>
        <w:rPr>
          <w:rFonts w:ascii="Open Sans" w:hAnsi="Open Sans" w:cs="Open Sans"/>
          <w:bCs/>
          <w:sz w:val="20"/>
          <w:szCs w:val="20"/>
          <w:lang w:val="en-GB" w:eastAsia="en-GB"/>
        </w:rPr>
        <w:t>Fundraising Manager - Operations</w:t>
      </w:r>
      <w:r w:rsidR="00387977">
        <w:rPr>
          <w:rFonts w:ascii="Open Sans" w:hAnsi="Open Sans" w:cs="Open Sans"/>
          <w:bCs/>
          <w:sz w:val="20"/>
          <w:szCs w:val="20"/>
          <w:lang w:val="en-GB" w:eastAsia="en-GB"/>
        </w:rPr>
        <w:t xml:space="preserve"> in budget planning</w:t>
      </w:r>
      <w:r w:rsidR="002B1795">
        <w:rPr>
          <w:rFonts w:ascii="Open Sans" w:hAnsi="Open Sans" w:cs="Open Sans"/>
          <w:bCs/>
          <w:sz w:val="20"/>
          <w:szCs w:val="20"/>
          <w:lang w:val="en-GB" w:eastAsia="en-GB"/>
        </w:rPr>
        <w:t xml:space="preserve"> and reporting</w:t>
      </w:r>
      <w:r w:rsidR="00387977">
        <w:rPr>
          <w:rFonts w:ascii="Open Sans" w:hAnsi="Open Sans" w:cs="Open Sans"/>
          <w:bCs/>
          <w:sz w:val="20"/>
          <w:szCs w:val="20"/>
          <w:lang w:val="en-GB" w:eastAsia="en-GB"/>
        </w:rPr>
        <w:t>.</w:t>
      </w:r>
    </w:p>
    <w:p w14:paraId="2E480B44" w14:textId="6CC8BC46" w:rsidR="003700B1" w:rsidRDefault="003700B1" w:rsidP="00490DB8">
      <w:pPr>
        <w:jc w:val="both"/>
        <w:rPr>
          <w:rFonts w:ascii="Open Sans" w:hAnsi="Open Sans" w:cs="Open Sans"/>
          <w:bCs/>
          <w:sz w:val="20"/>
          <w:szCs w:val="20"/>
          <w:lang w:val="en-GB" w:eastAsia="en-GB"/>
        </w:rPr>
      </w:pPr>
    </w:p>
    <w:p w14:paraId="0AB1C67D" w14:textId="77777777" w:rsidR="003700B1" w:rsidRPr="00E77233" w:rsidRDefault="003700B1" w:rsidP="00C14291">
      <w:pPr>
        <w:spacing w:line="276" w:lineRule="auto"/>
        <w:contextualSpacing/>
        <w:rPr>
          <w:rFonts w:ascii="Open Sans" w:hAnsi="Open Sans" w:cs="Open Sans"/>
          <w:b/>
          <w:sz w:val="20"/>
          <w:szCs w:val="20"/>
          <w:lang w:eastAsia="en-GB"/>
        </w:rPr>
      </w:pPr>
      <w:r w:rsidRPr="00E77233">
        <w:rPr>
          <w:rFonts w:ascii="Open Sans" w:hAnsi="Open Sans" w:cs="Open Sans"/>
          <w:b/>
          <w:sz w:val="20"/>
          <w:szCs w:val="20"/>
          <w:lang w:eastAsia="en-GB"/>
        </w:rPr>
        <w:t>Tools / equipment / systems</w:t>
      </w:r>
    </w:p>
    <w:p w14:paraId="611855C4" w14:textId="77777777" w:rsidR="003700B1" w:rsidRPr="00387977" w:rsidRDefault="003700B1" w:rsidP="00C1429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bCs/>
          <w:sz w:val="20"/>
          <w:szCs w:val="20"/>
          <w:lang w:eastAsia="en-GB"/>
        </w:rPr>
      </w:pPr>
      <w:r w:rsidRPr="00387977">
        <w:rPr>
          <w:rFonts w:ascii="Open Sans" w:hAnsi="Open Sans" w:cs="Open Sans"/>
          <w:bCs/>
          <w:sz w:val="20"/>
          <w:szCs w:val="20"/>
          <w:lang w:eastAsia="en-GB"/>
        </w:rPr>
        <w:t>Microsoft Dynamics</w:t>
      </w:r>
    </w:p>
    <w:p w14:paraId="7D9F2E6B" w14:textId="77777777" w:rsidR="003700B1" w:rsidRPr="00387977" w:rsidRDefault="003700B1" w:rsidP="00C1429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bCs/>
          <w:sz w:val="20"/>
          <w:szCs w:val="20"/>
          <w:lang w:eastAsia="en-GB"/>
        </w:rPr>
      </w:pPr>
      <w:r w:rsidRPr="00387977">
        <w:rPr>
          <w:rFonts w:ascii="Open Sans" w:hAnsi="Open Sans" w:cs="Open Sans"/>
          <w:bCs/>
          <w:sz w:val="20"/>
          <w:szCs w:val="20"/>
          <w:lang w:eastAsia="en-GB"/>
        </w:rPr>
        <w:t>Excel</w:t>
      </w:r>
    </w:p>
    <w:p w14:paraId="5EC4C67D" w14:textId="77777777" w:rsidR="003700B1" w:rsidRPr="00387977" w:rsidRDefault="003700B1" w:rsidP="0038797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bCs/>
          <w:sz w:val="20"/>
          <w:szCs w:val="20"/>
          <w:lang w:eastAsia="en-GB"/>
        </w:rPr>
      </w:pPr>
      <w:r w:rsidRPr="00387977">
        <w:rPr>
          <w:rFonts w:ascii="Open Sans" w:hAnsi="Open Sans" w:cs="Open Sans"/>
          <w:bCs/>
          <w:sz w:val="20"/>
          <w:szCs w:val="20"/>
          <w:lang w:eastAsia="en-GB"/>
        </w:rPr>
        <w:t>Microsoft Teams</w:t>
      </w:r>
    </w:p>
    <w:p w14:paraId="6BEBC9EE" w14:textId="74DE087E" w:rsidR="003700B1" w:rsidRPr="00C14291" w:rsidRDefault="003700B1" w:rsidP="00C1429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bCs/>
          <w:sz w:val="20"/>
          <w:szCs w:val="20"/>
          <w:lang w:eastAsia="en-GB"/>
        </w:rPr>
      </w:pPr>
      <w:r w:rsidRPr="00387977">
        <w:rPr>
          <w:rFonts w:ascii="Open Sans" w:hAnsi="Open Sans" w:cs="Open Sans"/>
          <w:bCs/>
          <w:sz w:val="20"/>
          <w:szCs w:val="20"/>
          <w:lang w:eastAsia="en-GB"/>
        </w:rPr>
        <w:lastRenderedPageBreak/>
        <w:t>Zoom</w:t>
      </w:r>
    </w:p>
    <w:p w14:paraId="1A469E5C" w14:textId="283C357D" w:rsidR="002B1795" w:rsidRPr="002B1795" w:rsidRDefault="003700B1" w:rsidP="002B1795">
      <w:pPr>
        <w:spacing w:line="276" w:lineRule="auto"/>
        <w:contextualSpacing/>
        <w:rPr>
          <w:rFonts w:ascii="Open Sans" w:hAnsi="Open Sans" w:cs="Open Sans"/>
          <w:b/>
          <w:sz w:val="20"/>
          <w:szCs w:val="20"/>
          <w:lang w:eastAsia="en-GB"/>
        </w:rPr>
      </w:pPr>
      <w:r w:rsidRPr="00E77233">
        <w:rPr>
          <w:rFonts w:ascii="Open Sans" w:hAnsi="Open Sans" w:cs="Open Sans"/>
          <w:b/>
          <w:sz w:val="20"/>
          <w:szCs w:val="20"/>
          <w:lang w:eastAsia="en-GB"/>
        </w:rPr>
        <w:t>Example key performance indicators and targets</w:t>
      </w:r>
    </w:p>
    <w:p w14:paraId="39C71A91" w14:textId="77777777" w:rsidR="002B1795" w:rsidRDefault="002B1795" w:rsidP="0038797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bCs/>
          <w:sz w:val="20"/>
          <w:szCs w:val="20"/>
          <w:lang w:eastAsia="en-GB"/>
        </w:rPr>
      </w:pPr>
      <w:r>
        <w:rPr>
          <w:rFonts w:ascii="Open Sans" w:hAnsi="Open Sans" w:cs="Open Sans"/>
          <w:bCs/>
          <w:sz w:val="20"/>
          <w:szCs w:val="20"/>
          <w:lang w:eastAsia="en-GB"/>
        </w:rPr>
        <w:t>Meeting targets for income and activity</w:t>
      </w:r>
    </w:p>
    <w:p w14:paraId="7F8DAA35" w14:textId="66B9D5D3" w:rsidR="00416B8F" w:rsidRDefault="00416B8F" w:rsidP="0038797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hAnsi="Open Sans" w:cs="Open Sans"/>
          <w:bCs/>
          <w:sz w:val="20"/>
          <w:szCs w:val="20"/>
          <w:lang w:eastAsia="en-GB"/>
        </w:rPr>
      </w:pPr>
      <w:r>
        <w:rPr>
          <w:rFonts w:ascii="Open Sans" w:hAnsi="Open Sans" w:cs="Open Sans"/>
          <w:bCs/>
          <w:sz w:val="20"/>
          <w:szCs w:val="20"/>
          <w:lang w:eastAsia="en-GB"/>
        </w:rPr>
        <w:t>Increase in philanthropic prospects and income.</w:t>
      </w:r>
    </w:p>
    <w:p w14:paraId="01A10BDC" w14:textId="77777777" w:rsidR="000B14AB" w:rsidRDefault="000B14AB" w:rsidP="000B14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bCs/>
          <w:sz w:val="20"/>
          <w:szCs w:val="20"/>
          <w:lang w:eastAsia="en-GB"/>
        </w:rPr>
      </w:pPr>
    </w:p>
    <w:p w14:paraId="4ACD58D5" w14:textId="6ED47B6A" w:rsidR="003700B1" w:rsidRPr="000B14AB" w:rsidRDefault="000B14AB" w:rsidP="000B14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hAnsi="Open Sans" w:cs="Open Sans"/>
          <w:bCs/>
          <w:sz w:val="20"/>
          <w:szCs w:val="20"/>
          <w:lang w:eastAsia="en-GB"/>
        </w:rPr>
      </w:pPr>
      <w:r>
        <w:rPr>
          <w:rStyle w:val="CommentSubjectChar"/>
          <w:rFonts w:ascii="Segoe UI" w:hAnsi="Segoe UI" w:cs="Segoe UI"/>
          <w:noProof/>
          <w:sz w:val="18"/>
          <w:szCs w:val="18"/>
          <w:shd w:val="clear" w:color="auto" w:fill="FFFFFF"/>
        </w:rPr>
        <w:drawing>
          <wp:inline distT="0" distB="0" distL="0" distR="0" wp14:anchorId="3B8F3B59" wp14:editId="00E49669">
            <wp:extent cx="5486400" cy="4679950"/>
            <wp:effectExtent l="0" t="0" r="0" b="6350"/>
            <wp:docPr id="5"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diagram of a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679950"/>
                    </a:xfrm>
                    <a:prstGeom prst="rect">
                      <a:avLst/>
                    </a:prstGeom>
                    <a:noFill/>
                    <a:ln>
                      <a:noFill/>
                    </a:ln>
                  </pic:spPr>
                </pic:pic>
              </a:graphicData>
            </a:graphic>
          </wp:inline>
        </w:drawing>
      </w:r>
    </w:p>
    <w:p w14:paraId="74C8F8FB" w14:textId="4B1A66E0" w:rsidR="003700B1" w:rsidRDefault="003700B1" w:rsidP="003700B1">
      <w:pPr>
        <w:pStyle w:val="Heading1"/>
        <w:spacing w:line="276" w:lineRule="auto"/>
        <w:jc w:val="both"/>
        <w:rPr>
          <w:rFonts w:ascii="Open Sans" w:hAnsi="Open Sans" w:cs="Open Sans"/>
          <w:sz w:val="20"/>
          <w:szCs w:val="20"/>
        </w:rPr>
      </w:pPr>
      <w:r w:rsidRPr="00157BAF">
        <w:rPr>
          <w:rFonts w:ascii="Open Sans" w:hAnsi="Open Sans" w:cs="Open Sans"/>
          <w:sz w:val="20"/>
          <w:szCs w:val="20"/>
        </w:rPr>
        <w:t xml:space="preserve">The </w:t>
      </w:r>
      <w:r w:rsidRPr="00157BAF">
        <w:rPr>
          <w:rFonts w:ascii="Open Sans" w:hAnsi="Open Sans" w:cs="Open Sans"/>
          <w:sz w:val="20"/>
          <w:szCs w:val="20"/>
          <w:u w:val="single"/>
        </w:rPr>
        <w:t>Purpose</w:t>
      </w:r>
      <w:r w:rsidRPr="00157BAF">
        <w:rPr>
          <w:rFonts w:ascii="Open Sans" w:hAnsi="Open Sans" w:cs="Open Sans"/>
          <w:sz w:val="20"/>
          <w:szCs w:val="20"/>
        </w:rPr>
        <w:t xml:space="preserve">, </w:t>
      </w:r>
      <w:r w:rsidRPr="00157BAF">
        <w:rPr>
          <w:rFonts w:ascii="Open Sans" w:hAnsi="Open Sans" w:cs="Open Sans"/>
          <w:sz w:val="20"/>
          <w:szCs w:val="20"/>
          <w:u w:val="single"/>
        </w:rPr>
        <w:t>Context</w:t>
      </w:r>
      <w:r w:rsidRPr="00157BAF">
        <w:rPr>
          <w:rFonts w:ascii="Open Sans" w:hAnsi="Open Sans" w:cs="Open Sans"/>
          <w:sz w:val="20"/>
          <w:szCs w:val="20"/>
        </w:rPr>
        <w:t xml:space="preserve">, </w:t>
      </w:r>
      <w:r w:rsidRPr="00157BAF">
        <w:rPr>
          <w:rFonts w:ascii="Open Sans" w:hAnsi="Open Sans" w:cs="Open Sans"/>
          <w:sz w:val="20"/>
          <w:szCs w:val="20"/>
          <w:u w:val="single"/>
        </w:rPr>
        <w:t>Key Responsibilities</w:t>
      </w:r>
      <w:r w:rsidRPr="00157BAF">
        <w:rPr>
          <w:rFonts w:ascii="Open Sans" w:hAnsi="Open Sans" w:cs="Open Sans"/>
          <w:sz w:val="20"/>
          <w:szCs w:val="20"/>
        </w:rPr>
        <w:t xml:space="preserve">, and </w:t>
      </w:r>
      <w:r w:rsidRPr="00157BAF">
        <w:rPr>
          <w:rFonts w:ascii="Open Sans" w:hAnsi="Open Sans" w:cs="Open Sans"/>
          <w:sz w:val="20"/>
          <w:szCs w:val="20"/>
          <w:u w:val="single"/>
        </w:rPr>
        <w:t xml:space="preserve">Person Specification </w:t>
      </w:r>
      <w:r w:rsidRPr="00157BAF">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24BDA52B" w14:textId="77777777" w:rsidR="003700B1" w:rsidRDefault="003700B1" w:rsidP="00490DB8">
      <w:pPr>
        <w:jc w:val="both"/>
        <w:rPr>
          <w:rFonts w:ascii="Open Sans" w:hAnsi="Open Sans" w:cs="Open Sans"/>
          <w:sz w:val="20"/>
          <w:szCs w:val="20"/>
        </w:rPr>
      </w:pPr>
    </w:p>
    <w:p w14:paraId="51836297" w14:textId="3F9914C4" w:rsidR="00B126C0" w:rsidRPr="00D22D04" w:rsidRDefault="1EC581EC" w:rsidP="6AFD089E">
      <w:pPr>
        <w:jc w:val="both"/>
        <w:rPr>
          <w:rFonts w:ascii="Open Sans" w:hAnsi="Open Sans" w:cs="Open Sans"/>
          <w:b/>
          <w:bCs/>
          <w:sz w:val="20"/>
          <w:szCs w:val="20"/>
          <w:u w:val="single"/>
          <w:lang w:val="en-GB" w:eastAsia="en-GB"/>
        </w:rPr>
      </w:pPr>
      <w:r w:rsidRPr="6AFD089E">
        <w:rPr>
          <w:rFonts w:ascii="Open Sans" w:hAnsi="Open Sans" w:cs="Open Sans"/>
          <w:b/>
          <w:bCs/>
          <w:sz w:val="20"/>
          <w:szCs w:val="20"/>
          <w:u w:val="single"/>
          <w:lang w:val="en-GB" w:eastAsia="en-GB"/>
        </w:rPr>
        <w:t xml:space="preserve">Applications </w:t>
      </w:r>
    </w:p>
    <w:p w14:paraId="6B321CFE" w14:textId="7D821C74" w:rsidR="00B126C0" w:rsidRPr="00D22D04" w:rsidRDefault="1EC581EC" w:rsidP="6AFD089E">
      <w:pPr>
        <w:jc w:val="both"/>
      </w:pPr>
      <w:r w:rsidRPr="6AFD089E">
        <w:rPr>
          <w:rFonts w:ascii="Open Sans" w:hAnsi="Open Sans" w:cs="Open Sans"/>
          <w:sz w:val="20"/>
          <w:szCs w:val="20"/>
          <w:lang w:val="en-GB" w:eastAsia="en-GB"/>
        </w:rPr>
        <w:t>Interested applicants should forward their Curriculum Vitae (CV) or an Application Form to the People Services Department (Applications) by email via workforus@nts.org.uk, by Sunday 26th May 2024</w:t>
      </w:r>
    </w:p>
    <w:p w14:paraId="1DA874D2" w14:textId="7BF4CEB8" w:rsidR="00B126C0" w:rsidRPr="00D22D04" w:rsidRDefault="1EC581EC" w:rsidP="6AFD089E">
      <w:pPr>
        <w:jc w:val="both"/>
      </w:pPr>
      <w:r w:rsidRPr="6AFD089E">
        <w:rPr>
          <w:rFonts w:ascii="Open Sans" w:hAnsi="Open Sans" w:cs="Open Sans"/>
          <w:sz w:val="20"/>
          <w:szCs w:val="20"/>
          <w:lang w:val="en-GB" w:eastAsia="en-GB"/>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6AFD089E">
        <w:rPr>
          <w:rFonts w:ascii="Open Sans" w:hAnsi="Open Sans" w:cs="Open Sans"/>
          <w:sz w:val="20"/>
          <w:szCs w:val="20"/>
          <w:lang w:val="en-GB" w:eastAsia="en-GB"/>
        </w:rPr>
        <w:t>example</w:t>
      </w:r>
      <w:proofErr w:type="gramEnd"/>
      <w:r w:rsidRPr="6AFD089E">
        <w:rPr>
          <w:rFonts w:ascii="Open Sans" w:hAnsi="Open Sans" w:cs="Open Sans"/>
          <w:sz w:val="20"/>
          <w:szCs w:val="20"/>
          <w:lang w:val="en-GB" w:eastAsia="en-GB"/>
        </w:rPr>
        <w:t xml:space="preserve"> "Gardener - Culzean"</w:t>
      </w:r>
    </w:p>
    <w:sectPr w:rsidR="00B126C0" w:rsidRPr="00D22D04" w:rsidSect="00214F22">
      <w:headerReference w:type="default" r:id="rId13"/>
      <w:footerReference w:type="default" r:id="rId14"/>
      <w:pgSz w:w="11900" w:h="16840"/>
      <w:pgMar w:top="709"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D2BD" w14:textId="77777777" w:rsidR="00214F22" w:rsidRDefault="00214F22">
      <w:r>
        <w:separator/>
      </w:r>
    </w:p>
  </w:endnote>
  <w:endnote w:type="continuationSeparator" w:id="0">
    <w:p w14:paraId="6375280F" w14:textId="77777777" w:rsidR="00214F22" w:rsidRDefault="0021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tima">
    <w:altName w:val="Calibri"/>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3D5B" w14:textId="77777777" w:rsidR="00203BB7" w:rsidRDefault="00203B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F506" w14:textId="77777777" w:rsidR="00214F22" w:rsidRDefault="00214F22">
      <w:r>
        <w:separator/>
      </w:r>
    </w:p>
  </w:footnote>
  <w:footnote w:type="continuationSeparator" w:id="0">
    <w:p w14:paraId="3B5AFB1B" w14:textId="77777777" w:rsidR="00214F22" w:rsidRDefault="0021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282" w14:textId="77777777" w:rsidR="00203BB7" w:rsidRDefault="00203BB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C40"/>
    <w:multiLevelType w:val="multilevel"/>
    <w:tmpl w:val="15B2AFCE"/>
    <w:styleLink w:val="List4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1" w15:restartNumberingAfterBreak="0">
    <w:nsid w:val="0684216D"/>
    <w:multiLevelType w:val="hybridMultilevel"/>
    <w:tmpl w:val="106C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F3538"/>
    <w:multiLevelType w:val="hybridMultilevel"/>
    <w:tmpl w:val="A426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1F20"/>
    <w:multiLevelType w:val="hybridMultilevel"/>
    <w:tmpl w:val="9EDAB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91685"/>
    <w:multiLevelType w:val="hybridMultilevel"/>
    <w:tmpl w:val="1F1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509B"/>
    <w:multiLevelType w:val="hybridMultilevel"/>
    <w:tmpl w:val="0848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7079DD"/>
    <w:multiLevelType w:val="hybridMultilevel"/>
    <w:tmpl w:val="0E24C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1E11AE"/>
    <w:multiLevelType w:val="multilevel"/>
    <w:tmpl w:val="025E2196"/>
    <w:styleLink w:val="List51"/>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410"/>
        </w:tabs>
        <w:ind w:left="1410" w:hanging="330"/>
      </w:pPr>
      <w:rPr>
        <w:rFonts w:ascii="Arial" w:eastAsia="Arial" w:hAnsi="Arial" w:cs="Arial"/>
        <w:color w:val="000000"/>
        <w:position w:val="0"/>
      </w:rPr>
    </w:lvl>
    <w:lvl w:ilvl="2">
      <w:start w:val="1"/>
      <w:numFmt w:val="bullet"/>
      <w:lvlText w:val="▪"/>
      <w:lvlJc w:val="left"/>
      <w:pPr>
        <w:tabs>
          <w:tab w:val="num" w:pos="2130"/>
        </w:tabs>
        <w:ind w:left="2130" w:hanging="330"/>
      </w:pPr>
      <w:rPr>
        <w:rFonts w:ascii="Arial" w:eastAsia="Arial" w:hAnsi="Arial" w:cs="Arial"/>
        <w:color w:val="000000"/>
        <w:position w:val="0"/>
      </w:rPr>
    </w:lvl>
    <w:lvl w:ilvl="3">
      <w:start w:val="1"/>
      <w:numFmt w:val="bullet"/>
      <w:lvlText w:val="•"/>
      <w:lvlJc w:val="left"/>
      <w:pPr>
        <w:tabs>
          <w:tab w:val="num" w:pos="2850"/>
        </w:tabs>
        <w:ind w:left="2850" w:hanging="330"/>
      </w:pPr>
      <w:rPr>
        <w:rFonts w:ascii="Arial" w:eastAsia="Arial" w:hAnsi="Arial" w:cs="Arial"/>
        <w:color w:val="000000"/>
        <w:position w:val="0"/>
      </w:rPr>
    </w:lvl>
    <w:lvl w:ilvl="4">
      <w:start w:val="1"/>
      <w:numFmt w:val="bullet"/>
      <w:lvlText w:val="o"/>
      <w:lvlJc w:val="left"/>
      <w:pPr>
        <w:tabs>
          <w:tab w:val="num" w:pos="3570"/>
        </w:tabs>
        <w:ind w:left="3570" w:hanging="330"/>
      </w:pPr>
      <w:rPr>
        <w:rFonts w:ascii="Arial" w:eastAsia="Arial" w:hAnsi="Arial" w:cs="Arial"/>
        <w:color w:val="000000"/>
        <w:position w:val="0"/>
      </w:rPr>
    </w:lvl>
    <w:lvl w:ilvl="5">
      <w:start w:val="1"/>
      <w:numFmt w:val="bullet"/>
      <w:lvlText w:val="▪"/>
      <w:lvlJc w:val="left"/>
      <w:pPr>
        <w:tabs>
          <w:tab w:val="num" w:pos="4290"/>
        </w:tabs>
        <w:ind w:left="4290" w:hanging="330"/>
      </w:pPr>
      <w:rPr>
        <w:rFonts w:ascii="Arial" w:eastAsia="Arial" w:hAnsi="Arial" w:cs="Arial"/>
        <w:color w:val="000000"/>
        <w:position w:val="0"/>
      </w:rPr>
    </w:lvl>
    <w:lvl w:ilvl="6">
      <w:start w:val="1"/>
      <w:numFmt w:val="bullet"/>
      <w:lvlText w:val="•"/>
      <w:lvlJc w:val="left"/>
      <w:pPr>
        <w:tabs>
          <w:tab w:val="num" w:pos="5010"/>
        </w:tabs>
        <w:ind w:left="5010" w:hanging="330"/>
      </w:pPr>
      <w:rPr>
        <w:rFonts w:ascii="Arial" w:eastAsia="Arial" w:hAnsi="Arial" w:cs="Arial"/>
        <w:color w:val="000000"/>
        <w:position w:val="0"/>
      </w:rPr>
    </w:lvl>
    <w:lvl w:ilvl="7">
      <w:start w:val="1"/>
      <w:numFmt w:val="bullet"/>
      <w:lvlText w:val="o"/>
      <w:lvlJc w:val="left"/>
      <w:pPr>
        <w:tabs>
          <w:tab w:val="num" w:pos="5730"/>
        </w:tabs>
        <w:ind w:left="5730" w:hanging="330"/>
      </w:pPr>
      <w:rPr>
        <w:rFonts w:ascii="Arial" w:eastAsia="Arial" w:hAnsi="Arial" w:cs="Arial"/>
        <w:color w:val="000000"/>
        <w:position w:val="0"/>
      </w:rPr>
    </w:lvl>
    <w:lvl w:ilvl="8">
      <w:start w:val="1"/>
      <w:numFmt w:val="bullet"/>
      <w:lvlText w:val="▪"/>
      <w:lvlJc w:val="left"/>
      <w:pPr>
        <w:tabs>
          <w:tab w:val="num" w:pos="6450"/>
        </w:tabs>
        <w:ind w:left="6450" w:hanging="330"/>
      </w:pPr>
      <w:rPr>
        <w:rFonts w:ascii="Arial" w:eastAsia="Arial" w:hAnsi="Arial" w:cs="Arial"/>
        <w:color w:val="000000"/>
        <w:position w:val="0"/>
      </w:rPr>
    </w:lvl>
  </w:abstractNum>
  <w:abstractNum w:abstractNumId="8" w15:restartNumberingAfterBreak="0">
    <w:nsid w:val="23BE7AA0"/>
    <w:multiLevelType w:val="hybridMultilevel"/>
    <w:tmpl w:val="5BEE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92095"/>
    <w:multiLevelType w:val="hybridMultilevel"/>
    <w:tmpl w:val="8D22B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223E7D"/>
    <w:multiLevelType w:val="hybridMultilevel"/>
    <w:tmpl w:val="F974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15F48"/>
    <w:multiLevelType w:val="multilevel"/>
    <w:tmpl w:val="1EAE662E"/>
    <w:styleLink w:val="ImportedStyle4"/>
    <w:lvl w:ilvl="0">
      <w:numFmt w:val="bullet"/>
      <w:lvlText w:val="•"/>
      <w:lvlJc w:val="left"/>
      <w:pPr>
        <w:tabs>
          <w:tab w:val="num" w:pos="1770"/>
        </w:tabs>
        <w:ind w:left="1770" w:hanging="330"/>
      </w:pPr>
      <w:rPr>
        <w:rFonts w:ascii="Arial" w:eastAsia="Arial" w:hAnsi="Arial" w:cs="Arial"/>
        <w:position w:val="0"/>
      </w:rPr>
    </w:lvl>
    <w:lvl w:ilvl="1">
      <w:start w:val="1"/>
      <w:numFmt w:val="bullet"/>
      <w:lvlText w:val="o"/>
      <w:lvlJc w:val="left"/>
      <w:pPr>
        <w:tabs>
          <w:tab w:val="num" w:pos="3390"/>
        </w:tabs>
        <w:ind w:left="3390" w:hanging="330"/>
      </w:pPr>
      <w:rPr>
        <w:rFonts w:ascii="Arial" w:eastAsia="Arial" w:hAnsi="Arial" w:cs="Arial"/>
        <w:position w:val="0"/>
      </w:rPr>
    </w:lvl>
    <w:lvl w:ilvl="2">
      <w:start w:val="1"/>
      <w:numFmt w:val="bullet"/>
      <w:lvlText w:val="▪"/>
      <w:lvlJc w:val="left"/>
      <w:pPr>
        <w:tabs>
          <w:tab w:val="num" w:pos="4110"/>
        </w:tabs>
        <w:ind w:left="4110" w:hanging="330"/>
      </w:pPr>
      <w:rPr>
        <w:rFonts w:ascii="Arial" w:eastAsia="Arial" w:hAnsi="Arial" w:cs="Arial"/>
        <w:position w:val="0"/>
      </w:rPr>
    </w:lvl>
    <w:lvl w:ilvl="3">
      <w:start w:val="1"/>
      <w:numFmt w:val="bullet"/>
      <w:lvlText w:val="•"/>
      <w:lvlJc w:val="left"/>
      <w:pPr>
        <w:tabs>
          <w:tab w:val="num" w:pos="4830"/>
        </w:tabs>
        <w:ind w:left="4830" w:hanging="330"/>
      </w:pPr>
      <w:rPr>
        <w:rFonts w:ascii="Arial" w:eastAsia="Arial" w:hAnsi="Arial" w:cs="Arial"/>
        <w:position w:val="0"/>
      </w:rPr>
    </w:lvl>
    <w:lvl w:ilvl="4">
      <w:start w:val="1"/>
      <w:numFmt w:val="bullet"/>
      <w:lvlText w:val="o"/>
      <w:lvlJc w:val="left"/>
      <w:pPr>
        <w:tabs>
          <w:tab w:val="num" w:pos="5550"/>
        </w:tabs>
        <w:ind w:left="5550" w:hanging="330"/>
      </w:pPr>
      <w:rPr>
        <w:rFonts w:ascii="Arial" w:eastAsia="Arial" w:hAnsi="Arial" w:cs="Arial"/>
        <w:position w:val="0"/>
      </w:rPr>
    </w:lvl>
    <w:lvl w:ilvl="5">
      <w:start w:val="1"/>
      <w:numFmt w:val="bullet"/>
      <w:lvlText w:val="▪"/>
      <w:lvlJc w:val="left"/>
      <w:pPr>
        <w:tabs>
          <w:tab w:val="num" w:pos="6270"/>
        </w:tabs>
        <w:ind w:left="6270" w:hanging="330"/>
      </w:pPr>
      <w:rPr>
        <w:rFonts w:ascii="Arial" w:eastAsia="Arial" w:hAnsi="Arial" w:cs="Arial"/>
        <w:position w:val="0"/>
      </w:rPr>
    </w:lvl>
    <w:lvl w:ilvl="6">
      <w:start w:val="1"/>
      <w:numFmt w:val="bullet"/>
      <w:lvlText w:val="•"/>
      <w:lvlJc w:val="left"/>
      <w:pPr>
        <w:tabs>
          <w:tab w:val="num" w:pos="6990"/>
        </w:tabs>
        <w:ind w:left="6990" w:hanging="330"/>
      </w:pPr>
      <w:rPr>
        <w:rFonts w:ascii="Arial" w:eastAsia="Arial" w:hAnsi="Arial" w:cs="Arial"/>
        <w:position w:val="0"/>
      </w:rPr>
    </w:lvl>
    <w:lvl w:ilvl="7">
      <w:start w:val="1"/>
      <w:numFmt w:val="bullet"/>
      <w:lvlText w:val="o"/>
      <w:lvlJc w:val="left"/>
      <w:pPr>
        <w:tabs>
          <w:tab w:val="num" w:pos="7710"/>
        </w:tabs>
        <w:ind w:left="7710" w:hanging="330"/>
      </w:pPr>
      <w:rPr>
        <w:rFonts w:ascii="Arial" w:eastAsia="Arial" w:hAnsi="Arial" w:cs="Arial"/>
        <w:position w:val="0"/>
      </w:rPr>
    </w:lvl>
    <w:lvl w:ilvl="8">
      <w:start w:val="1"/>
      <w:numFmt w:val="bullet"/>
      <w:lvlText w:val="▪"/>
      <w:lvlJc w:val="left"/>
      <w:pPr>
        <w:tabs>
          <w:tab w:val="num" w:pos="8430"/>
        </w:tabs>
        <w:ind w:left="8430" w:hanging="330"/>
      </w:pPr>
      <w:rPr>
        <w:rFonts w:ascii="Arial" w:eastAsia="Arial" w:hAnsi="Arial" w:cs="Arial"/>
        <w:position w:val="0"/>
      </w:rPr>
    </w:lvl>
  </w:abstractNum>
  <w:abstractNum w:abstractNumId="13"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50E15F6"/>
    <w:multiLevelType w:val="hybridMultilevel"/>
    <w:tmpl w:val="6BF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020F5"/>
    <w:multiLevelType w:val="hybridMultilevel"/>
    <w:tmpl w:val="3A12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A079D"/>
    <w:multiLevelType w:val="hybridMultilevel"/>
    <w:tmpl w:val="9D428890"/>
    <w:lvl w:ilvl="0" w:tplc="448E4FD6">
      <w:start w:val="1"/>
      <w:numFmt w:val="bullet"/>
      <w:lvlText w:val=""/>
      <w:lvlJc w:val="left"/>
      <w:pPr>
        <w:ind w:left="360" w:hanging="360"/>
      </w:pPr>
      <w:rPr>
        <w:rFonts w:ascii="Symbol" w:hAnsi="Symbol" w:hint="default"/>
        <w:color w:val="91142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801DE2"/>
    <w:multiLevelType w:val="hybridMultilevel"/>
    <w:tmpl w:val="35FE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420DF"/>
    <w:multiLevelType w:val="hybridMultilevel"/>
    <w:tmpl w:val="6994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C400C"/>
    <w:multiLevelType w:val="multilevel"/>
    <w:tmpl w:val="A9467042"/>
    <w:styleLink w:val="Numbered"/>
    <w:lvl w:ilvl="0">
      <w:start w:val="1"/>
      <w:numFmt w:val="decimal"/>
      <w:lvlText w:val="%1."/>
      <w:lvlJc w:val="left"/>
      <w:pPr>
        <w:tabs>
          <w:tab w:val="num" w:pos="360"/>
        </w:tabs>
        <w:ind w:left="360" w:hanging="360"/>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20" w15:restartNumberingAfterBreak="0">
    <w:nsid w:val="54AB62C2"/>
    <w:multiLevelType w:val="hybridMultilevel"/>
    <w:tmpl w:val="6F184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D0519"/>
    <w:multiLevelType w:val="hybridMultilevel"/>
    <w:tmpl w:val="65E4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676CE"/>
    <w:multiLevelType w:val="hybridMultilevel"/>
    <w:tmpl w:val="05E6B0AC"/>
    <w:lvl w:ilvl="0" w:tplc="AC500314">
      <w:start w:val="1"/>
      <w:numFmt w:val="bullet"/>
      <w:lvlText w:val=""/>
      <w:lvlJc w:val="left"/>
      <w:pPr>
        <w:ind w:left="360" w:hanging="360"/>
      </w:pPr>
      <w:rPr>
        <w:rFonts w:ascii="Symbol" w:hAnsi="Symbol" w:hint="default"/>
        <w:color w:val="91142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4EC0C1F"/>
    <w:multiLevelType w:val="multilevel"/>
    <w:tmpl w:val="657A8AC6"/>
    <w:styleLink w:val="List0"/>
    <w:lvl w:ilvl="0">
      <w:numFmt w:val="bullet"/>
      <w:lvlText w:val="-"/>
      <w:lvlJc w:val="left"/>
      <w:pPr>
        <w:tabs>
          <w:tab w:val="num" w:pos="720"/>
        </w:tabs>
        <w:ind w:left="720" w:hanging="360"/>
      </w:pPr>
      <w:rPr>
        <w:rFonts w:ascii="Book Antiqua" w:eastAsia="Book Antiqua" w:hAnsi="Book Antiqua" w:cs="Book Antiqua"/>
        <w:caps w:val="0"/>
        <w:smallCaps w:val="0"/>
        <w:strike w:val="0"/>
        <w:dstrike w:val="0"/>
        <w:color w:val="000000"/>
        <w:spacing w:val="0"/>
        <w:kern w:val="0"/>
        <w:position w:val="0"/>
        <w:sz w:val="16"/>
        <w:szCs w:val="16"/>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66650D9A"/>
    <w:multiLevelType w:val="multilevel"/>
    <w:tmpl w:val="EEAC03B4"/>
    <w:styleLink w:val="List21"/>
    <w:lvl w:ilvl="0">
      <w:numFmt w:val="bullet"/>
      <w:lvlText w:val="•"/>
      <w:lvlJc w:val="left"/>
      <w:pPr>
        <w:tabs>
          <w:tab w:val="num" w:pos="1080"/>
        </w:tabs>
        <w:ind w:left="1080" w:hanging="360"/>
      </w:pPr>
      <w:rPr>
        <w:rFonts w:ascii="Arial" w:eastAsia="Arial" w:hAnsi="Arial" w:cs="Arial"/>
        <w:position w:val="0"/>
      </w:rPr>
    </w:lvl>
    <w:lvl w:ilvl="1">
      <w:start w:val="1"/>
      <w:numFmt w:val="bullet"/>
      <w:lvlText w:val="o"/>
      <w:lvlJc w:val="left"/>
      <w:pPr>
        <w:tabs>
          <w:tab w:val="num" w:pos="2670"/>
        </w:tabs>
        <w:ind w:left="2670" w:hanging="330"/>
      </w:pPr>
      <w:rPr>
        <w:rFonts w:ascii="Arial" w:eastAsia="Arial" w:hAnsi="Arial" w:cs="Arial"/>
        <w:position w:val="0"/>
      </w:rPr>
    </w:lvl>
    <w:lvl w:ilvl="2">
      <w:start w:val="1"/>
      <w:numFmt w:val="bullet"/>
      <w:lvlText w:val="▪"/>
      <w:lvlJc w:val="left"/>
      <w:pPr>
        <w:tabs>
          <w:tab w:val="num" w:pos="3390"/>
        </w:tabs>
        <w:ind w:left="3390" w:hanging="330"/>
      </w:pPr>
      <w:rPr>
        <w:rFonts w:ascii="Arial" w:eastAsia="Arial" w:hAnsi="Arial" w:cs="Arial"/>
        <w:position w:val="0"/>
      </w:rPr>
    </w:lvl>
    <w:lvl w:ilvl="3">
      <w:start w:val="1"/>
      <w:numFmt w:val="bullet"/>
      <w:lvlText w:val="•"/>
      <w:lvlJc w:val="left"/>
      <w:pPr>
        <w:tabs>
          <w:tab w:val="num" w:pos="4110"/>
        </w:tabs>
        <w:ind w:left="4110" w:hanging="330"/>
      </w:pPr>
      <w:rPr>
        <w:rFonts w:ascii="Arial" w:eastAsia="Arial" w:hAnsi="Arial" w:cs="Arial"/>
        <w:position w:val="0"/>
      </w:rPr>
    </w:lvl>
    <w:lvl w:ilvl="4">
      <w:start w:val="1"/>
      <w:numFmt w:val="bullet"/>
      <w:lvlText w:val="o"/>
      <w:lvlJc w:val="left"/>
      <w:pPr>
        <w:tabs>
          <w:tab w:val="num" w:pos="4830"/>
        </w:tabs>
        <w:ind w:left="4830" w:hanging="330"/>
      </w:pPr>
      <w:rPr>
        <w:rFonts w:ascii="Arial" w:eastAsia="Arial" w:hAnsi="Arial" w:cs="Arial"/>
        <w:position w:val="0"/>
      </w:rPr>
    </w:lvl>
    <w:lvl w:ilvl="5">
      <w:start w:val="1"/>
      <w:numFmt w:val="bullet"/>
      <w:lvlText w:val="▪"/>
      <w:lvlJc w:val="left"/>
      <w:pPr>
        <w:tabs>
          <w:tab w:val="num" w:pos="5550"/>
        </w:tabs>
        <w:ind w:left="5550" w:hanging="330"/>
      </w:pPr>
      <w:rPr>
        <w:rFonts w:ascii="Arial" w:eastAsia="Arial" w:hAnsi="Arial" w:cs="Arial"/>
        <w:position w:val="0"/>
      </w:rPr>
    </w:lvl>
    <w:lvl w:ilvl="6">
      <w:start w:val="1"/>
      <w:numFmt w:val="bullet"/>
      <w:lvlText w:val="•"/>
      <w:lvlJc w:val="left"/>
      <w:pPr>
        <w:tabs>
          <w:tab w:val="num" w:pos="6270"/>
        </w:tabs>
        <w:ind w:left="6270" w:hanging="330"/>
      </w:pPr>
      <w:rPr>
        <w:rFonts w:ascii="Arial" w:eastAsia="Arial" w:hAnsi="Arial" w:cs="Arial"/>
        <w:position w:val="0"/>
      </w:rPr>
    </w:lvl>
    <w:lvl w:ilvl="7">
      <w:start w:val="1"/>
      <w:numFmt w:val="bullet"/>
      <w:lvlText w:val="o"/>
      <w:lvlJc w:val="left"/>
      <w:pPr>
        <w:tabs>
          <w:tab w:val="num" w:pos="6990"/>
        </w:tabs>
        <w:ind w:left="6990" w:hanging="330"/>
      </w:pPr>
      <w:rPr>
        <w:rFonts w:ascii="Arial" w:eastAsia="Arial" w:hAnsi="Arial" w:cs="Arial"/>
        <w:position w:val="0"/>
      </w:rPr>
    </w:lvl>
    <w:lvl w:ilvl="8">
      <w:start w:val="1"/>
      <w:numFmt w:val="bullet"/>
      <w:lvlText w:val="▪"/>
      <w:lvlJc w:val="left"/>
      <w:pPr>
        <w:tabs>
          <w:tab w:val="num" w:pos="7710"/>
        </w:tabs>
        <w:ind w:left="7710" w:hanging="330"/>
      </w:pPr>
      <w:rPr>
        <w:rFonts w:ascii="Arial" w:eastAsia="Arial" w:hAnsi="Arial" w:cs="Arial"/>
        <w:position w:val="0"/>
      </w:rPr>
    </w:lvl>
  </w:abstractNum>
  <w:abstractNum w:abstractNumId="26" w15:restartNumberingAfterBreak="0">
    <w:nsid w:val="69692BC5"/>
    <w:multiLevelType w:val="multilevel"/>
    <w:tmpl w:val="C506FB98"/>
    <w:styleLink w:val="List1"/>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2310"/>
        </w:tabs>
        <w:ind w:left="2310" w:hanging="330"/>
      </w:pPr>
      <w:rPr>
        <w:rFonts w:ascii="Arial" w:eastAsia="Arial" w:hAnsi="Arial" w:cs="Arial"/>
        <w:position w:val="0"/>
      </w:rPr>
    </w:lvl>
    <w:lvl w:ilvl="2">
      <w:start w:val="1"/>
      <w:numFmt w:val="bullet"/>
      <w:lvlText w:val="▪"/>
      <w:lvlJc w:val="left"/>
      <w:pPr>
        <w:tabs>
          <w:tab w:val="num" w:pos="3030"/>
        </w:tabs>
        <w:ind w:left="3030" w:hanging="330"/>
      </w:pPr>
      <w:rPr>
        <w:rFonts w:ascii="Arial" w:eastAsia="Arial" w:hAnsi="Arial" w:cs="Arial"/>
        <w:position w:val="0"/>
      </w:rPr>
    </w:lvl>
    <w:lvl w:ilvl="3">
      <w:start w:val="1"/>
      <w:numFmt w:val="bullet"/>
      <w:lvlText w:val="•"/>
      <w:lvlJc w:val="left"/>
      <w:pPr>
        <w:tabs>
          <w:tab w:val="num" w:pos="3750"/>
        </w:tabs>
        <w:ind w:left="3750" w:hanging="330"/>
      </w:pPr>
      <w:rPr>
        <w:rFonts w:ascii="Arial" w:eastAsia="Arial" w:hAnsi="Arial" w:cs="Arial"/>
        <w:position w:val="0"/>
      </w:rPr>
    </w:lvl>
    <w:lvl w:ilvl="4">
      <w:start w:val="1"/>
      <w:numFmt w:val="bullet"/>
      <w:lvlText w:val="o"/>
      <w:lvlJc w:val="left"/>
      <w:pPr>
        <w:tabs>
          <w:tab w:val="num" w:pos="4470"/>
        </w:tabs>
        <w:ind w:left="4470" w:hanging="330"/>
      </w:pPr>
      <w:rPr>
        <w:rFonts w:ascii="Arial" w:eastAsia="Arial" w:hAnsi="Arial" w:cs="Arial"/>
        <w:position w:val="0"/>
      </w:rPr>
    </w:lvl>
    <w:lvl w:ilvl="5">
      <w:start w:val="1"/>
      <w:numFmt w:val="bullet"/>
      <w:lvlText w:val="▪"/>
      <w:lvlJc w:val="left"/>
      <w:pPr>
        <w:tabs>
          <w:tab w:val="num" w:pos="5190"/>
        </w:tabs>
        <w:ind w:left="5190" w:hanging="330"/>
      </w:pPr>
      <w:rPr>
        <w:rFonts w:ascii="Arial" w:eastAsia="Arial" w:hAnsi="Arial" w:cs="Arial"/>
        <w:position w:val="0"/>
      </w:rPr>
    </w:lvl>
    <w:lvl w:ilvl="6">
      <w:start w:val="1"/>
      <w:numFmt w:val="bullet"/>
      <w:lvlText w:val="•"/>
      <w:lvlJc w:val="left"/>
      <w:pPr>
        <w:tabs>
          <w:tab w:val="num" w:pos="5910"/>
        </w:tabs>
        <w:ind w:left="5910" w:hanging="330"/>
      </w:pPr>
      <w:rPr>
        <w:rFonts w:ascii="Arial" w:eastAsia="Arial" w:hAnsi="Arial" w:cs="Arial"/>
        <w:position w:val="0"/>
      </w:rPr>
    </w:lvl>
    <w:lvl w:ilvl="7">
      <w:start w:val="1"/>
      <w:numFmt w:val="bullet"/>
      <w:lvlText w:val="o"/>
      <w:lvlJc w:val="left"/>
      <w:pPr>
        <w:tabs>
          <w:tab w:val="num" w:pos="6630"/>
        </w:tabs>
        <w:ind w:left="6630" w:hanging="330"/>
      </w:pPr>
      <w:rPr>
        <w:rFonts w:ascii="Arial" w:eastAsia="Arial" w:hAnsi="Arial" w:cs="Arial"/>
        <w:position w:val="0"/>
      </w:rPr>
    </w:lvl>
    <w:lvl w:ilvl="8">
      <w:start w:val="1"/>
      <w:numFmt w:val="bullet"/>
      <w:lvlText w:val="▪"/>
      <w:lvlJc w:val="left"/>
      <w:pPr>
        <w:tabs>
          <w:tab w:val="num" w:pos="7350"/>
        </w:tabs>
        <w:ind w:left="7350" w:hanging="330"/>
      </w:pPr>
      <w:rPr>
        <w:rFonts w:ascii="Arial" w:eastAsia="Arial" w:hAnsi="Arial" w:cs="Arial"/>
        <w:position w:val="0"/>
      </w:rPr>
    </w:lvl>
  </w:abstractNum>
  <w:abstractNum w:abstractNumId="27" w15:restartNumberingAfterBreak="0">
    <w:nsid w:val="6A0D3E7F"/>
    <w:multiLevelType w:val="hybridMultilevel"/>
    <w:tmpl w:val="993E469E"/>
    <w:lvl w:ilvl="0" w:tplc="AC500314">
      <w:start w:val="1"/>
      <w:numFmt w:val="bullet"/>
      <w:lvlText w:val=""/>
      <w:lvlJc w:val="left"/>
      <w:pPr>
        <w:ind w:left="360" w:hanging="360"/>
      </w:pPr>
      <w:rPr>
        <w:rFonts w:ascii="Symbol" w:hAnsi="Symbol" w:hint="default"/>
        <w:color w:val="91142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40C52B7"/>
    <w:multiLevelType w:val="multilevel"/>
    <w:tmpl w:val="DEFC2B5E"/>
    <w:styleLink w:val="List31"/>
    <w:lvl w:ilvl="0">
      <w:numFmt w:val="bullet"/>
      <w:lvlText w:val="•"/>
      <w:lvlJc w:val="left"/>
      <w:pPr>
        <w:tabs>
          <w:tab w:val="num" w:pos="340"/>
        </w:tabs>
        <w:ind w:left="340" w:hanging="34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12"/>
        </w:tabs>
        <w:ind w:left="2112" w:hanging="312"/>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num w:numId="1" w16cid:durableId="2087920507">
    <w:abstractNumId w:val="24"/>
  </w:num>
  <w:num w:numId="2" w16cid:durableId="1472795953">
    <w:abstractNumId w:val="19"/>
  </w:num>
  <w:num w:numId="3" w16cid:durableId="1344671001">
    <w:abstractNumId w:val="26"/>
  </w:num>
  <w:num w:numId="4" w16cid:durableId="252512627">
    <w:abstractNumId w:val="12"/>
  </w:num>
  <w:num w:numId="5" w16cid:durableId="1552811617">
    <w:abstractNumId w:val="25"/>
  </w:num>
  <w:num w:numId="6" w16cid:durableId="1131631632">
    <w:abstractNumId w:val="0"/>
  </w:num>
  <w:num w:numId="7" w16cid:durableId="1204100497">
    <w:abstractNumId w:val="28"/>
  </w:num>
  <w:num w:numId="8" w16cid:durableId="903688328">
    <w:abstractNumId w:val="7"/>
  </w:num>
  <w:num w:numId="9" w16cid:durableId="263848153">
    <w:abstractNumId w:val="14"/>
  </w:num>
  <w:num w:numId="10" w16cid:durableId="1943150337">
    <w:abstractNumId w:val="9"/>
  </w:num>
  <w:num w:numId="11" w16cid:durableId="1705398598">
    <w:abstractNumId w:val="6"/>
  </w:num>
  <w:num w:numId="12" w16cid:durableId="1113090941">
    <w:abstractNumId w:val="20"/>
  </w:num>
  <w:num w:numId="13" w16cid:durableId="1950618660">
    <w:abstractNumId w:val="13"/>
  </w:num>
  <w:num w:numId="14" w16cid:durableId="92406195">
    <w:abstractNumId w:val="21"/>
  </w:num>
  <w:num w:numId="15" w16cid:durableId="227889192">
    <w:abstractNumId w:val="10"/>
  </w:num>
  <w:num w:numId="16" w16cid:durableId="1874613421">
    <w:abstractNumId w:val="11"/>
  </w:num>
  <w:num w:numId="17" w16cid:durableId="1132475783">
    <w:abstractNumId w:val="17"/>
  </w:num>
  <w:num w:numId="18" w16cid:durableId="1828665636">
    <w:abstractNumId w:val="22"/>
  </w:num>
  <w:num w:numId="19" w16cid:durableId="868446472">
    <w:abstractNumId w:val="4"/>
  </w:num>
  <w:num w:numId="20" w16cid:durableId="1475610146">
    <w:abstractNumId w:val="1"/>
  </w:num>
  <w:num w:numId="21" w16cid:durableId="1818958492">
    <w:abstractNumId w:val="3"/>
  </w:num>
  <w:num w:numId="22" w16cid:durableId="1960911380">
    <w:abstractNumId w:val="5"/>
  </w:num>
  <w:num w:numId="23" w16cid:durableId="414521099">
    <w:abstractNumId w:val="16"/>
  </w:num>
  <w:num w:numId="24" w16cid:durableId="1106772473">
    <w:abstractNumId w:val="23"/>
  </w:num>
  <w:num w:numId="25" w16cid:durableId="665520998">
    <w:abstractNumId w:val="27"/>
  </w:num>
  <w:num w:numId="26" w16cid:durableId="1995407299">
    <w:abstractNumId w:val="8"/>
  </w:num>
  <w:num w:numId="27" w16cid:durableId="1128619512">
    <w:abstractNumId w:val="15"/>
  </w:num>
  <w:num w:numId="28" w16cid:durableId="1483539335">
    <w:abstractNumId w:val="2"/>
  </w:num>
  <w:num w:numId="29" w16cid:durableId="187106508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B7"/>
    <w:rsid w:val="000152C6"/>
    <w:rsid w:val="00023195"/>
    <w:rsid w:val="00036BF9"/>
    <w:rsid w:val="00045DE7"/>
    <w:rsid w:val="000478A6"/>
    <w:rsid w:val="00061696"/>
    <w:rsid w:val="0007188E"/>
    <w:rsid w:val="00084524"/>
    <w:rsid w:val="000B147F"/>
    <w:rsid w:val="000B14AB"/>
    <w:rsid w:val="001443D9"/>
    <w:rsid w:val="00144757"/>
    <w:rsid w:val="00191133"/>
    <w:rsid w:val="001A0483"/>
    <w:rsid w:val="001B2254"/>
    <w:rsid w:val="001D0C6F"/>
    <w:rsid w:val="001F7201"/>
    <w:rsid w:val="00203BB7"/>
    <w:rsid w:val="00214F22"/>
    <w:rsid w:val="0021522B"/>
    <w:rsid w:val="00215BF7"/>
    <w:rsid w:val="00226B9E"/>
    <w:rsid w:val="002274FC"/>
    <w:rsid w:val="00247893"/>
    <w:rsid w:val="002532F9"/>
    <w:rsid w:val="00283322"/>
    <w:rsid w:val="00285F71"/>
    <w:rsid w:val="002B1795"/>
    <w:rsid w:val="002D388F"/>
    <w:rsid w:val="003113A4"/>
    <w:rsid w:val="00324C06"/>
    <w:rsid w:val="00330C1F"/>
    <w:rsid w:val="00332242"/>
    <w:rsid w:val="003700B1"/>
    <w:rsid w:val="00380FB7"/>
    <w:rsid w:val="0038297A"/>
    <w:rsid w:val="00387977"/>
    <w:rsid w:val="003B46BC"/>
    <w:rsid w:val="003B6F1D"/>
    <w:rsid w:val="003C0C74"/>
    <w:rsid w:val="003E4BF1"/>
    <w:rsid w:val="003F2F68"/>
    <w:rsid w:val="003F353F"/>
    <w:rsid w:val="00405514"/>
    <w:rsid w:val="00416B8F"/>
    <w:rsid w:val="004355C5"/>
    <w:rsid w:val="004373CB"/>
    <w:rsid w:val="00460CB3"/>
    <w:rsid w:val="00475890"/>
    <w:rsid w:val="00490DB8"/>
    <w:rsid w:val="004C1CB6"/>
    <w:rsid w:val="004E4E11"/>
    <w:rsid w:val="00541E70"/>
    <w:rsid w:val="0054536A"/>
    <w:rsid w:val="005613CE"/>
    <w:rsid w:val="00571B7E"/>
    <w:rsid w:val="0057606B"/>
    <w:rsid w:val="005B292E"/>
    <w:rsid w:val="005C4A0C"/>
    <w:rsid w:val="00657233"/>
    <w:rsid w:val="006738F6"/>
    <w:rsid w:val="0067466A"/>
    <w:rsid w:val="00682D92"/>
    <w:rsid w:val="006A6903"/>
    <w:rsid w:val="006C77E6"/>
    <w:rsid w:val="006D096F"/>
    <w:rsid w:val="006E3970"/>
    <w:rsid w:val="007002CD"/>
    <w:rsid w:val="00714321"/>
    <w:rsid w:val="007229D9"/>
    <w:rsid w:val="007325B2"/>
    <w:rsid w:val="00753037"/>
    <w:rsid w:val="007A7CDA"/>
    <w:rsid w:val="007C2898"/>
    <w:rsid w:val="007D0CB5"/>
    <w:rsid w:val="00804406"/>
    <w:rsid w:val="008258F2"/>
    <w:rsid w:val="00854B81"/>
    <w:rsid w:val="008934D9"/>
    <w:rsid w:val="008B7063"/>
    <w:rsid w:val="008E1A5E"/>
    <w:rsid w:val="008E44FA"/>
    <w:rsid w:val="008F36D0"/>
    <w:rsid w:val="00910D8F"/>
    <w:rsid w:val="00916EE7"/>
    <w:rsid w:val="00940568"/>
    <w:rsid w:val="00940BFA"/>
    <w:rsid w:val="00945F71"/>
    <w:rsid w:val="009479B2"/>
    <w:rsid w:val="00965889"/>
    <w:rsid w:val="00974824"/>
    <w:rsid w:val="00980E5A"/>
    <w:rsid w:val="009B7F1F"/>
    <w:rsid w:val="009D2A01"/>
    <w:rsid w:val="009E053D"/>
    <w:rsid w:val="009E3C50"/>
    <w:rsid w:val="009E6B01"/>
    <w:rsid w:val="009F0DF6"/>
    <w:rsid w:val="00A15402"/>
    <w:rsid w:val="00A16099"/>
    <w:rsid w:val="00A23AA5"/>
    <w:rsid w:val="00A57B2E"/>
    <w:rsid w:val="00A75F89"/>
    <w:rsid w:val="00AA6F1B"/>
    <w:rsid w:val="00AA7C3E"/>
    <w:rsid w:val="00AD53F5"/>
    <w:rsid w:val="00B126C0"/>
    <w:rsid w:val="00B20E17"/>
    <w:rsid w:val="00B3687B"/>
    <w:rsid w:val="00B40E57"/>
    <w:rsid w:val="00B512EA"/>
    <w:rsid w:val="00B75E9E"/>
    <w:rsid w:val="00BA318A"/>
    <w:rsid w:val="00BA580C"/>
    <w:rsid w:val="00BB4A24"/>
    <w:rsid w:val="00BB66D0"/>
    <w:rsid w:val="00BD4F82"/>
    <w:rsid w:val="00BF1835"/>
    <w:rsid w:val="00BF5A4B"/>
    <w:rsid w:val="00C03612"/>
    <w:rsid w:val="00C127FD"/>
    <w:rsid w:val="00C14291"/>
    <w:rsid w:val="00C14690"/>
    <w:rsid w:val="00C25A4D"/>
    <w:rsid w:val="00C36FF3"/>
    <w:rsid w:val="00C43447"/>
    <w:rsid w:val="00C51371"/>
    <w:rsid w:val="00C517D1"/>
    <w:rsid w:val="00C620C7"/>
    <w:rsid w:val="00C8328A"/>
    <w:rsid w:val="00CA656B"/>
    <w:rsid w:val="00CB6FE7"/>
    <w:rsid w:val="00CC3446"/>
    <w:rsid w:val="00D22D04"/>
    <w:rsid w:val="00D32193"/>
    <w:rsid w:val="00D754F5"/>
    <w:rsid w:val="00D81D9A"/>
    <w:rsid w:val="00DA620F"/>
    <w:rsid w:val="00DA67F6"/>
    <w:rsid w:val="00DC47CA"/>
    <w:rsid w:val="00DC4C50"/>
    <w:rsid w:val="00DD304F"/>
    <w:rsid w:val="00DD6F10"/>
    <w:rsid w:val="00E05C33"/>
    <w:rsid w:val="00E23725"/>
    <w:rsid w:val="00E32170"/>
    <w:rsid w:val="00E45050"/>
    <w:rsid w:val="00E61A8A"/>
    <w:rsid w:val="00E77233"/>
    <w:rsid w:val="00EB18FE"/>
    <w:rsid w:val="00EB1CE1"/>
    <w:rsid w:val="00EC09D8"/>
    <w:rsid w:val="00EF308D"/>
    <w:rsid w:val="00EF7DE5"/>
    <w:rsid w:val="00F018A3"/>
    <w:rsid w:val="00F166A6"/>
    <w:rsid w:val="00F3338C"/>
    <w:rsid w:val="00F42C1C"/>
    <w:rsid w:val="00F56ED9"/>
    <w:rsid w:val="00F81A94"/>
    <w:rsid w:val="00FA0E6E"/>
    <w:rsid w:val="01A5F7CA"/>
    <w:rsid w:val="02239A2F"/>
    <w:rsid w:val="025B0C2A"/>
    <w:rsid w:val="02A66C9A"/>
    <w:rsid w:val="038B2FF6"/>
    <w:rsid w:val="03D822E7"/>
    <w:rsid w:val="055B3AF1"/>
    <w:rsid w:val="0734DF04"/>
    <w:rsid w:val="07C9B862"/>
    <w:rsid w:val="08078C14"/>
    <w:rsid w:val="085580ED"/>
    <w:rsid w:val="08E2BC4F"/>
    <w:rsid w:val="092E3430"/>
    <w:rsid w:val="09A35C75"/>
    <w:rsid w:val="0D92A49B"/>
    <w:rsid w:val="102F56A7"/>
    <w:rsid w:val="10A54FAF"/>
    <w:rsid w:val="10DCF804"/>
    <w:rsid w:val="112931B5"/>
    <w:rsid w:val="1280B5EB"/>
    <w:rsid w:val="1328C359"/>
    <w:rsid w:val="14A921AD"/>
    <w:rsid w:val="14D569EA"/>
    <w:rsid w:val="1522ADB5"/>
    <w:rsid w:val="158D88C7"/>
    <w:rsid w:val="17BAFE06"/>
    <w:rsid w:val="1AF9C58C"/>
    <w:rsid w:val="1B5D3E26"/>
    <w:rsid w:val="1BF41F2B"/>
    <w:rsid w:val="1C4E6E95"/>
    <w:rsid w:val="1E44C1C8"/>
    <w:rsid w:val="1EC581EC"/>
    <w:rsid w:val="20FE9B5A"/>
    <w:rsid w:val="213251BF"/>
    <w:rsid w:val="215E21A6"/>
    <w:rsid w:val="222FF2AC"/>
    <w:rsid w:val="22EA436B"/>
    <w:rsid w:val="241981B9"/>
    <w:rsid w:val="26BF5D88"/>
    <w:rsid w:val="2751227B"/>
    <w:rsid w:val="28540AAC"/>
    <w:rsid w:val="285B2DE9"/>
    <w:rsid w:val="2A9FD601"/>
    <w:rsid w:val="2AFA48EB"/>
    <w:rsid w:val="2C3BA662"/>
    <w:rsid w:val="2DD776C3"/>
    <w:rsid w:val="2E5E996B"/>
    <w:rsid w:val="31D6BF1C"/>
    <w:rsid w:val="33F2CD0C"/>
    <w:rsid w:val="34CF0736"/>
    <w:rsid w:val="35954955"/>
    <w:rsid w:val="38281769"/>
    <w:rsid w:val="38C1E347"/>
    <w:rsid w:val="3A72E2CA"/>
    <w:rsid w:val="3AC84FEF"/>
    <w:rsid w:val="3BFE011D"/>
    <w:rsid w:val="3C642050"/>
    <w:rsid w:val="3EB1225F"/>
    <w:rsid w:val="3FE2F493"/>
    <w:rsid w:val="40D5EF5F"/>
    <w:rsid w:val="41216E7E"/>
    <w:rsid w:val="41E8C321"/>
    <w:rsid w:val="4201EB7E"/>
    <w:rsid w:val="439569B2"/>
    <w:rsid w:val="450604CC"/>
    <w:rsid w:val="451CAFAC"/>
    <w:rsid w:val="45EF5AD1"/>
    <w:rsid w:val="477D0568"/>
    <w:rsid w:val="479FA175"/>
    <w:rsid w:val="494BC798"/>
    <w:rsid w:val="4A9F7A7A"/>
    <w:rsid w:val="4B2BBCD5"/>
    <w:rsid w:val="4B8D8FCE"/>
    <w:rsid w:val="4ED3EBBC"/>
    <w:rsid w:val="4ED43BD8"/>
    <w:rsid w:val="4ED5E715"/>
    <w:rsid w:val="4FEFF167"/>
    <w:rsid w:val="51EA7C21"/>
    <w:rsid w:val="522F1DDD"/>
    <w:rsid w:val="543E59C3"/>
    <w:rsid w:val="54AA6DC3"/>
    <w:rsid w:val="576576E4"/>
    <w:rsid w:val="5765CCFB"/>
    <w:rsid w:val="577A00D5"/>
    <w:rsid w:val="57C828B5"/>
    <w:rsid w:val="57D28667"/>
    <w:rsid w:val="587615F5"/>
    <w:rsid w:val="599ED932"/>
    <w:rsid w:val="59AF82C2"/>
    <w:rsid w:val="5AA588FA"/>
    <w:rsid w:val="5C7C0C7C"/>
    <w:rsid w:val="5D498718"/>
    <w:rsid w:val="5E587F53"/>
    <w:rsid w:val="5F2F1F31"/>
    <w:rsid w:val="5F5E719C"/>
    <w:rsid w:val="606CBD10"/>
    <w:rsid w:val="608127DA"/>
    <w:rsid w:val="608248E0"/>
    <w:rsid w:val="635E3287"/>
    <w:rsid w:val="64FC2E49"/>
    <w:rsid w:val="656AD214"/>
    <w:rsid w:val="65777D30"/>
    <w:rsid w:val="662F3393"/>
    <w:rsid w:val="669CE838"/>
    <w:rsid w:val="67311A05"/>
    <w:rsid w:val="6963F473"/>
    <w:rsid w:val="6973A1BB"/>
    <w:rsid w:val="697FFCB2"/>
    <w:rsid w:val="6AFD089E"/>
    <w:rsid w:val="6BD16878"/>
    <w:rsid w:val="6BF667A9"/>
    <w:rsid w:val="6F4BF429"/>
    <w:rsid w:val="707BA44D"/>
    <w:rsid w:val="759D49EF"/>
    <w:rsid w:val="76204A9D"/>
    <w:rsid w:val="762A2204"/>
    <w:rsid w:val="7716CDB3"/>
    <w:rsid w:val="77B513A6"/>
    <w:rsid w:val="77B55AFF"/>
    <w:rsid w:val="78B29E14"/>
    <w:rsid w:val="78BBC254"/>
    <w:rsid w:val="797471C8"/>
    <w:rsid w:val="797B2025"/>
    <w:rsid w:val="7A4E6E75"/>
    <w:rsid w:val="7A5792B5"/>
    <w:rsid w:val="7AC98FFF"/>
    <w:rsid w:val="7AD098BB"/>
    <w:rsid w:val="7B16B2E7"/>
    <w:rsid w:val="7DEB1BB5"/>
    <w:rsid w:val="7E0CE9C8"/>
    <w:rsid w:val="7F11950F"/>
    <w:rsid w:val="7F16E2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1927F"/>
  <w15:docId w15:val="{0F9CC287-0611-483C-B186-6F4ED23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Optima" w:hAnsi="Arial Unicode MS" w:cs="Arial Unicode MS"/>
      <w:color w:val="000000"/>
      <w:sz w:val="22"/>
      <w:szCs w:val="22"/>
      <w:u w:color="000000"/>
      <w:lang w:val="en-US" w:eastAsia="en-US"/>
    </w:rPr>
  </w:style>
  <w:style w:type="paragraph" w:styleId="Heading1">
    <w:name w:val="heading 1"/>
    <w:next w:val="Normal"/>
    <w:pPr>
      <w:keepNext/>
      <w:spacing w:before="240" w:after="60"/>
      <w:outlineLvl w:val="0"/>
    </w:pPr>
    <w:rPr>
      <w:rFonts w:ascii="Arial" w:hAnsi="Arial Unicode MS" w:cs="Arial Unicode MS"/>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153"/>
        <w:tab w:val="right" w:pos="8306"/>
      </w:tabs>
    </w:pPr>
    <w:rPr>
      <w:rFonts w:ascii="Optima" w:hAnsi="Arial Unicode MS" w:cs="Arial Unicode MS"/>
      <w:color w:val="000000"/>
      <w:sz w:val="22"/>
      <w:szCs w:val="22"/>
      <w:u w:color="000000"/>
      <w:lang w:val="en-US"/>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Trebuchet MS" w:hAnsi="Arial Unicode MS" w:cs="Arial Unicode MS"/>
      <w:b/>
      <w:bCs/>
      <w:caps/>
      <w:color w:val="000000"/>
      <w:sz w:val="22"/>
      <w:szCs w:val="22"/>
      <w:u w:color="000000"/>
      <w:lang w:val="en-US"/>
    </w:rPr>
  </w:style>
  <w:style w:type="paragraph" w:styleId="BodyText3">
    <w:name w:val="Body Text 3"/>
    <w:pPr>
      <w:spacing w:after="120"/>
    </w:pPr>
    <w:rPr>
      <w:rFonts w:ascii="Optima" w:hAnsi="Arial Unicode MS" w:cs="Arial Unicode MS"/>
      <w:color w:val="000000"/>
      <w:sz w:val="16"/>
      <w:szCs w:val="16"/>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Default">
    <w:name w:val="Default"/>
    <w:rPr>
      <w:rFonts w:ascii="Helvetica" w:hAnsi="Arial Unicode MS" w:cs="Arial Unicode MS"/>
      <w:color w:val="000000"/>
      <w:sz w:val="22"/>
      <w:szCs w:val="22"/>
      <w:lang w:val="en-US"/>
    </w:rPr>
  </w:style>
  <w:style w:type="paragraph" w:styleId="BodyText">
    <w:name w:val="Body Text"/>
    <w:pPr>
      <w:spacing w:after="120"/>
    </w:pPr>
    <w:rPr>
      <w:rFonts w:ascii="Optima" w:hAnsi="Arial Unicode MS" w:cs="Arial Unicode MS"/>
      <w:color w:val="000000"/>
      <w:sz w:val="22"/>
      <w:szCs w:val="22"/>
      <w:u w:color="000000"/>
      <w:lang w:val="en-US"/>
    </w:rPr>
  </w:style>
  <w:style w:type="numbering" w:customStyle="1" w:styleId="Numbered">
    <w:name w:val="Numbered"/>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ImportedStyle4">
    <w:name w:val="Imported Style 4"/>
    <w:pPr>
      <w:numPr>
        <w:numId w:val="4"/>
      </w:numPr>
    </w:pPr>
  </w:style>
  <w:style w:type="numbering" w:customStyle="1" w:styleId="List21">
    <w:name w:val="List 21"/>
    <w:basedOn w:val="ImportedStyle4"/>
    <w:pPr>
      <w:numPr>
        <w:numId w:val="5"/>
      </w:numPr>
    </w:pPr>
  </w:style>
  <w:style w:type="numbering" w:customStyle="1" w:styleId="List31">
    <w:name w:val="List 31"/>
    <w:basedOn w:val="ImportedStyle5"/>
    <w:pPr>
      <w:numPr>
        <w:numId w:val="7"/>
      </w:numPr>
    </w:pPr>
  </w:style>
  <w:style w:type="numbering" w:customStyle="1" w:styleId="ImportedStyle5">
    <w:name w:val="Imported Style 5"/>
  </w:style>
  <w:style w:type="numbering" w:customStyle="1" w:styleId="List41">
    <w:name w:val="List 41"/>
    <w:basedOn w:val="ImportedStyle6"/>
    <w:pPr>
      <w:numPr>
        <w:numId w:val="6"/>
      </w:numPr>
    </w:pPr>
  </w:style>
  <w:style w:type="numbering" w:customStyle="1" w:styleId="ImportedStyle6">
    <w:name w:val="Imported Style 6"/>
  </w:style>
  <w:style w:type="numbering" w:customStyle="1" w:styleId="List51">
    <w:name w:val="List 51"/>
    <w:basedOn w:val="ImportedStyle7"/>
    <w:pPr>
      <w:numPr>
        <w:numId w:val="8"/>
      </w:numPr>
    </w:pPr>
  </w:style>
  <w:style w:type="numbering" w:customStyle="1" w:styleId="ImportedStyle7">
    <w:name w:val="Imported Style 7"/>
  </w:style>
  <w:style w:type="character" w:customStyle="1" w:styleId="Hyperlink0">
    <w:name w:val="Hyperlink.0"/>
    <w:basedOn w:val="Hyperlink"/>
    <w:rPr>
      <w:strike w:val="0"/>
      <w:dstrike w:val="0"/>
      <w:color w:val="0000FF"/>
      <w:u w:val="none" w:color="0000FF"/>
    </w:rPr>
  </w:style>
  <w:style w:type="paragraph" w:styleId="BalloonText">
    <w:name w:val="Balloon Text"/>
    <w:basedOn w:val="Normal"/>
    <w:link w:val="BalloonTextChar"/>
    <w:uiPriority w:val="99"/>
    <w:semiHidden/>
    <w:unhideWhenUsed/>
    <w:rsid w:val="004373CB"/>
    <w:rPr>
      <w:rFonts w:ascii="Tahoma" w:hAnsi="Tahoma" w:cs="Tahoma"/>
      <w:sz w:val="16"/>
      <w:szCs w:val="16"/>
    </w:rPr>
  </w:style>
  <w:style w:type="character" w:customStyle="1" w:styleId="BalloonTextChar">
    <w:name w:val="Balloon Text Char"/>
    <w:basedOn w:val="DefaultParagraphFont"/>
    <w:link w:val="BalloonText"/>
    <w:uiPriority w:val="99"/>
    <w:semiHidden/>
    <w:rsid w:val="004373CB"/>
    <w:rPr>
      <w:rFonts w:ascii="Tahoma" w:hAnsi="Tahoma" w:cs="Tahoma"/>
      <w:color w:val="000000"/>
      <w:sz w:val="16"/>
      <w:szCs w:val="16"/>
      <w:u w:color="000000"/>
      <w:lang w:val="en-US" w:eastAsia="en-US"/>
    </w:rPr>
  </w:style>
  <w:style w:type="paragraph" w:styleId="BodyText2">
    <w:name w:val="Body Text 2"/>
    <w:basedOn w:val="Normal"/>
    <w:link w:val="BodyText2Char"/>
    <w:uiPriority w:val="99"/>
    <w:semiHidden/>
    <w:unhideWhenUsed/>
    <w:rsid w:val="00682D92"/>
    <w:pPr>
      <w:spacing w:after="120" w:line="480" w:lineRule="auto"/>
    </w:pPr>
  </w:style>
  <w:style w:type="character" w:customStyle="1" w:styleId="BodyText2Char">
    <w:name w:val="Body Text 2 Char"/>
    <w:basedOn w:val="DefaultParagraphFont"/>
    <w:link w:val="BodyText2"/>
    <w:uiPriority w:val="99"/>
    <w:semiHidden/>
    <w:rsid w:val="00682D92"/>
    <w:rPr>
      <w:rFonts w:ascii="Optima" w:hAnsi="Arial Unicode MS" w:cs="Arial Unicode MS"/>
      <w:color w:val="000000"/>
      <w:sz w:val="22"/>
      <w:szCs w:val="22"/>
      <w:u w:color="000000"/>
      <w:lang w:val="en-US" w:eastAsia="en-US"/>
    </w:rPr>
  </w:style>
  <w:style w:type="paragraph" w:styleId="ListParagraph">
    <w:name w:val="List Paragraph"/>
    <w:basedOn w:val="Normal"/>
    <w:uiPriority w:val="34"/>
    <w:qFormat/>
    <w:rsid w:val="00682D92"/>
    <w:pPr>
      <w:ind w:left="720"/>
      <w:contextualSpacing/>
    </w:pPr>
  </w:style>
  <w:style w:type="table" w:styleId="TableGrid">
    <w:name w:val="Table Grid"/>
    <w:basedOn w:val="TableNormal"/>
    <w:uiPriority w:val="59"/>
    <w:rsid w:val="00FA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66A"/>
    <w:rPr>
      <w:sz w:val="20"/>
      <w:szCs w:val="20"/>
    </w:rPr>
  </w:style>
  <w:style w:type="character" w:customStyle="1" w:styleId="FootnoteTextChar">
    <w:name w:val="Footnote Text Char"/>
    <w:basedOn w:val="DefaultParagraphFont"/>
    <w:link w:val="FootnoteText"/>
    <w:uiPriority w:val="99"/>
    <w:semiHidden/>
    <w:rsid w:val="0067466A"/>
    <w:rPr>
      <w:rFonts w:ascii="Optima" w:hAnsi="Arial Unicode MS" w:cs="Arial Unicode MS"/>
      <w:color w:val="000000"/>
      <w:u w:color="000000"/>
      <w:lang w:val="en-US" w:eastAsia="en-US"/>
    </w:rPr>
  </w:style>
  <w:style w:type="character" w:styleId="FootnoteReference">
    <w:name w:val="footnote reference"/>
    <w:basedOn w:val="DefaultParagraphFont"/>
    <w:uiPriority w:val="99"/>
    <w:semiHidden/>
    <w:unhideWhenUsed/>
    <w:rsid w:val="0067466A"/>
    <w:rPr>
      <w:vertAlign w:val="superscript"/>
    </w:rPr>
  </w:style>
  <w:style w:type="character" w:styleId="CommentReference">
    <w:name w:val="annotation reference"/>
    <w:basedOn w:val="DefaultParagraphFont"/>
    <w:uiPriority w:val="99"/>
    <w:semiHidden/>
    <w:unhideWhenUsed/>
    <w:rsid w:val="00EF308D"/>
    <w:rPr>
      <w:sz w:val="16"/>
      <w:szCs w:val="16"/>
    </w:rPr>
  </w:style>
  <w:style w:type="paragraph" w:styleId="CommentText">
    <w:name w:val="annotation text"/>
    <w:basedOn w:val="Normal"/>
    <w:link w:val="CommentTextChar"/>
    <w:uiPriority w:val="99"/>
    <w:unhideWhenUsed/>
    <w:rsid w:val="00EF308D"/>
    <w:rPr>
      <w:sz w:val="20"/>
      <w:szCs w:val="20"/>
    </w:rPr>
  </w:style>
  <w:style w:type="character" w:customStyle="1" w:styleId="CommentTextChar">
    <w:name w:val="Comment Text Char"/>
    <w:basedOn w:val="DefaultParagraphFont"/>
    <w:link w:val="CommentText"/>
    <w:uiPriority w:val="99"/>
    <w:rsid w:val="00EF308D"/>
    <w:rPr>
      <w:rFonts w:ascii="Optima"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EF308D"/>
    <w:rPr>
      <w:b/>
      <w:bCs/>
    </w:rPr>
  </w:style>
  <w:style w:type="character" w:customStyle="1" w:styleId="CommentSubjectChar">
    <w:name w:val="Comment Subject Char"/>
    <w:basedOn w:val="CommentTextChar"/>
    <w:link w:val="CommentSubject"/>
    <w:uiPriority w:val="99"/>
    <w:semiHidden/>
    <w:rsid w:val="00EF308D"/>
    <w:rPr>
      <w:rFonts w:ascii="Optima" w:hAnsi="Arial Unicode MS" w:cs="Arial Unicode MS"/>
      <w:b/>
      <w:bCs/>
      <w:color w:val="000000"/>
      <w:u w:color="000000"/>
      <w:lang w:val="en-US" w:eastAsia="en-US"/>
    </w:rPr>
  </w:style>
  <w:style w:type="paragraph" w:styleId="Revision">
    <w:name w:val="Revision"/>
    <w:hidden/>
    <w:uiPriority w:val="99"/>
    <w:semiHidden/>
    <w:rsid w:val="00036BF9"/>
    <w:pPr>
      <w:pBdr>
        <w:top w:val="none" w:sz="0" w:space="0" w:color="auto"/>
        <w:left w:val="none" w:sz="0" w:space="0" w:color="auto"/>
        <w:bottom w:val="none" w:sz="0" w:space="0" w:color="auto"/>
        <w:right w:val="none" w:sz="0" w:space="0" w:color="auto"/>
        <w:between w:val="none" w:sz="0" w:space="0" w:color="auto"/>
        <w:bar w:val="none" w:sz="0" w:color="auto"/>
      </w:pBdr>
    </w:pPr>
    <w:rPr>
      <w:rFonts w:ascii="Optima" w:hAnsi="Arial Unicode MS" w:cs="Arial Unicode MS"/>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0613">
      <w:bodyDiv w:val="1"/>
      <w:marLeft w:val="0"/>
      <w:marRight w:val="0"/>
      <w:marTop w:val="0"/>
      <w:marBottom w:val="0"/>
      <w:divBdr>
        <w:top w:val="none" w:sz="0" w:space="0" w:color="auto"/>
        <w:left w:val="none" w:sz="0" w:space="0" w:color="auto"/>
        <w:bottom w:val="none" w:sz="0" w:space="0" w:color="auto"/>
        <w:right w:val="none" w:sz="0" w:space="0" w:color="auto"/>
      </w:divBdr>
    </w:div>
    <w:div w:id="685448100">
      <w:bodyDiv w:val="1"/>
      <w:marLeft w:val="0"/>
      <w:marRight w:val="0"/>
      <w:marTop w:val="0"/>
      <w:marBottom w:val="0"/>
      <w:divBdr>
        <w:top w:val="none" w:sz="0" w:space="0" w:color="auto"/>
        <w:left w:val="none" w:sz="0" w:space="0" w:color="auto"/>
        <w:bottom w:val="none" w:sz="0" w:space="0" w:color="auto"/>
        <w:right w:val="none" w:sz="0" w:space="0" w:color="auto"/>
      </w:divBdr>
    </w:div>
    <w:div w:id="1162938651">
      <w:bodyDiv w:val="1"/>
      <w:marLeft w:val="0"/>
      <w:marRight w:val="0"/>
      <w:marTop w:val="0"/>
      <w:marBottom w:val="0"/>
      <w:divBdr>
        <w:top w:val="none" w:sz="0" w:space="0" w:color="auto"/>
        <w:left w:val="none" w:sz="0" w:space="0" w:color="auto"/>
        <w:bottom w:val="none" w:sz="0" w:space="0" w:color="auto"/>
        <w:right w:val="none" w:sz="0" w:space="0" w:color="auto"/>
      </w:divBdr>
    </w:div>
    <w:div w:id="1186595058">
      <w:bodyDiv w:val="1"/>
      <w:marLeft w:val="0"/>
      <w:marRight w:val="0"/>
      <w:marTop w:val="0"/>
      <w:marBottom w:val="0"/>
      <w:divBdr>
        <w:top w:val="none" w:sz="0" w:space="0" w:color="auto"/>
        <w:left w:val="none" w:sz="0" w:space="0" w:color="auto"/>
        <w:bottom w:val="none" w:sz="0" w:space="0" w:color="auto"/>
        <w:right w:val="none" w:sz="0" w:space="0" w:color="auto"/>
      </w:divBdr>
    </w:div>
    <w:div w:id="1196191158">
      <w:bodyDiv w:val="1"/>
      <w:marLeft w:val="0"/>
      <w:marRight w:val="0"/>
      <w:marTop w:val="0"/>
      <w:marBottom w:val="0"/>
      <w:divBdr>
        <w:top w:val="none" w:sz="0" w:space="0" w:color="auto"/>
        <w:left w:val="none" w:sz="0" w:space="0" w:color="auto"/>
        <w:bottom w:val="none" w:sz="0" w:space="0" w:color="auto"/>
        <w:right w:val="none" w:sz="0" w:space="0" w:color="auto"/>
      </w:divBdr>
    </w:div>
    <w:div w:id="1200314553">
      <w:bodyDiv w:val="1"/>
      <w:marLeft w:val="0"/>
      <w:marRight w:val="0"/>
      <w:marTop w:val="0"/>
      <w:marBottom w:val="0"/>
      <w:divBdr>
        <w:top w:val="none" w:sz="0" w:space="0" w:color="auto"/>
        <w:left w:val="none" w:sz="0" w:space="0" w:color="auto"/>
        <w:bottom w:val="none" w:sz="0" w:space="0" w:color="auto"/>
        <w:right w:val="none" w:sz="0" w:space="0" w:color="auto"/>
      </w:divBdr>
    </w:div>
    <w:div w:id="1603148789">
      <w:bodyDiv w:val="1"/>
      <w:marLeft w:val="0"/>
      <w:marRight w:val="0"/>
      <w:marTop w:val="0"/>
      <w:marBottom w:val="0"/>
      <w:divBdr>
        <w:top w:val="none" w:sz="0" w:space="0" w:color="auto"/>
        <w:left w:val="none" w:sz="0" w:space="0" w:color="auto"/>
        <w:bottom w:val="none" w:sz="0" w:space="0" w:color="auto"/>
        <w:right w:val="none" w:sz="0" w:space="0" w:color="auto"/>
      </w:divBdr>
    </w:div>
    <w:div w:id="1714186284">
      <w:bodyDiv w:val="1"/>
      <w:marLeft w:val="0"/>
      <w:marRight w:val="0"/>
      <w:marTop w:val="0"/>
      <w:marBottom w:val="0"/>
      <w:divBdr>
        <w:top w:val="none" w:sz="0" w:space="0" w:color="auto"/>
        <w:left w:val="none" w:sz="0" w:space="0" w:color="auto"/>
        <w:bottom w:val="none" w:sz="0" w:space="0" w:color="auto"/>
        <w:right w:val="none" w:sz="0" w:space="0" w:color="auto"/>
      </w:divBdr>
    </w:div>
    <w:div w:id="2059208013">
      <w:bodyDiv w:val="1"/>
      <w:marLeft w:val="0"/>
      <w:marRight w:val="0"/>
      <w:marTop w:val="0"/>
      <w:marBottom w:val="0"/>
      <w:divBdr>
        <w:top w:val="none" w:sz="0" w:space="0" w:color="auto"/>
        <w:left w:val="none" w:sz="0" w:space="0" w:color="auto"/>
        <w:bottom w:val="none" w:sz="0" w:space="0" w:color="auto"/>
        <w:right w:val="none" w:sz="0" w:space="0" w:color="auto"/>
      </w:divBdr>
    </w:div>
    <w:div w:id="214134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Optima"/>
            <a:ea typeface="Optima"/>
            <a:cs typeface="Optima"/>
            <a:sym typeface="Opti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2CAB-A996-4FED-B2DB-37FA8BAB749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 ds:uri="3da0c291-30ff-4332-b121-a11d92747c10"/>
    <ds:schemaRef ds:uri="2ed225ff-44e0-4adb-a108-3cc030062304"/>
    <ds:schemaRef ds:uri="bd279f18-7696-4951-9144-3c119f66beab"/>
    <ds:schemaRef ds:uri="63b0b10d-18f5-4817-a98f-60f5f18688d4"/>
  </ds:schemaRefs>
</ds:datastoreItem>
</file>

<file path=customXml/itemProps2.xml><?xml version="1.0" encoding="utf-8"?>
<ds:datastoreItem xmlns:ds="http://schemas.openxmlformats.org/officeDocument/2006/customXml" ds:itemID="{B248E82B-3D0B-4FB7-924E-E5BC8437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326A6-ED72-4A4B-B9D6-266293CFDB4A}">
  <ds:schemaRefs>
    <ds:schemaRef ds:uri="http://schemas.microsoft.com/sharepoint/v3/contenttype/forms"/>
  </ds:schemaRefs>
</ds:datastoreItem>
</file>

<file path=customXml/itemProps4.xml><?xml version="1.0" encoding="utf-8"?>
<ds:datastoreItem xmlns:ds="http://schemas.openxmlformats.org/officeDocument/2006/customXml" ds:itemID="{AF6FFAFB-CA70-4B53-B781-17D67D00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5329</Characters>
  <Application>Microsoft Office Word</Application>
  <DocSecurity>0</DocSecurity>
  <Lines>44</Lines>
  <Paragraphs>12</Paragraphs>
  <ScaleCrop>false</ScaleCrop>
  <Company>National Trust for Scotland</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Cheyne</dc:creator>
  <cp:lastModifiedBy>Dan Mankin</cp:lastModifiedBy>
  <cp:revision>2</cp:revision>
  <cp:lastPrinted>2024-01-16T09:56:00Z</cp:lastPrinted>
  <dcterms:created xsi:type="dcterms:W3CDTF">2024-05-03T08:43:00Z</dcterms:created>
  <dcterms:modified xsi:type="dcterms:W3CDTF">2024-05-03T08:43:00Z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